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5CFB" w:rsidRDefault="00373116">
      <w:pPr>
        <w:widowControl w:val="0"/>
        <w:pBdr>
          <w:top w:val="nil"/>
          <w:left w:val="nil"/>
          <w:bottom w:val="nil"/>
          <w:right w:val="nil"/>
          <w:between w:val="nil"/>
        </w:pBdr>
        <w:spacing w:line="276" w:lineRule="auto"/>
      </w:pPr>
      <w: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38" type="#_x0000_t34" style="position:absolute;margin-left:0;margin-top:0;width:50pt;height:50pt;z-index:251657216;visibility:hidden">
            <o:lock v:ext="edit" selection="t"/>
          </v:shape>
        </w:pict>
      </w:r>
    </w:p>
    <w:p w:rsidR="00E05CFB" w:rsidRPr="00204E88" w:rsidRDefault="00204E88">
      <w:pPr>
        <w:pBdr>
          <w:top w:val="nil"/>
          <w:left w:val="nil"/>
          <w:bottom w:val="nil"/>
          <w:right w:val="nil"/>
          <w:between w:val="nil"/>
        </w:pBdr>
        <w:spacing w:after="120"/>
        <w:jc w:val="center"/>
        <w:rPr>
          <w:b/>
          <w:color w:val="000000"/>
          <w:sz w:val="24"/>
          <w:szCs w:val="24"/>
          <w:lang w:val="id-ID"/>
        </w:rPr>
      </w:pPr>
      <w:r>
        <w:rPr>
          <w:b/>
          <w:color w:val="000000"/>
          <w:sz w:val="24"/>
          <w:szCs w:val="24"/>
          <w:lang w:val="id-ID"/>
        </w:rPr>
        <w:t>PENGARUH VARIASI HOLDING TIME PWHT PADA HASIL PENGELASAN SMAW BAJA AISI 1045 TERHADAP NILAI UJI TARIK</w:t>
      </w:r>
    </w:p>
    <w:p w:rsidR="00E05CFB" w:rsidRDefault="00E05CFB">
      <w:pPr>
        <w:jc w:val="center"/>
        <w:rPr>
          <w:b/>
        </w:rPr>
      </w:pPr>
    </w:p>
    <w:p w:rsidR="00E05CFB" w:rsidRDefault="00FD1689">
      <w:pPr>
        <w:jc w:val="center"/>
        <w:rPr>
          <w:b/>
          <w:i/>
        </w:rPr>
      </w:pPr>
      <w:r>
        <w:rPr>
          <w:b/>
          <w:lang w:val="id-ID"/>
        </w:rPr>
        <w:t>Fiqhrul Arief</w:t>
      </w:r>
      <w:r>
        <w:rPr>
          <w:b/>
          <w:vertAlign w:val="superscript"/>
          <w:lang w:val="id-ID"/>
        </w:rPr>
        <w:t xml:space="preserve"> </w:t>
      </w:r>
      <w:r w:rsidR="00257F41">
        <w:rPr>
          <w:b/>
          <w:vertAlign w:val="superscript"/>
        </w:rPr>
        <w:t>a</w:t>
      </w:r>
      <w:r w:rsidR="00257F41">
        <w:rPr>
          <w:b/>
        </w:rPr>
        <w:t xml:space="preserve">, </w:t>
      </w:r>
      <w:r>
        <w:rPr>
          <w:b/>
          <w:lang w:val="id-ID"/>
        </w:rPr>
        <w:t>Tri Hartutuk Ningsih</w:t>
      </w:r>
      <w:r w:rsidR="00257F41">
        <w:rPr>
          <w:b/>
          <w:vertAlign w:val="superscript"/>
        </w:rPr>
        <w:t>b</w:t>
      </w:r>
    </w:p>
    <w:p w:rsidR="00E05CFB" w:rsidRPr="007D477B" w:rsidRDefault="00257F41">
      <w:pPr>
        <w:jc w:val="center"/>
        <w:rPr>
          <w:sz w:val="18"/>
          <w:szCs w:val="18"/>
          <w:lang w:val="id-ID"/>
        </w:rPr>
      </w:pPr>
      <w:proofErr w:type="gramStart"/>
      <w:r>
        <w:rPr>
          <w:b/>
          <w:sz w:val="18"/>
          <w:szCs w:val="18"/>
          <w:vertAlign w:val="superscript"/>
        </w:rPr>
        <w:t>a</w:t>
      </w:r>
      <w:proofErr w:type="gramEnd"/>
      <w:r>
        <w:rPr>
          <w:sz w:val="18"/>
          <w:szCs w:val="18"/>
        </w:rPr>
        <w:t xml:space="preserve"> </w:t>
      </w:r>
      <w:r w:rsidR="007D477B">
        <w:rPr>
          <w:color w:val="000000"/>
          <w:lang w:val="id-ID"/>
        </w:rPr>
        <w:t>Teknik Mesin</w:t>
      </w:r>
      <w:r>
        <w:rPr>
          <w:color w:val="000000"/>
        </w:rPr>
        <w:t xml:space="preserve">, </w:t>
      </w:r>
      <w:r w:rsidR="007D477B">
        <w:rPr>
          <w:color w:val="000000"/>
          <w:lang w:val="id-ID"/>
        </w:rPr>
        <w:t>Teknik</w:t>
      </w:r>
      <w:r>
        <w:rPr>
          <w:color w:val="000000"/>
        </w:rPr>
        <w:t xml:space="preserve">, </w:t>
      </w:r>
      <w:proofErr w:type="spellStart"/>
      <w:r>
        <w:rPr>
          <w:color w:val="000000"/>
        </w:rPr>
        <w:t>Universitas</w:t>
      </w:r>
      <w:proofErr w:type="spellEnd"/>
      <w:r w:rsidR="007D477B">
        <w:rPr>
          <w:color w:val="000000"/>
          <w:lang w:val="id-ID"/>
        </w:rPr>
        <w:t xml:space="preserve"> Negeri Surabaya</w:t>
      </w:r>
    </w:p>
    <w:p w:rsidR="00E05CFB" w:rsidRPr="007D477B" w:rsidRDefault="00257F41">
      <w:pPr>
        <w:jc w:val="center"/>
        <w:rPr>
          <w:sz w:val="18"/>
          <w:szCs w:val="18"/>
          <w:lang w:val="id-ID"/>
        </w:rPr>
      </w:pPr>
      <w:proofErr w:type="gramStart"/>
      <w:r>
        <w:rPr>
          <w:sz w:val="18"/>
          <w:szCs w:val="18"/>
          <w:vertAlign w:val="superscript"/>
        </w:rPr>
        <w:t>b</w:t>
      </w:r>
      <w:proofErr w:type="gramEnd"/>
      <w:r>
        <w:rPr>
          <w:sz w:val="18"/>
          <w:szCs w:val="18"/>
        </w:rPr>
        <w:t xml:space="preserve"> </w:t>
      </w:r>
      <w:r w:rsidR="007D477B">
        <w:rPr>
          <w:color w:val="000000"/>
          <w:lang w:val="id-ID"/>
        </w:rPr>
        <w:t>Teknik Mesin</w:t>
      </w:r>
      <w:r>
        <w:rPr>
          <w:color w:val="000000"/>
        </w:rPr>
        <w:t xml:space="preserve">, </w:t>
      </w:r>
      <w:r w:rsidR="007D477B">
        <w:rPr>
          <w:color w:val="000000"/>
          <w:lang w:val="id-ID"/>
        </w:rPr>
        <w:t>Teknik</w:t>
      </w:r>
      <w:r w:rsidR="007D477B">
        <w:rPr>
          <w:color w:val="000000"/>
        </w:rPr>
        <w:t xml:space="preserve">, </w:t>
      </w:r>
      <w:proofErr w:type="spellStart"/>
      <w:r w:rsidR="007D477B">
        <w:rPr>
          <w:color w:val="000000"/>
        </w:rPr>
        <w:t>Universitas</w:t>
      </w:r>
      <w:proofErr w:type="spellEnd"/>
      <w:r w:rsidR="007D477B">
        <w:rPr>
          <w:color w:val="000000"/>
          <w:lang w:val="id-ID"/>
        </w:rPr>
        <w:t xml:space="preserve"> Negeri Surabaya</w:t>
      </w:r>
    </w:p>
    <w:p w:rsidR="00E05CFB" w:rsidRDefault="00E05CFB">
      <w:pPr>
        <w:jc w:val="center"/>
        <w:rPr>
          <w:sz w:val="18"/>
          <w:szCs w:val="18"/>
        </w:rPr>
      </w:pPr>
    </w:p>
    <w:p w:rsidR="00E05CFB" w:rsidRPr="00FD1689" w:rsidRDefault="00257F41">
      <w:pPr>
        <w:jc w:val="center"/>
        <w:rPr>
          <w:sz w:val="18"/>
          <w:szCs w:val="18"/>
          <w:lang w:val="id-ID"/>
        </w:rPr>
      </w:pPr>
      <w:r>
        <w:rPr>
          <w:color w:val="000000"/>
        </w:rPr>
        <w:t xml:space="preserve">E-mail </w:t>
      </w:r>
      <w:proofErr w:type="spellStart"/>
      <w:r>
        <w:rPr>
          <w:color w:val="000000"/>
        </w:rPr>
        <w:t>koresponden</w:t>
      </w:r>
      <w:proofErr w:type="spellEnd"/>
      <w:r>
        <w:rPr>
          <w:color w:val="000000"/>
        </w:rPr>
        <w:t xml:space="preserve">: </w:t>
      </w:r>
      <w:r w:rsidR="00FD1689">
        <w:rPr>
          <w:b/>
          <w:color w:val="000000"/>
          <w:lang w:val="id-ID"/>
        </w:rPr>
        <w:t>fiqhrul.19046@mhs.unesa.ac.id</w:t>
      </w:r>
    </w:p>
    <w:p w:rsidR="00E05CFB" w:rsidRDefault="00373116">
      <w:pPr>
        <w:pBdr>
          <w:top w:val="nil"/>
          <w:left w:val="nil"/>
          <w:bottom w:val="nil"/>
          <w:right w:val="nil"/>
          <w:between w:val="nil"/>
        </w:pBdr>
        <w:rPr>
          <w:color w:val="000000"/>
        </w:rPr>
        <w:sectPr w:rsidR="00E05CFB">
          <w:headerReference w:type="even" r:id="rId9"/>
          <w:headerReference w:type="default" r:id="rId10"/>
          <w:footerReference w:type="even" r:id="rId11"/>
          <w:footerReference w:type="default" r:id="rId12"/>
          <w:headerReference w:type="first" r:id="rId13"/>
          <w:footerReference w:type="first" r:id="rId14"/>
          <w:pgSz w:w="11907" w:h="16840"/>
          <w:pgMar w:top="2054" w:right="1557" w:bottom="1699" w:left="1699" w:header="180" w:footer="720" w:gutter="0"/>
          <w:pgNumType w:start="1"/>
          <w:cols w:space="720"/>
          <w:titlePg/>
        </w:sect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5.png" o:spid="_x0000_s1035" type="#_x0000_t75" style="position:absolute;margin-left:6pt;margin-top:10pt;width:451pt;height:1pt;z-index:251658240;visibility:visible;mso-position-horizontal:absolute;mso-position-horizontal-relative:margin;mso-position-vertical:absolute;mso-position-vertical-relative:text">
            <v:imagedata r:id="rId15" o:title=""/>
            <w10:wrap anchorx="margin"/>
          </v:shape>
        </w:pict>
      </w:r>
    </w:p>
    <w:p w:rsidR="00E05CFB" w:rsidRDefault="00E05CFB">
      <w:pPr>
        <w:pBdr>
          <w:top w:val="nil"/>
          <w:left w:val="nil"/>
          <w:bottom w:val="nil"/>
          <w:right w:val="nil"/>
          <w:between w:val="nil"/>
        </w:pBdr>
        <w:jc w:val="center"/>
        <w:rPr>
          <w:b/>
          <w:color w:val="000000"/>
        </w:rPr>
      </w:pPr>
    </w:p>
    <w:p w:rsidR="00E05CFB" w:rsidRPr="007D477B" w:rsidRDefault="00257F41">
      <w:pPr>
        <w:pBdr>
          <w:top w:val="nil"/>
          <w:left w:val="nil"/>
          <w:bottom w:val="nil"/>
          <w:right w:val="nil"/>
          <w:between w:val="nil"/>
        </w:pBdr>
        <w:jc w:val="center"/>
        <w:rPr>
          <w:b/>
          <w:i/>
          <w:color w:val="000000"/>
          <w:lang w:val="id-ID"/>
        </w:rPr>
      </w:pPr>
      <w:r>
        <w:rPr>
          <w:b/>
          <w:i/>
          <w:color w:val="000000"/>
        </w:rPr>
        <w:t>A</w:t>
      </w:r>
      <w:r>
        <w:rPr>
          <w:b/>
          <w:i/>
        </w:rPr>
        <w:t>bstract</w:t>
      </w:r>
    </w:p>
    <w:p w:rsidR="00E05CFB" w:rsidRPr="00204E88" w:rsidRDefault="00E05CFB">
      <w:pPr>
        <w:pBdr>
          <w:top w:val="nil"/>
          <w:left w:val="nil"/>
          <w:bottom w:val="nil"/>
          <w:right w:val="nil"/>
          <w:between w:val="nil"/>
        </w:pBdr>
        <w:jc w:val="center"/>
        <w:rPr>
          <w:b/>
          <w:color w:val="000000"/>
          <w:lang w:val="id-ID"/>
        </w:rPr>
      </w:pPr>
    </w:p>
    <w:p w:rsidR="00E05CFB" w:rsidRDefault="00204E88">
      <w:pPr>
        <w:pBdr>
          <w:top w:val="nil"/>
          <w:left w:val="nil"/>
          <w:bottom w:val="nil"/>
          <w:right w:val="nil"/>
          <w:between w:val="nil"/>
        </w:pBdr>
        <w:ind w:firstLine="540"/>
        <w:jc w:val="both"/>
        <w:rPr>
          <w:i/>
          <w:color w:val="000000"/>
        </w:rPr>
      </w:pPr>
      <w:r w:rsidRPr="00204E88">
        <w:rPr>
          <w:i/>
          <w:color w:val="000000"/>
        </w:rPr>
        <w:t xml:space="preserve">Welding in steel leaves residual stress due to uneven localized heating or different cooling rates. Post-Weld Heat Treatment (PWHT) is a heating process after welding aimed at improving the mechanical properties of the metal and relieving the residual stress affected by the heat of the welding process. The </w:t>
      </w:r>
      <w:r w:rsidR="00F37E90">
        <w:rPr>
          <w:i/>
          <w:color w:val="000000"/>
          <w:lang w:val="id-ID"/>
        </w:rPr>
        <w:t>objective</w:t>
      </w:r>
      <w:r w:rsidRPr="00204E88">
        <w:rPr>
          <w:i/>
          <w:color w:val="000000"/>
        </w:rPr>
        <w:t xml:space="preserve"> of this research is to investigate the effect of holding time variations during PWHT on the tensile strength of SMAW-welded AISI 1045 Steel. The highest average tensile strength value was found in specimens without PWHT, measuring 469.13 </w:t>
      </w:r>
      <w:proofErr w:type="spellStart"/>
      <w:r w:rsidRPr="00204E88">
        <w:rPr>
          <w:i/>
          <w:color w:val="000000"/>
        </w:rPr>
        <w:t>MPa</w:t>
      </w:r>
      <w:proofErr w:type="spellEnd"/>
      <w:r w:rsidRPr="00204E88">
        <w:rPr>
          <w:i/>
          <w:color w:val="000000"/>
        </w:rPr>
        <w:t xml:space="preserve">, followed by specimens with a holding time of 15 minutes at 444.56 </w:t>
      </w:r>
      <w:proofErr w:type="spellStart"/>
      <w:r w:rsidRPr="00204E88">
        <w:rPr>
          <w:i/>
          <w:color w:val="000000"/>
        </w:rPr>
        <w:t>MPa</w:t>
      </w:r>
      <w:proofErr w:type="spellEnd"/>
      <w:r w:rsidRPr="00204E88">
        <w:rPr>
          <w:i/>
          <w:color w:val="000000"/>
        </w:rPr>
        <w:t xml:space="preserve">, holding time of 30 minutes at 432.47 </w:t>
      </w:r>
      <w:proofErr w:type="spellStart"/>
      <w:r w:rsidRPr="00204E88">
        <w:rPr>
          <w:i/>
          <w:color w:val="000000"/>
        </w:rPr>
        <w:t>MPa</w:t>
      </w:r>
      <w:proofErr w:type="spellEnd"/>
      <w:r w:rsidRPr="00204E88">
        <w:rPr>
          <w:i/>
          <w:color w:val="000000"/>
        </w:rPr>
        <w:t xml:space="preserve">, and the lowest average tensile strength value was observed in specimens with a holding time of 45 minutes, measuring 421.87 </w:t>
      </w:r>
      <w:proofErr w:type="spellStart"/>
      <w:r w:rsidRPr="00204E88">
        <w:rPr>
          <w:i/>
          <w:color w:val="000000"/>
        </w:rPr>
        <w:t>MPa</w:t>
      </w:r>
      <w:proofErr w:type="spellEnd"/>
      <w:r w:rsidRPr="00204E88">
        <w:rPr>
          <w:i/>
          <w:color w:val="000000"/>
        </w:rPr>
        <w:t>. The holding time parameter of PWHT significantly influences the tensile strength, with longer holding time reducing residual stress and consequently decreasing the tensile strength of the material.</w:t>
      </w:r>
    </w:p>
    <w:p w:rsidR="00E05CFB" w:rsidRDefault="00257F41">
      <w:pPr>
        <w:pBdr>
          <w:top w:val="nil"/>
          <w:left w:val="nil"/>
          <w:bottom w:val="nil"/>
          <w:right w:val="nil"/>
          <w:between w:val="nil"/>
        </w:pBdr>
        <w:rPr>
          <w:color w:val="000000"/>
        </w:rPr>
      </w:pPr>
      <w:r>
        <w:rPr>
          <w:b/>
          <w:i/>
          <w:color w:val="000000"/>
        </w:rPr>
        <w:t>Keywords</w:t>
      </w:r>
      <w:r>
        <w:rPr>
          <w:i/>
          <w:color w:val="000000"/>
        </w:rPr>
        <w:t xml:space="preserve">: </w:t>
      </w:r>
      <w:r w:rsidR="008A2C8D">
        <w:rPr>
          <w:i/>
          <w:color w:val="000000"/>
          <w:lang w:val="id-ID"/>
        </w:rPr>
        <w:t>AISI 1045</w:t>
      </w:r>
      <w:r>
        <w:rPr>
          <w:i/>
          <w:color w:val="000000"/>
        </w:rPr>
        <w:t xml:space="preserve">, </w:t>
      </w:r>
      <w:r w:rsidR="008A2C8D">
        <w:rPr>
          <w:i/>
          <w:color w:val="000000"/>
          <w:lang w:val="id-ID"/>
        </w:rPr>
        <w:t>PWHT</w:t>
      </w:r>
      <w:r>
        <w:rPr>
          <w:i/>
          <w:color w:val="000000"/>
        </w:rPr>
        <w:t xml:space="preserve">, </w:t>
      </w:r>
      <w:r w:rsidR="008A2C8D">
        <w:rPr>
          <w:i/>
          <w:color w:val="000000"/>
          <w:lang w:val="id-ID"/>
        </w:rPr>
        <w:t>Holding Tim, Tensile Test</w:t>
      </w:r>
      <w:r w:rsidR="008A2C8D">
        <w:rPr>
          <w:color w:val="000000"/>
        </w:rPr>
        <w:t xml:space="preserve"> </w:t>
      </w:r>
    </w:p>
    <w:p w:rsidR="00E05CFB" w:rsidRDefault="00E05CFB">
      <w:pPr>
        <w:pBdr>
          <w:top w:val="nil"/>
          <w:left w:val="nil"/>
          <w:bottom w:val="nil"/>
          <w:right w:val="nil"/>
          <w:between w:val="nil"/>
        </w:pBdr>
        <w:rPr>
          <w:color w:val="000000"/>
        </w:rPr>
      </w:pPr>
    </w:p>
    <w:p w:rsidR="00E05CFB" w:rsidRDefault="00E05CFB">
      <w:pPr>
        <w:pBdr>
          <w:top w:val="nil"/>
          <w:left w:val="nil"/>
          <w:bottom w:val="nil"/>
          <w:right w:val="nil"/>
          <w:between w:val="nil"/>
        </w:pBdr>
        <w:ind w:left="426"/>
        <w:jc w:val="center"/>
        <w:rPr>
          <w:b/>
          <w:color w:val="000000"/>
        </w:rPr>
      </w:pPr>
    </w:p>
    <w:p w:rsidR="00E05CFB" w:rsidRPr="00FD1689" w:rsidRDefault="00FD1689">
      <w:pPr>
        <w:pBdr>
          <w:top w:val="nil"/>
          <w:left w:val="nil"/>
          <w:bottom w:val="nil"/>
          <w:right w:val="nil"/>
          <w:between w:val="nil"/>
        </w:pBdr>
        <w:ind w:left="426"/>
        <w:jc w:val="center"/>
        <w:rPr>
          <w:b/>
          <w:color w:val="000000"/>
          <w:lang w:val="id-ID"/>
        </w:rPr>
      </w:pPr>
      <w:proofErr w:type="spellStart"/>
      <w:r>
        <w:rPr>
          <w:b/>
          <w:color w:val="000000"/>
        </w:rPr>
        <w:t>Abstrak</w:t>
      </w:r>
      <w:proofErr w:type="spellEnd"/>
    </w:p>
    <w:p w:rsidR="00E05CFB" w:rsidRDefault="00E05CFB">
      <w:pPr>
        <w:pBdr>
          <w:top w:val="nil"/>
          <w:left w:val="nil"/>
          <w:bottom w:val="nil"/>
          <w:right w:val="nil"/>
          <w:between w:val="nil"/>
        </w:pBdr>
        <w:ind w:left="426"/>
        <w:jc w:val="center"/>
        <w:rPr>
          <w:b/>
          <w:color w:val="000000"/>
        </w:rPr>
      </w:pPr>
    </w:p>
    <w:p w:rsidR="00E05CFB" w:rsidRDefault="00DC0501">
      <w:pPr>
        <w:pBdr>
          <w:top w:val="nil"/>
          <w:left w:val="nil"/>
          <w:bottom w:val="nil"/>
          <w:right w:val="nil"/>
          <w:between w:val="nil"/>
        </w:pBdr>
        <w:ind w:firstLine="540"/>
        <w:jc w:val="both"/>
        <w:rPr>
          <w:color w:val="000000"/>
        </w:rPr>
      </w:pPr>
      <w:r>
        <w:rPr>
          <w:color w:val="000000"/>
          <w:lang w:val="id-ID"/>
        </w:rPr>
        <w:t>Pengelasan pada baja meninggalkan tegangan sisa akibat pemanasan setempat ya</w:t>
      </w:r>
      <w:r w:rsidR="00D10860" w:rsidRPr="007C24EC">
        <w:rPr>
          <w:rFonts w:ascii="Microsoft Himalaya" w:hAnsi="Microsoft Himalaya"/>
          <w:color w:val="000000" w:themeColor="text1"/>
          <w:spacing w:val="-20"/>
          <w:w w:val="1"/>
          <w:sz w:val="5"/>
          <w:szCs w:val="24"/>
          <w:bdr w:val="none" w:sz="0" w:space="0" w:color="auto" w:frame="1"/>
          <w:shd w:val="clear" w:color="auto" w:fill="FFFFFF"/>
          <w:lang w:val="en-US"/>
        </w:rPr>
        <w:t>i</w:t>
      </w:r>
      <w:r>
        <w:rPr>
          <w:color w:val="000000"/>
          <w:lang w:val="id-ID"/>
        </w:rPr>
        <w:t>ng</w:t>
      </w:r>
      <w:r w:rsidR="00984229">
        <w:rPr>
          <w:color w:val="000000"/>
          <w:lang w:val="id-ID"/>
        </w:rPr>
        <w:t xml:space="preserve"> ma</w:t>
      </w:r>
      <w:r w:rsidR="00D10860" w:rsidRPr="007C24EC">
        <w:rPr>
          <w:rFonts w:ascii="Microsoft Himalaya" w:hAnsi="Microsoft Himalaya"/>
          <w:color w:val="000000" w:themeColor="text1"/>
          <w:spacing w:val="-20"/>
          <w:w w:val="1"/>
          <w:sz w:val="5"/>
          <w:szCs w:val="24"/>
          <w:bdr w:val="none" w:sz="0" w:space="0" w:color="auto" w:frame="1"/>
          <w:shd w:val="clear" w:color="auto" w:fill="FFFFFF"/>
          <w:lang w:val="en-US"/>
        </w:rPr>
        <w:t>i</w:t>
      </w:r>
      <w:r w:rsidR="00984229">
        <w:rPr>
          <w:color w:val="000000"/>
          <w:lang w:val="id-ID"/>
        </w:rPr>
        <w:t>su</w:t>
      </w:r>
      <w:r w:rsidR="00D10860" w:rsidRPr="007C24EC">
        <w:rPr>
          <w:rFonts w:ascii="Microsoft Himalaya" w:hAnsi="Microsoft Himalaya"/>
          <w:color w:val="000000" w:themeColor="text1"/>
          <w:spacing w:val="-20"/>
          <w:w w:val="1"/>
          <w:sz w:val="5"/>
          <w:szCs w:val="24"/>
          <w:bdr w:val="none" w:sz="0" w:space="0" w:color="auto" w:frame="1"/>
          <w:shd w:val="clear" w:color="auto" w:fill="FFFFFF"/>
          <w:lang w:val="en-US"/>
        </w:rPr>
        <w:t>i</w:t>
      </w:r>
      <w:r w:rsidR="00984229">
        <w:rPr>
          <w:color w:val="000000"/>
          <w:lang w:val="id-ID"/>
        </w:rPr>
        <w:t>k</w:t>
      </w:r>
      <w:r>
        <w:rPr>
          <w:color w:val="000000"/>
          <w:lang w:val="id-ID"/>
        </w:rPr>
        <w:t xml:space="preserve"> tidak me</w:t>
      </w:r>
      <w:r w:rsidR="00D10860" w:rsidRPr="007C24EC">
        <w:rPr>
          <w:rFonts w:ascii="Microsoft Himalaya" w:hAnsi="Microsoft Himalaya"/>
          <w:color w:val="000000" w:themeColor="text1"/>
          <w:spacing w:val="-20"/>
          <w:w w:val="1"/>
          <w:sz w:val="5"/>
          <w:szCs w:val="24"/>
          <w:bdr w:val="none" w:sz="0" w:space="0" w:color="auto" w:frame="1"/>
          <w:shd w:val="clear" w:color="auto" w:fill="FFFFFF"/>
          <w:lang w:val="en-US"/>
        </w:rPr>
        <w:t>i</w:t>
      </w:r>
      <w:r>
        <w:rPr>
          <w:color w:val="000000"/>
          <w:lang w:val="id-ID"/>
        </w:rPr>
        <w:t>ra</w:t>
      </w:r>
      <w:r w:rsidR="00D10860" w:rsidRPr="007C24EC">
        <w:rPr>
          <w:rFonts w:ascii="Microsoft Himalaya" w:hAnsi="Microsoft Himalaya"/>
          <w:color w:val="000000" w:themeColor="text1"/>
          <w:spacing w:val="-20"/>
          <w:w w:val="1"/>
          <w:sz w:val="5"/>
          <w:szCs w:val="24"/>
          <w:bdr w:val="none" w:sz="0" w:space="0" w:color="auto" w:frame="1"/>
          <w:shd w:val="clear" w:color="auto" w:fill="FFFFFF"/>
          <w:lang w:val="en-US"/>
        </w:rPr>
        <w:t>i</w:t>
      </w:r>
      <w:r>
        <w:rPr>
          <w:color w:val="000000"/>
          <w:lang w:val="id-ID"/>
        </w:rPr>
        <w:t>ta</w:t>
      </w:r>
      <w:r w:rsidR="00D10860" w:rsidRPr="007C24EC">
        <w:rPr>
          <w:rFonts w:ascii="Microsoft Himalaya" w:hAnsi="Microsoft Himalaya"/>
          <w:color w:val="000000" w:themeColor="text1"/>
          <w:spacing w:val="-20"/>
          <w:w w:val="1"/>
          <w:sz w:val="5"/>
          <w:szCs w:val="24"/>
          <w:bdr w:val="none" w:sz="0" w:space="0" w:color="auto" w:frame="1"/>
          <w:shd w:val="clear" w:color="auto" w:fill="FFFFFF"/>
          <w:lang w:val="en-US"/>
        </w:rPr>
        <w:t>i</w:t>
      </w:r>
      <w:r>
        <w:rPr>
          <w:color w:val="000000"/>
          <w:lang w:val="id-ID"/>
        </w:rPr>
        <w:t xml:space="preserve"> atau </w:t>
      </w:r>
      <w:r w:rsidR="00984229">
        <w:rPr>
          <w:color w:val="000000"/>
          <w:lang w:val="id-ID"/>
        </w:rPr>
        <w:t>a</w:t>
      </w:r>
      <w:r w:rsidR="00D10860" w:rsidRPr="007C24EC">
        <w:rPr>
          <w:rFonts w:ascii="Microsoft Himalaya" w:hAnsi="Microsoft Himalaya"/>
          <w:color w:val="000000" w:themeColor="text1"/>
          <w:spacing w:val="-20"/>
          <w:w w:val="1"/>
          <w:sz w:val="5"/>
          <w:szCs w:val="24"/>
          <w:bdr w:val="none" w:sz="0" w:space="0" w:color="auto" w:frame="1"/>
          <w:shd w:val="clear" w:color="auto" w:fill="FFFFFF"/>
          <w:lang w:val="en-US"/>
        </w:rPr>
        <w:t>i</w:t>
      </w:r>
      <w:r w:rsidR="00984229">
        <w:rPr>
          <w:color w:val="000000"/>
          <w:lang w:val="id-ID"/>
        </w:rPr>
        <w:t>da</w:t>
      </w:r>
      <w:r w:rsidR="00D10860" w:rsidRPr="007C24EC">
        <w:rPr>
          <w:rFonts w:ascii="Microsoft Himalaya" w:hAnsi="Microsoft Himalaya"/>
          <w:color w:val="000000" w:themeColor="text1"/>
          <w:spacing w:val="-20"/>
          <w:w w:val="1"/>
          <w:sz w:val="5"/>
          <w:szCs w:val="24"/>
          <w:bdr w:val="none" w:sz="0" w:space="0" w:color="auto" w:frame="1"/>
          <w:shd w:val="clear" w:color="auto" w:fill="FFFFFF"/>
          <w:lang w:val="en-US"/>
        </w:rPr>
        <w:t>i</w:t>
      </w:r>
      <w:r w:rsidR="00984229">
        <w:rPr>
          <w:color w:val="000000"/>
          <w:lang w:val="id-ID"/>
        </w:rPr>
        <w:t>nya</w:t>
      </w:r>
      <w:r w:rsidR="00D10860" w:rsidRPr="007C24EC">
        <w:rPr>
          <w:rFonts w:ascii="Microsoft Himalaya" w:hAnsi="Microsoft Himalaya"/>
          <w:color w:val="000000" w:themeColor="text1"/>
          <w:spacing w:val="-20"/>
          <w:w w:val="1"/>
          <w:sz w:val="5"/>
          <w:szCs w:val="24"/>
          <w:bdr w:val="none" w:sz="0" w:space="0" w:color="auto" w:frame="1"/>
          <w:shd w:val="clear" w:color="auto" w:fill="FFFFFF"/>
          <w:lang w:val="en-US"/>
        </w:rPr>
        <w:t>i</w:t>
      </w:r>
      <w:r w:rsidR="00984229">
        <w:rPr>
          <w:color w:val="000000"/>
          <w:lang w:val="id-ID"/>
        </w:rPr>
        <w:t xml:space="preserve"> pe</w:t>
      </w:r>
      <w:r w:rsidR="00D10860" w:rsidRPr="007C24EC">
        <w:rPr>
          <w:rFonts w:ascii="Microsoft Himalaya" w:hAnsi="Microsoft Himalaya"/>
          <w:color w:val="000000" w:themeColor="text1"/>
          <w:spacing w:val="-20"/>
          <w:w w:val="1"/>
          <w:sz w:val="5"/>
          <w:szCs w:val="24"/>
          <w:bdr w:val="none" w:sz="0" w:space="0" w:color="auto" w:frame="1"/>
          <w:shd w:val="clear" w:color="auto" w:fill="FFFFFF"/>
          <w:lang w:val="en-US"/>
        </w:rPr>
        <w:t>i</w:t>
      </w:r>
      <w:r w:rsidR="00984229">
        <w:rPr>
          <w:color w:val="000000"/>
          <w:lang w:val="id-ID"/>
        </w:rPr>
        <w:t>rbe</w:t>
      </w:r>
      <w:r w:rsidR="00D10860" w:rsidRPr="007C24EC">
        <w:rPr>
          <w:rFonts w:ascii="Microsoft Himalaya" w:hAnsi="Microsoft Himalaya"/>
          <w:color w:val="000000" w:themeColor="text1"/>
          <w:spacing w:val="-20"/>
          <w:w w:val="1"/>
          <w:sz w:val="5"/>
          <w:szCs w:val="24"/>
          <w:bdr w:val="none" w:sz="0" w:space="0" w:color="auto" w:frame="1"/>
          <w:shd w:val="clear" w:color="auto" w:fill="FFFFFF"/>
          <w:lang w:val="en-US"/>
        </w:rPr>
        <w:t>i</w:t>
      </w:r>
      <w:r w:rsidR="00984229">
        <w:rPr>
          <w:color w:val="000000"/>
          <w:lang w:val="id-ID"/>
        </w:rPr>
        <w:t xml:space="preserve">daan </w:t>
      </w:r>
      <w:r>
        <w:rPr>
          <w:color w:val="000000"/>
          <w:lang w:val="id-ID"/>
        </w:rPr>
        <w:t xml:space="preserve">laju pendinginan. </w:t>
      </w:r>
      <w:r w:rsidRPr="00DC0501">
        <w:rPr>
          <w:color w:val="000000"/>
          <w:lang w:val="id-ID"/>
        </w:rPr>
        <w:t>PWHT merupakan proses pemanasan setelah pengelasan yang bertujuan untuk memperbaiki sifat mekanik pada logam dan membebaskan tegangan sisa yang telah terpengaruh oleh panas dari proses pengelasan.</w:t>
      </w:r>
      <w:r w:rsidR="009F3214">
        <w:rPr>
          <w:color w:val="000000"/>
          <w:lang w:val="id-ID"/>
        </w:rPr>
        <w:t xml:space="preserve"> </w:t>
      </w:r>
      <w:r w:rsidR="009F3214" w:rsidRPr="009F3214">
        <w:rPr>
          <w:color w:val="000000"/>
          <w:lang w:val="id-ID"/>
        </w:rPr>
        <w:t>Tu</w:t>
      </w:r>
      <w:r w:rsidR="00D10860" w:rsidRPr="007C24EC">
        <w:rPr>
          <w:rFonts w:ascii="Microsoft Himalaya" w:hAnsi="Microsoft Himalaya"/>
          <w:color w:val="000000" w:themeColor="text1"/>
          <w:spacing w:val="-20"/>
          <w:w w:val="1"/>
          <w:sz w:val="5"/>
          <w:szCs w:val="24"/>
          <w:bdr w:val="none" w:sz="0" w:space="0" w:color="auto" w:frame="1"/>
          <w:shd w:val="clear" w:color="auto" w:fill="FFFFFF"/>
          <w:lang w:val="en-US"/>
        </w:rPr>
        <w:t>i</w:t>
      </w:r>
      <w:r w:rsidR="009F3214" w:rsidRPr="009F3214">
        <w:rPr>
          <w:color w:val="000000"/>
          <w:lang w:val="id-ID"/>
        </w:rPr>
        <w:t>ju</w:t>
      </w:r>
      <w:r w:rsidR="00D10860" w:rsidRPr="007C24EC">
        <w:rPr>
          <w:rFonts w:ascii="Microsoft Himalaya" w:hAnsi="Microsoft Himalaya"/>
          <w:color w:val="000000" w:themeColor="text1"/>
          <w:spacing w:val="-20"/>
          <w:w w:val="1"/>
          <w:sz w:val="5"/>
          <w:szCs w:val="24"/>
          <w:bdr w:val="none" w:sz="0" w:space="0" w:color="auto" w:frame="1"/>
          <w:shd w:val="clear" w:color="auto" w:fill="FFFFFF"/>
          <w:lang w:val="en-US"/>
        </w:rPr>
        <w:t>i</w:t>
      </w:r>
      <w:r w:rsidR="009F3214" w:rsidRPr="009F3214">
        <w:rPr>
          <w:color w:val="000000"/>
          <w:lang w:val="id-ID"/>
        </w:rPr>
        <w:t>an dari pe</w:t>
      </w:r>
      <w:r w:rsidR="00D10860" w:rsidRPr="007C24EC">
        <w:rPr>
          <w:rFonts w:ascii="Microsoft Himalaya" w:hAnsi="Microsoft Himalaya"/>
          <w:color w:val="000000" w:themeColor="text1"/>
          <w:spacing w:val="-20"/>
          <w:w w:val="1"/>
          <w:sz w:val="5"/>
          <w:szCs w:val="24"/>
          <w:bdr w:val="none" w:sz="0" w:space="0" w:color="auto" w:frame="1"/>
          <w:shd w:val="clear" w:color="auto" w:fill="FFFFFF"/>
          <w:lang w:val="en-US"/>
        </w:rPr>
        <w:t>i</w:t>
      </w:r>
      <w:r w:rsidR="009F3214" w:rsidRPr="009F3214">
        <w:rPr>
          <w:color w:val="000000"/>
          <w:lang w:val="id-ID"/>
        </w:rPr>
        <w:t>ne</w:t>
      </w:r>
      <w:r w:rsidR="00D10860" w:rsidRPr="007C24EC">
        <w:rPr>
          <w:rFonts w:ascii="Microsoft Himalaya" w:hAnsi="Microsoft Himalaya"/>
          <w:color w:val="000000" w:themeColor="text1"/>
          <w:spacing w:val="-20"/>
          <w:w w:val="1"/>
          <w:sz w:val="5"/>
          <w:szCs w:val="24"/>
          <w:bdr w:val="none" w:sz="0" w:space="0" w:color="auto" w:frame="1"/>
          <w:shd w:val="clear" w:color="auto" w:fill="FFFFFF"/>
          <w:lang w:val="en-US"/>
        </w:rPr>
        <w:t>i</w:t>
      </w:r>
      <w:r w:rsidR="009F3214" w:rsidRPr="009F3214">
        <w:rPr>
          <w:color w:val="000000"/>
          <w:lang w:val="id-ID"/>
        </w:rPr>
        <w:t xml:space="preserve">litian ini </w:t>
      </w:r>
      <w:r w:rsidR="005B56E0">
        <w:rPr>
          <w:color w:val="000000"/>
          <w:lang w:val="id-ID"/>
        </w:rPr>
        <w:t>ialah</w:t>
      </w:r>
      <w:r w:rsidR="009F3214" w:rsidRPr="009F3214">
        <w:rPr>
          <w:color w:val="000000"/>
          <w:lang w:val="id-ID"/>
        </w:rPr>
        <w:t xml:space="preserve"> u</w:t>
      </w:r>
      <w:r w:rsidR="00D10860" w:rsidRPr="007C24EC">
        <w:rPr>
          <w:rFonts w:ascii="Microsoft Himalaya" w:hAnsi="Microsoft Himalaya"/>
          <w:color w:val="000000" w:themeColor="text1"/>
          <w:spacing w:val="-20"/>
          <w:w w:val="1"/>
          <w:sz w:val="5"/>
          <w:szCs w:val="24"/>
          <w:bdr w:val="none" w:sz="0" w:space="0" w:color="auto" w:frame="1"/>
          <w:shd w:val="clear" w:color="auto" w:fill="FFFFFF"/>
          <w:lang w:val="en-US"/>
        </w:rPr>
        <w:t>i</w:t>
      </w:r>
      <w:r w:rsidR="009F3214" w:rsidRPr="009F3214">
        <w:rPr>
          <w:color w:val="000000"/>
          <w:lang w:val="id-ID"/>
        </w:rPr>
        <w:t>ntu</w:t>
      </w:r>
      <w:r w:rsidR="00D10860" w:rsidRPr="007C24EC">
        <w:rPr>
          <w:rFonts w:ascii="Microsoft Himalaya" w:hAnsi="Microsoft Himalaya"/>
          <w:color w:val="000000" w:themeColor="text1"/>
          <w:spacing w:val="-20"/>
          <w:w w:val="1"/>
          <w:sz w:val="5"/>
          <w:szCs w:val="24"/>
          <w:bdr w:val="none" w:sz="0" w:space="0" w:color="auto" w:frame="1"/>
          <w:shd w:val="clear" w:color="auto" w:fill="FFFFFF"/>
          <w:lang w:val="en-US"/>
        </w:rPr>
        <w:t>i</w:t>
      </w:r>
      <w:r w:rsidR="009F3214" w:rsidRPr="009F3214">
        <w:rPr>
          <w:color w:val="000000"/>
          <w:lang w:val="id-ID"/>
        </w:rPr>
        <w:t>k me</w:t>
      </w:r>
      <w:r w:rsidR="00D10860" w:rsidRPr="007C24EC">
        <w:rPr>
          <w:rFonts w:ascii="Microsoft Himalaya" w:hAnsi="Microsoft Himalaya"/>
          <w:color w:val="000000" w:themeColor="text1"/>
          <w:spacing w:val="-20"/>
          <w:w w:val="1"/>
          <w:sz w:val="5"/>
          <w:szCs w:val="24"/>
          <w:bdr w:val="none" w:sz="0" w:space="0" w:color="auto" w:frame="1"/>
          <w:shd w:val="clear" w:color="auto" w:fill="FFFFFF"/>
          <w:lang w:val="en-US"/>
        </w:rPr>
        <w:t>i</w:t>
      </w:r>
      <w:r w:rsidR="009F3214" w:rsidRPr="009F3214">
        <w:rPr>
          <w:color w:val="000000"/>
          <w:lang w:val="id-ID"/>
        </w:rPr>
        <w:t>nge</w:t>
      </w:r>
      <w:r w:rsidR="00D10860" w:rsidRPr="007C24EC">
        <w:rPr>
          <w:rFonts w:ascii="Microsoft Himalaya" w:hAnsi="Microsoft Himalaya"/>
          <w:color w:val="000000" w:themeColor="text1"/>
          <w:spacing w:val="-20"/>
          <w:w w:val="1"/>
          <w:sz w:val="5"/>
          <w:szCs w:val="24"/>
          <w:bdr w:val="none" w:sz="0" w:space="0" w:color="auto" w:frame="1"/>
          <w:shd w:val="clear" w:color="auto" w:fill="FFFFFF"/>
          <w:lang w:val="en-US"/>
        </w:rPr>
        <w:t>i</w:t>
      </w:r>
      <w:r w:rsidR="009F3214" w:rsidRPr="009F3214">
        <w:rPr>
          <w:color w:val="000000"/>
          <w:lang w:val="id-ID"/>
        </w:rPr>
        <w:t>tahui pe</w:t>
      </w:r>
      <w:r w:rsidR="00D10860" w:rsidRPr="007C24EC">
        <w:rPr>
          <w:rFonts w:ascii="Microsoft Himalaya" w:hAnsi="Microsoft Himalaya"/>
          <w:color w:val="000000" w:themeColor="text1"/>
          <w:spacing w:val="-20"/>
          <w:w w:val="1"/>
          <w:sz w:val="5"/>
          <w:szCs w:val="24"/>
          <w:bdr w:val="none" w:sz="0" w:space="0" w:color="auto" w:frame="1"/>
          <w:shd w:val="clear" w:color="auto" w:fill="FFFFFF"/>
          <w:lang w:val="en-US"/>
        </w:rPr>
        <w:t>i</w:t>
      </w:r>
      <w:r w:rsidR="009F3214" w:rsidRPr="009F3214">
        <w:rPr>
          <w:color w:val="000000"/>
          <w:lang w:val="id-ID"/>
        </w:rPr>
        <w:t>nga</w:t>
      </w:r>
      <w:r w:rsidR="00D10860" w:rsidRPr="007C24EC">
        <w:rPr>
          <w:rFonts w:ascii="Microsoft Himalaya" w:hAnsi="Microsoft Himalaya"/>
          <w:color w:val="000000" w:themeColor="text1"/>
          <w:spacing w:val="-20"/>
          <w:w w:val="1"/>
          <w:sz w:val="5"/>
          <w:szCs w:val="24"/>
          <w:bdr w:val="none" w:sz="0" w:space="0" w:color="auto" w:frame="1"/>
          <w:shd w:val="clear" w:color="auto" w:fill="FFFFFF"/>
          <w:lang w:val="en-US"/>
        </w:rPr>
        <w:t>i</w:t>
      </w:r>
      <w:r w:rsidR="009F3214" w:rsidRPr="009F3214">
        <w:rPr>
          <w:color w:val="000000"/>
          <w:lang w:val="id-ID"/>
        </w:rPr>
        <w:t>ru</w:t>
      </w:r>
      <w:r w:rsidR="00D10860" w:rsidRPr="007C24EC">
        <w:rPr>
          <w:rFonts w:ascii="Microsoft Himalaya" w:hAnsi="Microsoft Himalaya"/>
          <w:color w:val="000000" w:themeColor="text1"/>
          <w:spacing w:val="-20"/>
          <w:w w:val="1"/>
          <w:sz w:val="5"/>
          <w:szCs w:val="24"/>
          <w:bdr w:val="none" w:sz="0" w:space="0" w:color="auto" w:frame="1"/>
          <w:shd w:val="clear" w:color="auto" w:fill="FFFFFF"/>
          <w:lang w:val="en-US"/>
        </w:rPr>
        <w:t>i</w:t>
      </w:r>
      <w:r w:rsidR="009F3214" w:rsidRPr="009F3214">
        <w:rPr>
          <w:color w:val="000000"/>
          <w:lang w:val="id-ID"/>
        </w:rPr>
        <w:t xml:space="preserve">h variasi </w:t>
      </w:r>
      <w:r w:rsidR="009F3214" w:rsidRPr="009F3214">
        <w:rPr>
          <w:i/>
          <w:color w:val="000000"/>
          <w:lang w:val="id-ID"/>
        </w:rPr>
        <w:t>holding time</w:t>
      </w:r>
      <w:r w:rsidR="009F3214" w:rsidRPr="009F3214">
        <w:rPr>
          <w:color w:val="000000"/>
          <w:lang w:val="id-ID"/>
        </w:rPr>
        <w:t xml:space="preserve"> pada saat PWHT pengelasan SMAW Baja AISI 1045 terhadap nilai uji tarik</w:t>
      </w:r>
      <w:r w:rsidR="009F3214">
        <w:rPr>
          <w:color w:val="000000"/>
          <w:lang w:val="id-ID"/>
        </w:rPr>
        <w:t>. Ra</w:t>
      </w:r>
      <w:r w:rsidR="00D10860" w:rsidRPr="007C24EC">
        <w:rPr>
          <w:rFonts w:ascii="Microsoft Himalaya" w:hAnsi="Microsoft Himalaya"/>
          <w:color w:val="000000" w:themeColor="text1"/>
          <w:spacing w:val="-20"/>
          <w:w w:val="1"/>
          <w:sz w:val="5"/>
          <w:szCs w:val="24"/>
          <w:bdr w:val="none" w:sz="0" w:space="0" w:color="auto" w:frame="1"/>
          <w:shd w:val="clear" w:color="auto" w:fill="FFFFFF"/>
          <w:lang w:val="en-US"/>
        </w:rPr>
        <w:t>i</w:t>
      </w:r>
      <w:r w:rsidR="009F3214">
        <w:rPr>
          <w:color w:val="000000"/>
          <w:lang w:val="id-ID"/>
        </w:rPr>
        <w:t>ta</w:t>
      </w:r>
      <w:r w:rsidR="00D10860" w:rsidRPr="007C24EC">
        <w:rPr>
          <w:rFonts w:ascii="Microsoft Himalaya" w:hAnsi="Microsoft Himalaya"/>
          <w:color w:val="000000" w:themeColor="text1"/>
          <w:spacing w:val="-20"/>
          <w:w w:val="1"/>
          <w:sz w:val="5"/>
          <w:szCs w:val="24"/>
          <w:bdr w:val="none" w:sz="0" w:space="0" w:color="auto" w:frame="1"/>
          <w:shd w:val="clear" w:color="auto" w:fill="FFFFFF"/>
          <w:lang w:val="en-US"/>
        </w:rPr>
        <w:t>i</w:t>
      </w:r>
      <w:r w:rsidR="009F3214">
        <w:rPr>
          <w:color w:val="000000"/>
          <w:lang w:val="id-ID"/>
        </w:rPr>
        <w:t>-ra</w:t>
      </w:r>
      <w:r w:rsidR="00D10860" w:rsidRPr="007C24EC">
        <w:rPr>
          <w:rFonts w:ascii="Microsoft Himalaya" w:hAnsi="Microsoft Himalaya"/>
          <w:color w:val="000000" w:themeColor="text1"/>
          <w:spacing w:val="-20"/>
          <w:w w:val="1"/>
          <w:sz w:val="5"/>
          <w:szCs w:val="24"/>
          <w:bdr w:val="none" w:sz="0" w:space="0" w:color="auto" w:frame="1"/>
          <w:shd w:val="clear" w:color="auto" w:fill="FFFFFF"/>
          <w:lang w:val="en-US"/>
        </w:rPr>
        <w:t>i</w:t>
      </w:r>
      <w:r w:rsidR="009F3214">
        <w:rPr>
          <w:color w:val="000000"/>
          <w:lang w:val="id-ID"/>
        </w:rPr>
        <w:t>ta</w:t>
      </w:r>
      <w:r w:rsidR="00D10860" w:rsidRPr="007C24EC">
        <w:rPr>
          <w:rFonts w:ascii="Microsoft Himalaya" w:hAnsi="Microsoft Himalaya"/>
          <w:color w:val="000000" w:themeColor="text1"/>
          <w:spacing w:val="-20"/>
          <w:w w:val="1"/>
          <w:sz w:val="5"/>
          <w:szCs w:val="24"/>
          <w:bdr w:val="none" w:sz="0" w:space="0" w:color="auto" w:frame="1"/>
          <w:shd w:val="clear" w:color="auto" w:fill="FFFFFF"/>
          <w:lang w:val="en-US"/>
        </w:rPr>
        <w:t>i</w:t>
      </w:r>
      <w:r w:rsidR="009F3214">
        <w:rPr>
          <w:color w:val="000000"/>
          <w:lang w:val="id-ID"/>
        </w:rPr>
        <w:t xml:space="preserve"> nilai ke</w:t>
      </w:r>
      <w:r w:rsidR="00D10860" w:rsidRPr="007C24EC">
        <w:rPr>
          <w:rFonts w:ascii="Microsoft Himalaya" w:hAnsi="Microsoft Himalaya"/>
          <w:color w:val="000000" w:themeColor="text1"/>
          <w:spacing w:val="-20"/>
          <w:w w:val="1"/>
          <w:sz w:val="5"/>
          <w:szCs w:val="24"/>
          <w:bdr w:val="none" w:sz="0" w:space="0" w:color="auto" w:frame="1"/>
          <w:shd w:val="clear" w:color="auto" w:fill="FFFFFF"/>
          <w:lang w:val="en-US"/>
        </w:rPr>
        <w:t>i</w:t>
      </w:r>
      <w:r w:rsidR="009F3214">
        <w:rPr>
          <w:color w:val="000000"/>
          <w:lang w:val="id-ID"/>
        </w:rPr>
        <w:t>ku</w:t>
      </w:r>
      <w:r w:rsidR="00D10860" w:rsidRPr="007C24EC">
        <w:rPr>
          <w:rFonts w:ascii="Microsoft Himalaya" w:hAnsi="Microsoft Himalaya"/>
          <w:color w:val="000000" w:themeColor="text1"/>
          <w:spacing w:val="-20"/>
          <w:w w:val="1"/>
          <w:sz w:val="5"/>
          <w:szCs w:val="24"/>
          <w:bdr w:val="none" w:sz="0" w:space="0" w:color="auto" w:frame="1"/>
          <w:shd w:val="clear" w:color="auto" w:fill="FFFFFF"/>
          <w:lang w:val="en-US"/>
        </w:rPr>
        <w:t>i</w:t>
      </w:r>
      <w:r w:rsidR="009F3214">
        <w:rPr>
          <w:color w:val="000000"/>
          <w:lang w:val="id-ID"/>
        </w:rPr>
        <w:t xml:space="preserve">atan tarik tertinggi terdapat pada spesimen tanpa PWHT bernilai </w:t>
      </w:r>
      <w:r w:rsidR="009F3214" w:rsidRPr="009F3214">
        <w:rPr>
          <w:color w:val="000000"/>
          <w:lang w:val="id-ID"/>
        </w:rPr>
        <w:t>469,13 M</w:t>
      </w:r>
      <w:r w:rsidR="009F3214">
        <w:rPr>
          <w:color w:val="000000"/>
          <w:lang w:val="id-ID"/>
        </w:rPr>
        <w:t>P</w:t>
      </w:r>
      <w:r w:rsidR="009F3214" w:rsidRPr="009F3214">
        <w:rPr>
          <w:color w:val="000000"/>
          <w:lang w:val="id-ID"/>
        </w:rPr>
        <w:t>a</w:t>
      </w:r>
      <w:r w:rsidR="009F3214">
        <w:rPr>
          <w:color w:val="000000"/>
          <w:lang w:val="id-ID"/>
        </w:rPr>
        <w:t xml:space="preserve">, diikuti oleh spesimen dengan </w:t>
      </w:r>
      <w:r w:rsidR="009F3214" w:rsidRPr="009F3214">
        <w:rPr>
          <w:i/>
          <w:color w:val="000000"/>
          <w:lang w:val="id-ID"/>
        </w:rPr>
        <w:t>holding time</w:t>
      </w:r>
      <w:r w:rsidR="009F3214">
        <w:rPr>
          <w:color w:val="000000"/>
          <w:lang w:val="id-ID"/>
        </w:rPr>
        <w:t xml:space="preserve"> 15 menit </w:t>
      </w:r>
      <w:r w:rsidR="009F3214" w:rsidRPr="009F3214">
        <w:rPr>
          <w:color w:val="000000"/>
          <w:lang w:val="id-ID"/>
        </w:rPr>
        <w:t>444,56 M</w:t>
      </w:r>
      <w:r w:rsidR="009F3214">
        <w:rPr>
          <w:color w:val="000000"/>
          <w:lang w:val="id-ID"/>
        </w:rPr>
        <w:t>P</w:t>
      </w:r>
      <w:r w:rsidR="009F3214" w:rsidRPr="009F3214">
        <w:rPr>
          <w:color w:val="000000"/>
          <w:lang w:val="id-ID"/>
        </w:rPr>
        <w:t>a</w:t>
      </w:r>
      <w:r w:rsidR="009F3214">
        <w:rPr>
          <w:color w:val="000000"/>
          <w:lang w:val="id-ID"/>
        </w:rPr>
        <w:t xml:space="preserve"> , </w:t>
      </w:r>
      <w:r w:rsidR="009F3214" w:rsidRPr="009F3214">
        <w:rPr>
          <w:i/>
          <w:color w:val="000000"/>
          <w:lang w:val="id-ID"/>
        </w:rPr>
        <w:t>holding time</w:t>
      </w:r>
      <w:r w:rsidR="009F3214">
        <w:rPr>
          <w:color w:val="000000"/>
          <w:lang w:val="id-ID"/>
        </w:rPr>
        <w:t xml:space="preserve"> 30 menit </w:t>
      </w:r>
      <w:r w:rsidR="009F3214" w:rsidRPr="009F3214">
        <w:rPr>
          <w:color w:val="000000"/>
          <w:lang w:val="id-ID"/>
        </w:rPr>
        <w:t>432,47 M</w:t>
      </w:r>
      <w:r w:rsidR="009F3214">
        <w:rPr>
          <w:color w:val="000000"/>
          <w:lang w:val="id-ID"/>
        </w:rPr>
        <w:t>P</w:t>
      </w:r>
      <w:r w:rsidR="009F3214" w:rsidRPr="009F3214">
        <w:rPr>
          <w:color w:val="000000"/>
          <w:lang w:val="id-ID"/>
        </w:rPr>
        <w:t>a</w:t>
      </w:r>
      <w:r w:rsidR="009F3214">
        <w:rPr>
          <w:color w:val="000000"/>
          <w:lang w:val="id-ID"/>
        </w:rPr>
        <w:t xml:space="preserve"> dan nilai rata-rata kekuatan tarik terendah pada spesimen dengan </w:t>
      </w:r>
      <w:r w:rsidR="009F3214" w:rsidRPr="009F3214">
        <w:rPr>
          <w:i/>
          <w:color w:val="000000"/>
          <w:lang w:val="id-ID"/>
        </w:rPr>
        <w:t>holding time</w:t>
      </w:r>
      <w:r w:rsidR="009F3214">
        <w:rPr>
          <w:color w:val="000000"/>
          <w:lang w:val="id-ID"/>
        </w:rPr>
        <w:t xml:space="preserve"> 45 menit sebesar 421,87 Mpa. </w:t>
      </w:r>
      <w:r w:rsidR="009F3214" w:rsidRPr="009F3214">
        <w:rPr>
          <w:color w:val="000000"/>
          <w:lang w:val="id-ID"/>
        </w:rPr>
        <w:t xml:space="preserve">Parameter </w:t>
      </w:r>
      <w:r w:rsidR="009F3214" w:rsidRPr="009F3214">
        <w:rPr>
          <w:i/>
          <w:color w:val="000000"/>
          <w:lang w:val="id-ID"/>
        </w:rPr>
        <w:t>holding time</w:t>
      </w:r>
      <w:r w:rsidR="009F3214" w:rsidRPr="009F3214">
        <w:rPr>
          <w:color w:val="000000"/>
          <w:lang w:val="id-ID"/>
        </w:rPr>
        <w:t xml:space="preserve"> PWHT memberikan pengaruh yang si</w:t>
      </w:r>
      <w:r w:rsidR="00D10860">
        <w:rPr>
          <w:color w:val="000000"/>
          <w:lang w:val="id-ID"/>
        </w:rPr>
        <w:t>gnifikan pada kekuatan tarik, se</w:t>
      </w:r>
      <w:r w:rsidR="00D10860" w:rsidRPr="007C24EC">
        <w:rPr>
          <w:rFonts w:ascii="Microsoft Himalaya" w:hAnsi="Microsoft Himalaya"/>
          <w:color w:val="000000" w:themeColor="text1"/>
          <w:spacing w:val="-20"/>
          <w:w w:val="1"/>
          <w:sz w:val="5"/>
          <w:szCs w:val="24"/>
          <w:bdr w:val="none" w:sz="0" w:space="0" w:color="auto" w:frame="1"/>
          <w:shd w:val="clear" w:color="auto" w:fill="FFFFFF"/>
          <w:lang w:val="en-US"/>
        </w:rPr>
        <w:t>i</w:t>
      </w:r>
      <w:r w:rsidR="009F3214" w:rsidRPr="009F3214">
        <w:rPr>
          <w:color w:val="000000"/>
          <w:lang w:val="id-ID"/>
        </w:rPr>
        <w:t>ma</w:t>
      </w:r>
      <w:r w:rsidR="00D10860" w:rsidRPr="007C24EC">
        <w:rPr>
          <w:rFonts w:ascii="Microsoft Himalaya" w:hAnsi="Microsoft Himalaya"/>
          <w:color w:val="000000" w:themeColor="text1"/>
          <w:spacing w:val="-20"/>
          <w:w w:val="1"/>
          <w:sz w:val="5"/>
          <w:szCs w:val="24"/>
          <w:bdr w:val="none" w:sz="0" w:space="0" w:color="auto" w:frame="1"/>
          <w:shd w:val="clear" w:color="auto" w:fill="FFFFFF"/>
          <w:lang w:val="en-US"/>
        </w:rPr>
        <w:t>i</w:t>
      </w:r>
      <w:r w:rsidR="009F3214" w:rsidRPr="009F3214">
        <w:rPr>
          <w:color w:val="000000"/>
          <w:lang w:val="id-ID"/>
        </w:rPr>
        <w:t>kin la</w:t>
      </w:r>
      <w:r w:rsidR="00D10860" w:rsidRPr="007C24EC">
        <w:rPr>
          <w:rFonts w:ascii="Microsoft Himalaya" w:hAnsi="Microsoft Himalaya"/>
          <w:color w:val="000000" w:themeColor="text1"/>
          <w:spacing w:val="-20"/>
          <w:w w:val="1"/>
          <w:sz w:val="5"/>
          <w:szCs w:val="24"/>
          <w:bdr w:val="none" w:sz="0" w:space="0" w:color="auto" w:frame="1"/>
          <w:shd w:val="clear" w:color="auto" w:fill="FFFFFF"/>
          <w:lang w:val="en-US"/>
        </w:rPr>
        <w:t>i</w:t>
      </w:r>
      <w:r w:rsidR="009F3214" w:rsidRPr="009F3214">
        <w:rPr>
          <w:color w:val="000000"/>
          <w:lang w:val="id-ID"/>
        </w:rPr>
        <w:t>ma</w:t>
      </w:r>
      <w:r w:rsidR="00D10860" w:rsidRPr="007C24EC">
        <w:rPr>
          <w:rFonts w:ascii="Microsoft Himalaya" w:hAnsi="Microsoft Himalaya"/>
          <w:color w:val="000000" w:themeColor="text1"/>
          <w:spacing w:val="-20"/>
          <w:w w:val="1"/>
          <w:sz w:val="5"/>
          <w:szCs w:val="24"/>
          <w:bdr w:val="none" w:sz="0" w:space="0" w:color="auto" w:frame="1"/>
          <w:shd w:val="clear" w:color="auto" w:fill="FFFFFF"/>
          <w:lang w:val="en-US"/>
        </w:rPr>
        <w:t>i</w:t>
      </w:r>
      <w:r w:rsidR="009F3214" w:rsidRPr="009F3214">
        <w:rPr>
          <w:color w:val="000000"/>
          <w:lang w:val="id-ID"/>
        </w:rPr>
        <w:t xml:space="preserve"> wa</w:t>
      </w:r>
      <w:r w:rsidR="00D10860" w:rsidRPr="007C24EC">
        <w:rPr>
          <w:rFonts w:ascii="Microsoft Himalaya" w:hAnsi="Microsoft Himalaya"/>
          <w:color w:val="000000" w:themeColor="text1"/>
          <w:spacing w:val="-20"/>
          <w:w w:val="1"/>
          <w:sz w:val="5"/>
          <w:szCs w:val="24"/>
          <w:bdr w:val="none" w:sz="0" w:space="0" w:color="auto" w:frame="1"/>
          <w:shd w:val="clear" w:color="auto" w:fill="FFFFFF"/>
          <w:lang w:val="en-US"/>
        </w:rPr>
        <w:t>i</w:t>
      </w:r>
      <w:r w:rsidR="009F3214" w:rsidRPr="009F3214">
        <w:rPr>
          <w:color w:val="000000"/>
          <w:lang w:val="id-ID"/>
        </w:rPr>
        <w:t>ktu</w:t>
      </w:r>
      <w:r w:rsidR="00D10860" w:rsidRPr="007C24EC">
        <w:rPr>
          <w:rFonts w:ascii="Microsoft Himalaya" w:hAnsi="Microsoft Himalaya"/>
          <w:color w:val="000000" w:themeColor="text1"/>
          <w:spacing w:val="-20"/>
          <w:w w:val="1"/>
          <w:sz w:val="5"/>
          <w:szCs w:val="24"/>
          <w:bdr w:val="none" w:sz="0" w:space="0" w:color="auto" w:frame="1"/>
          <w:shd w:val="clear" w:color="auto" w:fill="FFFFFF"/>
          <w:lang w:val="en-US"/>
        </w:rPr>
        <w:t>i</w:t>
      </w:r>
      <w:r w:rsidR="009F3214" w:rsidRPr="009F3214">
        <w:rPr>
          <w:color w:val="000000"/>
          <w:lang w:val="id-ID"/>
        </w:rPr>
        <w:t xml:space="preserve"> </w:t>
      </w:r>
      <w:r w:rsidR="009F3214" w:rsidRPr="009F3214">
        <w:rPr>
          <w:i/>
          <w:color w:val="000000"/>
          <w:lang w:val="id-ID"/>
        </w:rPr>
        <w:t>holding time</w:t>
      </w:r>
      <w:r w:rsidR="009F3214" w:rsidRPr="009F3214">
        <w:rPr>
          <w:color w:val="000000"/>
          <w:lang w:val="id-ID"/>
        </w:rPr>
        <w:t xml:space="preserve"> yang digunakan ma</w:t>
      </w:r>
      <w:r w:rsidR="00D10860" w:rsidRPr="007C24EC">
        <w:rPr>
          <w:rFonts w:ascii="Microsoft Himalaya" w:hAnsi="Microsoft Himalaya"/>
          <w:color w:val="000000" w:themeColor="text1"/>
          <w:spacing w:val="-20"/>
          <w:w w:val="1"/>
          <w:sz w:val="5"/>
          <w:szCs w:val="24"/>
          <w:bdr w:val="none" w:sz="0" w:space="0" w:color="auto" w:frame="1"/>
          <w:shd w:val="clear" w:color="auto" w:fill="FFFFFF"/>
          <w:lang w:val="en-US"/>
        </w:rPr>
        <w:t>i</w:t>
      </w:r>
      <w:r w:rsidR="009F3214" w:rsidRPr="009F3214">
        <w:rPr>
          <w:color w:val="000000"/>
          <w:lang w:val="id-ID"/>
        </w:rPr>
        <w:t>ka</w:t>
      </w:r>
      <w:r w:rsidR="00D10860" w:rsidRPr="007C24EC">
        <w:rPr>
          <w:rFonts w:ascii="Microsoft Himalaya" w:hAnsi="Microsoft Himalaya"/>
          <w:color w:val="000000" w:themeColor="text1"/>
          <w:spacing w:val="-20"/>
          <w:w w:val="1"/>
          <w:sz w:val="5"/>
          <w:szCs w:val="24"/>
          <w:bdr w:val="none" w:sz="0" w:space="0" w:color="auto" w:frame="1"/>
          <w:shd w:val="clear" w:color="auto" w:fill="FFFFFF"/>
          <w:lang w:val="en-US"/>
        </w:rPr>
        <w:t>i</w:t>
      </w:r>
      <w:r w:rsidR="009F3214" w:rsidRPr="009F3214">
        <w:rPr>
          <w:color w:val="000000"/>
          <w:lang w:val="id-ID"/>
        </w:rPr>
        <w:t xml:space="preserve"> se</w:t>
      </w:r>
      <w:r w:rsidR="00D10860" w:rsidRPr="007C24EC">
        <w:rPr>
          <w:rFonts w:ascii="Microsoft Himalaya" w:hAnsi="Microsoft Himalaya"/>
          <w:color w:val="000000" w:themeColor="text1"/>
          <w:spacing w:val="-20"/>
          <w:w w:val="1"/>
          <w:sz w:val="5"/>
          <w:szCs w:val="24"/>
          <w:bdr w:val="none" w:sz="0" w:space="0" w:color="auto" w:frame="1"/>
          <w:shd w:val="clear" w:color="auto" w:fill="FFFFFF"/>
          <w:lang w:val="en-US"/>
        </w:rPr>
        <w:t>i</w:t>
      </w:r>
      <w:r w:rsidR="009F3214" w:rsidRPr="009F3214">
        <w:rPr>
          <w:color w:val="000000"/>
          <w:lang w:val="id-ID"/>
        </w:rPr>
        <w:t>ma</w:t>
      </w:r>
      <w:r w:rsidR="00D10860" w:rsidRPr="007C24EC">
        <w:rPr>
          <w:rFonts w:ascii="Microsoft Himalaya" w:hAnsi="Microsoft Himalaya"/>
          <w:color w:val="000000" w:themeColor="text1"/>
          <w:spacing w:val="-20"/>
          <w:w w:val="1"/>
          <w:sz w:val="5"/>
          <w:szCs w:val="24"/>
          <w:bdr w:val="none" w:sz="0" w:space="0" w:color="auto" w:frame="1"/>
          <w:shd w:val="clear" w:color="auto" w:fill="FFFFFF"/>
          <w:lang w:val="en-US"/>
        </w:rPr>
        <w:t>i</w:t>
      </w:r>
      <w:bookmarkStart w:id="0" w:name="_GoBack"/>
      <w:bookmarkEnd w:id="0"/>
      <w:r w:rsidR="009F3214" w:rsidRPr="009F3214">
        <w:rPr>
          <w:color w:val="000000"/>
          <w:lang w:val="id-ID"/>
        </w:rPr>
        <w:t>kin menghilangkan tegangan sisa sehingga menurunkan hasil dari nilai uji tarik pada material.</w:t>
      </w:r>
    </w:p>
    <w:p w:rsidR="00E05CFB" w:rsidRPr="009F3214" w:rsidRDefault="00257F41">
      <w:pPr>
        <w:pBdr>
          <w:top w:val="nil"/>
          <w:left w:val="nil"/>
          <w:bottom w:val="nil"/>
          <w:right w:val="nil"/>
          <w:between w:val="nil"/>
        </w:pBdr>
        <w:rPr>
          <w:color w:val="000000"/>
          <w:lang w:val="id-ID"/>
        </w:rPr>
      </w:pPr>
      <w:r>
        <w:rPr>
          <w:b/>
          <w:color w:val="000000"/>
        </w:rPr>
        <w:t xml:space="preserve">Kata </w:t>
      </w:r>
      <w:proofErr w:type="spellStart"/>
      <w:r>
        <w:rPr>
          <w:b/>
          <w:color w:val="000000"/>
        </w:rPr>
        <w:t>Kunci</w:t>
      </w:r>
      <w:proofErr w:type="spellEnd"/>
      <w:r>
        <w:rPr>
          <w:color w:val="000000"/>
        </w:rPr>
        <w:t xml:space="preserve">: </w:t>
      </w:r>
      <w:r w:rsidR="009F3214" w:rsidRPr="009F3214">
        <w:rPr>
          <w:color w:val="000000"/>
          <w:lang w:val="id-ID"/>
        </w:rPr>
        <w:t xml:space="preserve">AISI 1045, PWHT, </w:t>
      </w:r>
      <w:r w:rsidR="009F3214" w:rsidRPr="00FD1689">
        <w:rPr>
          <w:i/>
          <w:color w:val="000000"/>
          <w:lang w:val="id-ID"/>
        </w:rPr>
        <w:t>Holding Time</w:t>
      </w:r>
      <w:r w:rsidR="009F3214" w:rsidRPr="009F3214">
        <w:rPr>
          <w:color w:val="000000"/>
          <w:lang w:val="id-ID"/>
        </w:rPr>
        <w:t>, Uji Tarik</w:t>
      </w:r>
      <w:r w:rsidR="00FD1689">
        <w:rPr>
          <w:color w:val="000000"/>
          <w:lang w:val="id-ID"/>
        </w:rPr>
        <w:t>.</w:t>
      </w:r>
    </w:p>
    <w:p w:rsidR="00E05CFB" w:rsidRDefault="00E05CFB" w:rsidP="009F3214">
      <w:pPr>
        <w:pBdr>
          <w:top w:val="nil"/>
          <w:left w:val="nil"/>
          <w:bottom w:val="nil"/>
          <w:right w:val="nil"/>
          <w:between w:val="nil"/>
        </w:pBdr>
        <w:ind w:left="426"/>
        <w:rPr>
          <w:color w:val="000000"/>
        </w:rPr>
      </w:pPr>
    </w:p>
    <w:p w:rsidR="00E05CFB" w:rsidRDefault="00257F41">
      <w:pPr>
        <w:numPr>
          <w:ilvl w:val="0"/>
          <w:numId w:val="3"/>
        </w:numPr>
        <w:pBdr>
          <w:top w:val="nil"/>
          <w:left w:val="nil"/>
          <w:bottom w:val="nil"/>
          <w:right w:val="nil"/>
          <w:between w:val="nil"/>
        </w:pBdr>
        <w:ind w:left="540" w:hanging="540"/>
      </w:pPr>
      <w:r>
        <w:rPr>
          <w:b/>
          <w:color w:val="000000"/>
        </w:rPr>
        <w:t>PENDAHULUAN</w:t>
      </w:r>
    </w:p>
    <w:p w:rsidR="00FD1689" w:rsidRDefault="00FD1689" w:rsidP="00FD1689">
      <w:pPr>
        <w:pBdr>
          <w:top w:val="nil"/>
          <w:left w:val="nil"/>
          <w:bottom w:val="nil"/>
          <w:right w:val="nil"/>
          <w:between w:val="nil"/>
        </w:pBdr>
        <w:ind w:firstLine="540"/>
        <w:jc w:val="both"/>
        <w:rPr>
          <w:color w:val="000000"/>
        </w:rPr>
      </w:pPr>
      <w:r w:rsidRPr="00FD1689">
        <w:rPr>
          <w:color w:val="000000"/>
          <w:lang w:val="id-ID"/>
        </w:rPr>
        <w:t xml:space="preserve">Baja karbon sedang </w:t>
      </w:r>
      <w:r w:rsidR="005B56E0">
        <w:rPr>
          <w:color w:val="000000"/>
          <w:lang w:val="id-ID"/>
        </w:rPr>
        <w:t>adalah</w:t>
      </w:r>
      <w:r w:rsidRPr="00FD1689">
        <w:rPr>
          <w:color w:val="000000"/>
          <w:lang w:val="id-ID"/>
        </w:rPr>
        <w:t xml:space="preserve"> </w:t>
      </w:r>
      <w:r w:rsidR="005B56E0">
        <w:rPr>
          <w:color w:val="000000"/>
          <w:lang w:val="id-ID"/>
        </w:rPr>
        <w:t>satu diantara</w:t>
      </w:r>
      <w:r w:rsidRPr="00FD1689">
        <w:rPr>
          <w:color w:val="000000"/>
          <w:lang w:val="id-ID"/>
        </w:rPr>
        <w:t xml:space="preserve"> material yang </w:t>
      </w:r>
      <w:r w:rsidR="005B56E0">
        <w:rPr>
          <w:color w:val="000000"/>
          <w:lang w:val="id-ID"/>
        </w:rPr>
        <w:t>sering</w:t>
      </w:r>
      <w:r w:rsidRPr="00FD1689">
        <w:rPr>
          <w:color w:val="000000"/>
          <w:lang w:val="id-ID"/>
        </w:rPr>
        <w:t xml:space="preserve"> digunakan untuk konstruksi dan produksi, dikarenakan baja karbon sedang </w:t>
      </w:r>
      <w:r w:rsidR="009204E1">
        <w:rPr>
          <w:color w:val="000000"/>
          <w:lang w:val="id-ID"/>
        </w:rPr>
        <w:t>mempunyai</w:t>
      </w:r>
      <w:r w:rsidRPr="00FD1689">
        <w:rPr>
          <w:color w:val="000000"/>
          <w:lang w:val="id-ID"/>
        </w:rPr>
        <w:t xml:space="preserve"> sifat yang dapat </w:t>
      </w:r>
      <w:r w:rsidR="009204E1">
        <w:rPr>
          <w:color w:val="000000"/>
          <w:lang w:val="id-ID"/>
        </w:rPr>
        <w:t>diubah</w:t>
      </w:r>
      <w:r w:rsidRPr="00FD1689">
        <w:rPr>
          <w:color w:val="000000"/>
          <w:lang w:val="id-ID"/>
        </w:rPr>
        <w:t xml:space="preserve">, </w:t>
      </w:r>
      <w:r w:rsidR="009204E1">
        <w:rPr>
          <w:color w:val="000000"/>
          <w:lang w:val="id-ID"/>
        </w:rPr>
        <w:t>memiliki sedikit kemampuan peregangan</w:t>
      </w:r>
      <w:r w:rsidRPr="00FD1689">
        <w:rPr>
          <w:color w:val="000000"/>
          <w:lang w:val="id-ID"/>
        </w:rPr>
        <w:t xml:space="preserve"> (</w:t>
      </w:r>
      <w:r w:rsidRPr="00441722">
        <w:rPr>
          <w:i/>
          <w:color w:val="000000"/>
          <w:lang w:val="id-ID"/>
        </w:rPr>
        <w:t>ductile</w:t>
      </w:r>
      <w:r>
        <w:rPr>
          <w:color w:val="000000"/>
          <w:lang w:val="id-ID"/>
        </w:rPr>
        <w:t xml:space="preserve">) dan </w:t>
      </w:r>
      <w:r w:rsidR="009204E1">
        <w:rPr>
          <w:color w:val="000000"/>
          <w:lang w:val="id-ID"/>
        </w:rPr>
        <w:t>juga tahan terhadap tekanan</w:t>
      </w:r>
      <w:r>
        <w:rPr>
          <w:color w:val="000000"/>
          <w:lang w:val="id-ID"/>
        </w:rPr>
        <w:t xml:space="preserve"> (</w:t>
      </w:r>
      <w:r w:rsidRPr="00441722">
        <w:rPr>
          <w:i/>
          <w:color w:val="000000"/>
          <w:lang w:val="id-ID"/>
        </w:rPr>
        <w:t>toughness</w:t>
      </w:r>
      <w:r>
        <w:rPr>
          <w:color w:val="000000"/>
          <w:lang w:val="id-ID"/>
        </w:rPr>
        <w:t>)</w:t>
      </w:r>
      <w:r w:rsidR="007D477B" w:rsidRPr="007D477B">
        <w:rPr>
          <w:rFonts w:eastAsia="Book Antiqua" w:cs="Book Antiqua"/>
        </w:rPr>
        <w:t xml:space="preserve"> </w:t>
      </w:r>
      <w:r w:rsidR="007D477B">
        <w:rPr>
          <w:rFonts w:eastAsia="Book Antiqua" w:cs="Book Antiqua"/>
        </w:rPr>
        <w:t>[</w:t>
      </w:r>
      <w:r w:rsidR="007D477B">
        <w:rPr>
          <w:rFonts w:eastAsia="Book Antiqua" w:cs="Book Antiqua"/>
          <w:lang w:val="id-ID"/>
        </w:rPr>
        <w:t>1</w:t>
      </w:r>
      <w:r w:rsidR="007D477B">
        <w:rPr>
          <w:rFonts w:eastAsia="Book Antiqua" w:cs="Book Antiqua"/>
        </w:rPr>
        <w:t>]</w:t>
      </w:r>
      <w:r>
        <w:rPr>
          <w:color w:val="000000"/>
          <w:lang w:val="id-ID"/>
        </w:rPr>
        <w:t>.</w:t>
      </w:r>
      <w:r w:rsidRPr="00FD1689">
        <w:t xml:space="preserve"> </w:t>
      </w:r>
      <w:r w:rsidRPr="00FD1689">
        <w:rPr>
          <w:color w:val="000000"/>
          <w:lang w:val="id-ID"/>
        </w:rPr>
        <w:t xml:space="preserve">Baja karbon sedang salah satunya adalah baja AISI 1045 yang </w:t>
      </w:r>
      <w:r w:rsidR="005B56E0">
        <w:rPr>
          <w:color w:val="000000"/>
          <w:lang w:val="id-ID"/>
        </w:rPr>
        <w:t>sering</w:t>
      </w:r>
      <w:r w:rsidRPr="00FD1689">
        <w:rPr>
          <w:color w:val="000000"/>
          <w:lang w:val="id-ID"/>
        </w:rPr>
        <w:t xml:space="preserve"> digunakan </w:t>
      </w:r>
      <w:r w:rsidR="005B56E0">
        <w:rPr>
          <w:color w:val="000000"/>
          <w:lang w:val="id-ID"/>
        </w:rPr>
        <w:t>menjadi</w:t>
      </w:r>
      <w:r w:rsidRPr="00FD1689">
        <w:rPr>
          <w:color w:val="000000"/>
          <w:lang w:val="id-ID"/>
        </w:rPr>
        <w:t xml:space="preserve"> bahan utama pada baja kontruksi bangunan, struktur plat penyambung struktur dan pembuatan lambung </w:t>
      </w:r>
      <w:r w:rsidR="009204E1">
        <w:rPr>
          <w:color w:val="000000"/>
          <w:lang w:val="id-ID"/>
        </w:rPr>
        <w:t xml:space="preserve">kapal. </w:t>
      </w:r>
      <w:r w:rsidR="009204E1" w:rsidRPr="009204E1">
        <w:rPr>
          <w:color w:val="000000"/>
          <w:lang w:val="id-ID"/>
        </w:rPr>
        <w:t xml:space="preserve">Baja jenis ini memiliki kelebihan dalam kemampuan untuk meningkatkan sifat mekaniknya melalui perlakuan panas, namun juga memiliki kekurangan yaitu rentan terhadap retak las </w:t>
      </w:r>
      <w:r w:rsidR="007D477B">
        <w:rPr>
          <w:rFonts w:eastAsia="Book Antiqua" w:cs="Book Antiqua"/>
        </w:rPr>
        <w:t>[</w:t>
      </w:r>
      <w:r w:rsidR="007D477B">
        <w:rPr>
          <w:rFonts w:eastAsia="Book Antiqua" w:cs="Book Antiqua"/>
          <w:lang w:val="id-ID"/>
        </w:rPr>
        <w:t>2</w:t>
      </w:r>
      <w:r w:rsidR="007D477B">
        <w:rPr>
          <w:rFonts w:eastAsia="Book Antiqua" w:cs="Book Antiqua"/>
        </w:rPr>
        <w:t>].</w:t>
      </w:r>
    </w:p>
    <w:p w:rsidR="00FD1689" w:rsidRPr="007D477B" w:rsidRDefault="00FD1689" w:rsidP="00FD1689">
      <w:pPr>
        <w:pBdr>
          <w:top w:val="nil"/>
          <w:left w:val="nil"/>
          <w:bottom w:val="nil"/>
          <w:right w:val="nil"/>
          <w:between w:val="nil"/>
        </w:pBdr>
        <w:ind w:firstLine="540"/>
        <w:jc w:val="both"/>
        <w:rPr>
          <w:color w:val="000000"/>
          <w:lang w:val="id-ID"/>
        </w:rPr>
      </w:pPr>
      <w:proofErr w:type="spellStart"/>
      <w:r w:rsidRPr="00FD1689">
        <w:rPr>
          <w:color w:val="000000"/>
        </w:rPr>
        <w:t>Pengelasan</w:t>
      </w:r>
      <w:proofErr w:type="spellEnd"/>
      <w:r w:rsidRPr="00FD1689">
        <w:rPr>
          <w:color w:val="000000"/>
        </w:rPr>
        <w:t xml:space="preserve"> </w:t>
      </w:r>
      <w:proofErr w:type="spellStart"/>
      <w:r w:rsidRPr="00FD1689">
        <w:rPr>
          <w:color w:val="000000"/>
        </w:rPr>
        <w:t>pada</w:t>
      </w:r>
      <w:proofErr w:type="spellEnd"/>
      <w:r w:rsidRPr="00FD1689">
        <w:rPr>
          <w:color w:val="000000"/>
        </w:rPr>
        <w:t xml:space="preserve"> </w:t>
      </w:r>
      <w:proofErr w:type="spellStart"/>
      <w:r w:rsidRPr="00FD1689">
        <w:rPr>
          <w:color w:val="000000"/>
        </w:rPr>
        <w:t>sambungan</w:t>
      </w:r>
      <w:proofErr w:type="spellEnd"/>
      <w:r w:rsidRPr="00FD1689">
        <w:rPr>
          <w:color w:val="000000"/>
        </w:rPr>
        <w:t xml:space="preserve"> plat </w:t>
      </w:r>
      <w:proofErr w:type="spellStart"/>
      <w:r w:rsidRPr="00FD1689">
        <w:rPr>
          <w:color w:val="000000"/>
        </w:rPr>
        <w:t>baja</w:t>
      </w:r>
      <w:proofErr w:type="spellEnd"/>
      <w:r w:rsidRPr="00FD1689">
        <w:rPr>
          <w:color w:val="000000"/>
        </w:rPr>
        <w:t xml:space="preserve"> </w:t>
      </w:r>
      <w:proofErr w:type="spellStart"/>
      <w:r w:rsidRPr="00FD1689">
        <w:rPr>
          <w:color w:val="000000"/>
        </w:rPr>
        <w:t>meninggalkan</w:t>
      </w:r>
      <w:proofErr w:type="spellEnd"/>
      <w:r w:rsidRPr="00FD1689">
        <w:rPr>
          <w:color w:val="000000"/>
        </w:rPr>
        <w:t xml:space="preserve"> </w:t>
      </w:r>
      <w:proofErr w:type="spellStart"/>
      <w:r w:rsidRPr="00FD1689">
        <w:rPr>
          <w:color w:val="000000"/>
        </w:rPr>
        <w:t>tegangan</w:t>
      </w:r>
      <w:proofErr w:type="spellEnd"/>
      <w:r w:rsidRPr="00FD1689">
        <w:rPr>
          <w:color w:val="000000"/>
        </w:rPr>
        <w:t xml:space="preserve"> </w:t>
      </w:r>
      <w:proofErr w:type="spellStart"/>
      <w:r w:rsidRPr="00FD1689">
        <w:rPr>
          <w:color w:val="000000"/>
        </w:rPr>
        <w:t>sisa</w:t>
      </w:r>
      <w:proofErr w:type="spellEnd"/>
      <w:r w:rsidRPr="00FD1689">
        <w:rPr>
          <w:color w:val="000000"/>
        </w:rPr>
        <w:t xml:space="preserve"> </w:t>
      </w:r>
      <w:proofErr w:type="spellStart"/>
      <w:r w:rsidRPr="00FD1689">
        <w:rPr>
          <w:color w:val="000000"/>
        </w:rPr>
        <w:t>akibat</w:t>
      </w:r>
      <w:proofErr w:type="spellEnd"/>
      <w:r w:rsidRPr="00FD1689">
        <w:rPr>
          <w:color w:val="000000"/>
        </w:rPr>
        <w:t xml:space="preserve"> </w:t>
      </w:r>
      <w:proofErr w:type="spellStart"/>
      <w:r w:rsidRPr="00FD1689">
        <w:rPr>
          <w:color w:val="000000"/>
        </w:rPr>
        <w:t>pemanasan</w:t>
      </w:r>
      <w:proofErr w:type="spellEnd"/>
      <w:r w:rsidRPr="00FD1689">
        <w:rPr>
          <w:color w:val="000000"/>
        </w:rPr>
        <w:t xml:space="preserve"> </w:t>
      </w:r>
      <w:proofErr w:type="spellStart"/>
      <w:r w:rsidRPr="00FD1689">
        <w:rPr>
          <w:color w:val="000000"/>
        </w:rPr>
        <w:t>setempat</w:t>
      </w:r>
      <w:proofErr w:type="spellEnd"/>
      <w:r w:rsidRPr="00FD1689">
        <w:rPr>
          <w:color w:val="000000"/>
        </w:rPr>
        <w:t xml:space="preserve"> yang </w:t>
      </w:r>
      <w:proofErr w:type="spellStart"/>
      <w:r w:rsidRPr="00FD1689">
        <w:rPr>
          <w:color w:val="000000"/>
        </w:rPr>
        <w:t>masuk</w:t>
      </w:r>
      <w:proofErr w:type="spellEnd"/>
      <w:r w:rsidRPr="00FD1689">
        <w:rPr>
          <w:color w:val="000000"/>
        </w:rPr>
        <w:t xml:space="preserve"> </w:t>
      </w:r>
      <w:proofErr w:type="spellStart"/>
      <w:r w:rsidRPr="00FD1689">
        <w:rPr>
          <w:color w:val="000000"/>
        </w:rPr>
        <w:t>tidak</w:t>
      </w:r>
      <w:proofErr w:type="spellEnd"/>
      <w:r w:rsidRPr="00FD1689">
        <w:rPr>
          <w:color w:val="000000"/>
        </w:rPr>
        <w:t xml:space="preserve"> </w:t>
      </w:r>
      <w:proofErr w:type="spellStart"/>
      <w:r w:rsidRPr="00FD1689">
        <w:rPr>
          <w:color w:val="000000"/>
        </w:rPr>
        <w:t>merata</w:t>
      </w:r>
      <w:proofErr w:type="spellEnd"/>
      <w:r w:rsidRPr="00FD1689">
        <w:rPr>
          <w:color w:val="000000"/>
        </w:rPr>
        <w:t xml:space="preserve"> </w:t>
      </w:r>
      <w:proofErr w:type="spellStart"/>
      <w:r w:rsidRPr="00FD1689">
        <w:rPr>
          <w:color w:val="000000"/>
        </w:rPr>
        <w:t>atau</w:t>
      </w:r>
      <w:proofErr w:type="spellEnd"/>
      <w:r w:rsidRPr="00FD1689">
        <w:rPr>
          <w:color w:val="000000"/>
        </w:rPr>
        <w:t xml:space="preserve"> </w:t>
      </w:r>
      <w:proofErr w:type="spellStart"/>
      <w:r w:rsidRPr="00FD1689">
        <w:rPr>
          <w:color w:val="000000"/>
        </w:rPr>
        <w:t>adanya</w:t>
      </w:r>
      <w:proofErr w:type="spellEnd"/>
      <w:r w:rsidRPr="00FD1689">
        <w:rPr>
          <w:color w:val="000000"/>
        </w:rPr>
        <w:t xml:space="preserve"> </w:t>
      </w:r>
      <w:proofErr w:type="spellStart"/>
      <w:r w:rsidRPr="00FD1689">
        <w:rPr>
          <w:color w:val="000000"/>
        </w:rPr>
        <w:t>perbedaan</w:t>
      </w:r>
      <w:proofErr w:type="spellEnd"/>
      <w:r w:rsidRPr="00FD1689">
        <w:rPr>
          <w:color w:val="000000"/>
        </w:rPr>
        <w:t xml:space="preserve"> </w:t>
      </w:r>
      <w:proofErr w:type="spellStart"/>
      <w:r w:rsidRPr="00FD1689">
        <w:rPr>
          <w:color w:val="000000"/>
        </w:rPr>
        <w:t>laju</w:t>
      </w:r>
      <w:proofErr w:type="spellEnd"/>
      <w:r w:rsidRPr="00FD1689">
        <w:rPr>
          <w:color w:val="000000"/>
        </w:rPr>
        <w:t xml:space="preserve"> </w:t>
      </w:r>
      <w:proofErr w:type="spellStart"/>
      <w:r w:rsidRPr="00FD1689">
        <w:rPr>
          <w:color w:val="000000"/>
        </w:rPr>
        <w:t>pendinginan</w:t>
      </w:r>
      <w:proofErr w:type="spellEnd"/>
      <w:r w:rsidRPr="00FD1689">
        <w:rPr>
          <w:color w:val="000000"/>
        </w:rPr>
        <w:t xml:space="preserve"> </w:t>
      </w:r>
      <w:proofErr w:type="spellStart"/>
      <w:r w:rsidRPr="00FD1689">
        <w:rPr>
          <w:color w:val="000000"/>
        </w:rPr>
        <w:t>pada</w:t>
      </w:r>
      <w:proofErr w:type="spellEnd"/>
      <w:r w:rsidRPr="00FD1689">
        <w:rPr>
          <w:color w:val="000000"/>
        </w:rPr>
        <w:t xml:space="preserve"> material yang </w:t>
      </w:r>
      <w:r w:rsidR="005B56E0">
        <w:rPr>
          <w:color w:val="000000"/>
          <w:lang w:val="id-ID"/>
        </w:rPr>
        <w:t>melalui proses</w:t>
      </w:r>
      <w:r w:rsidRPr="00FD1689">
        <w:rPr>
          <w:color w:val="000000"/>
        </w:rPr>
        <w:t xml:space="preserve"> </w:t>
      </w:r>
      <w:proofErr w:type="spellStart"/>
      <w:r w:rsidRPr="00FD1689">
        <w:rPr>
          <w:color w:val="000000"/>
        </w:rPr>
        <w:t>pengelasan</w:t>
      </w:r>
      <w:proofErr w:type="spellEnd"/>
      <w:r w:rsidRPr="00FD1689">
        <w:rPr>
          <w:color w:val="000000"/>
        </w:rPr>
        <w:t xml:space="preserve">. </w:t>
      </w:r>
      <w:proofErr w:type="spellStart"/>
      <w:r w:rsidRPr="00FD1689">
        <w:rPr>
          <w:color w:val="000000"/>
        </w:rPr>
        <w:t>Tegangan</w:t>
      </w:r>
      <w:proofErr w:type="spellEnd"/>
      <w:r w:rsidRPr="00FD1689">
        <w:rPr>
          <w:color w:val="000000"/>
        </w:rPr>
        <w:t xml:space="preserve"> </w:t>
      </w:r>
      <w:proofErr w:type="spellStart"/>
      <w:r w:rsidRPr="00FD1689">
        <w:rPr>
          <w:color w:val="000000"/>
        </w:rPr>
        <w:t>sisa</w:t>
      </w:r>
      <w:proofErr w:type="spellEnd"/>
      <w:r w:rsidRPr="00FD1689">
        <w:rPr>
          <w:color w:val="000000"/>
        </w:rPr>
        <w:t xml:space="preserve"> yang </w:t>
      </w:r>
      <w:proofErr w:type="spellStart"/>
      <w:r w:rsidRPr="00FD1689">
        <w:rPr>
          <w:color w:val="000000"/>
        </w:rPr>
        <w:t>tinggi</w:t>
      </w:r>
      <w:proofErr w:type="spellEnd"/>
      <w:r w:rsidRPr="00FD1689">
        <w:rPr>
          <w:color w:val="000000"/>
        </w:rPr>
        <w:t xml:space="preserve"> </w:t>
      </w:r>
      <w:proofErr w:type="spellStart"/>
      <w:r w:rsidRPr="00FD1689">
        <w:rPr>
          <w:color w:val="000000"/>
        </w:rPr>
        <w:t>menyebabkan</w:t>
      </w:r>
      <w:proofErr w:type="spellEnd"/>
      <w:r w:rsidRPr="00FD1689">
        <w:rPr>
          <w:color w:val="000000"/>
        </w:rPr>
        <w:t xml:space="preserve"> </w:t>
      </w:r>
      <w:proofErr w:type="spellStart"/>
      <w:r w:rsidRPr="00FD1689">
        <w:rPr>
          <w:color w:val="000000"/>
        </w:rPr>
        <w:t>terjadi</w:t>
      </w:r>
      <w:proofErr w:type="spellEnd"/>
      <w:r w:rsidRPr="00FD1689">
        <w:rPr>
          <w:color w:val="000000"/>
        </w:rPr>
        <w:t xml:space="preserve"> </w:t>
      </w:r>
      <w:r w:rsidR="00984229">
        <w:rPr>
          <w:color w:val="000000"/>
          <w:lang w:val="id-ID"/>
        </w:rPr>
        <w:t>transformasi</w:t>
      </w:r>
      <w:r w:rsidRPr="00FD1689">
        <w:rPr>
          <w:color w:val="000000"/>
        </w:rPr>
        <w:t xml:space="preserve"> </w:t>
      </w:r>
      <w:proofErr w:type="spellStart"/>
      <w:r w:rsidRPr="00FD1689">
        <w:rPr>
          <w:color w:val="000000"/>
        </w:rPr>
        <w:t>sifat</w:t>
      </w:r>
      <w:proofErr w:type="spellEnd"/>
      <w:r w:rsidRPr="00FD1689">
        <w:rPr>
          <w:color w:val="000000"/>
        </w:rPr>
        <w:t xml:space="preserve"> </w:t>
      </w:r>
      <w:proofErr w:type="spellStart"/>
      <w:r w:rsidRPr="00FD1689">
        <w:rPr>
          <w:color w:val="000000"/>
        </w:rPr>
        <w:t>mekanik</w:t>
      </w:r>
      <w:proofErr w:type="spellEnd"/>
      <w:r w:rsidRPr="00FD1689">
        <w:rPr>
          <w:color w:val="000000"/>
        </w:rPr>
        <w:t xml:space="preserve"> </w:t>
      </w:r>
      <w:proofErr w:type="spellStart"/>
      <w:r w:rsidRPr="00FD1689">
        <w:rPr>
          <w:color w:val="000000"/>
        </w:rPr>
        <w:t>dan</w:t>
      </w:r>
      <w:proofErr w:type="spellEnd"/>
      <w:r w:rsidRPr="00FD1689">
        <w:rPr>
          <w:color w:val="000000"/>
        </w:rPr>
        <w:t xml:space="preserve"> </w:t>
      </w:r>
      <w:proofErr w:type="spellStart"/>
      <w:r w:rsidRPr="00FD1689">
        <w:rPr>
          <w:color w:val="000000"/>
        </w:rPr>
        <w:t>struktur</w:t>
      </w:r>
      <w:proofErr w:type="spellEnd"/>
      <w:r w:rsidRPr="00FD1689">
        <w:rPr>
          <w:color w:val="000000"/>
        </w:rPr>
        <w:t xml:space="preserve"> </w:t>
      </w:r>
      <w:proofErr w:type="spellStart"/>
      <w:r w:rsidRPr="00FD1689">
        <w:rPr>
          <w:color w:val="000000"/>
        </w:rPr>
        <w:t>mikro</w:t>
      </w:r>
      <w:proofErr w:type="spellEnd"/>
      <w:r w:rsidRPr="00FD1689">
        <w:rPr>
          <w:color w:val="000000"/>
        </w:rPr>
        <w:t xml:space="preserve"> </w:t>
      </w:r>
      <w:proofErr w:type="spellStart"/>
      <w:r w:rsidRPr="00FD1689">
        <w:rPr>
          <w:color w:val="000000"/>
        </w:rPr>
        <w:t>baja</w:t>
      </w:r>
      <w:proofErr w:type="spellEnd"/>
      <w:r w:rsidRPr="00FD1689">
        <w:rPr>
          <w:color w:val="000000"/>
        </w:rPr>
        <w:t xml:space="preserve"> </w:t>
      </w:r>
      <w:proofErr w:type="spellStart"/>
      <w:r w:rsidRPr="00FD1689">
        <w:rPr>
          <w:color w:val="000000"/>
        </w:rPr>
        <w:t>terutama</w:t>
      </w:r>
      <w:proofErr w:type="spellEnd"/>
      <w:r w:rsidRPr="00FD1689">
        <w:rPr>
          <w:color w:val="000000"/>
        </w:rPr>
        <w:t xml:space="preserve"> </w:t>
      </w:r>
      <w:proofErr w:type="spellStart"/>
      <w:r w:rsidRPr="00FD1689">
        <w:rPr>
          <w:color w:val="000000"/>
        </w:rPr>
        <w:t>pada</w:t>
      </w:r>
      <w:proofErr w:type="spellEnd"/>
      <w:r w:rsidRPr="00FD1689">
        <w:rPr>
          <w:color w:val="000000"/>
        </w:rPr>
        <w:t xml:space="preserve"> </w:t>
      </w:r>
      <w:proofErr w:type="spellStart"/>
      <w:r w:rsidRPr="00FD1689">
        <w:rPr>
          <w:color w:val="000000"/>
        </w:rPr>
        <w:t>daerah</w:t>
      </w:r>
      <w:proofErr w:type="spellEnd"/>
      <w:r w:rsidRPr="00FD1689">
        <w:rPr>
          <w:color w:val="000000"/>
        </w:rPr>
        <w:t xml:space="preserve"> yang </w:t>
      </w:r>
      <w:r w:rsidR="00984229">
        <w:rPr>
          <w:color w:val="000000"/>
          <w:lang w:val="id-ID"/>
        </w:rPr>
        <w:t>mengalami pemanasan</w:t>
      </w:r>
      <w:r w:rsidRPr="00FD1689">
        <w:rPr>
          <w:color w:val="000000"/>
        </w:rPr>
        <w:t xml:space="preserve"> </w:t>
      </w:r>
      <w:proofErr w:type="spellStart"/>
      <w:r w:rsidRPr="00FD1689">
        <w:rPr>
          <w:color w:val="000000"/>
        </w:rPr>
        <w:t>atau</w:t>
      </w:r>
      <w:proofErr w:type="spellEnd"/>
      <w:r w:rsidRPr="00FD1689">
        <w:rPr>
          <w:color w:val="000000"/>
        </w:rPr>
        <w:t xml:space="preserve"> </w:t>
      </w:r>
      <w:r w:rsidRPr="00984229">
        <w:rPr>
          <w:i/>
          <w:color w:val="000000"/>
        </w:rPr>
        <w:t>heat affected zone</w:t>
      </w:r>
      <w:r w:rsidRPr="00FD1689">
        <w:rPr>
          <w:color w:val="000000"/>
        </w:rPr>
        <w:t xml:space="preserve">. </w:t>
      </w:r>
      <w:r w:rsidR="009204E1">
        <w:rPr>
          <w:color w:val="000000"/>
          <w:lang w:val="id-ID"/>
        </w:rPr>
        <w:t>Faktor inilah yang memperngaruhi karakteristik suatu material seperti tingkat kekerasan, kekuatan, kelenturan dan ketangguhan</w:t>
      </w:r>
      <w:r w:rsidR="007D477B">
        <w:rPr>
          <w:color w:val="000000"/>
          <w:lang w:val="id-ID"/>
        </w:rPr>
        <w:t xml:space="preserve"> </w:t>
      </w:r>
      <w:r w:rsidR="007D477B">
        <w:rPr>
          <w:rFonts w:eastAsia="Book Antiqua" w:cs="Book Antiqua"/>
        </w:rPr>
        <w:t>[</w:t>
      </w:r>
      <w:r w:rsidR="007D477B">
        <w:rPr>
          <w:rFonts w:eastAsia="Book Antiqua" w:cs="Book Antiqua"/>
          <w:lang w:val="id-ID"/>
        </w:rPr>
        <w:t>3</w:t>
      </w:r>
      <w:r w:rsidR="007D477B">
        <w:rPr>
          <w:rFonts w:eastAsia="Book Antiqua" w:cs="Book Antiqua"/>
        </w:rPr>
        <w:t>].</w:t>
      </w:r>
    </w:p>
    <w:p w:rsidR="00FD1689" w:rsidRDefault="00FD1689">
      <w:pPr>
        <w:pBdr>
          <w:top w:val="nil"/>
          <w:left w:val="nil"/>
          <w:bottom w:val="nil"/>
          <w:right w:val="nil"/>
          <w:between w:val="nil"/>
        </w:pBdr>
        <w:ind w:firstLine="540"/>
        <w:jc w:val="both"/>
        <w:rPr>
          <w:color w:val="000000"/>
          <w:lang w:val="id-ID"/>
        </w:rPr>
      </w:pPr>
      <w:r w:rsidRPr="00FD1689">
        <w:rPr>
          <w:color w:val="000000"/>
          <w:lang w:val="id-ID"/>
        </w:rPr>
        <w:lastRenderedPageBreak/>
        <w:t>PWHT (</w:t>
      </w:r>
      <w:r w:rsidRPr="009204E1">
        <w:rPr>
          <w:i/>
          <w:color w:val="000000"/>
          <w:lang w:val="id-ID"/>
        </w:rPr>
        <w:t>Post Weld Heat Treatment</w:t>
      </w:r>
      <w:r w:rsidRPr="00FD1689">
        <w:rPr>
          <w:color w:val="000000"/>
          <w:lang w:val="id-ID"/>
        </w:rPr>
        <w:t xml:space="preserve">) merupakan proses pemanasan setelah pengelasan yang bertujuan untuk </w:t>
      </w:r>
      <w:r w:rsidR="005B56E0">
        <w:rPr>
          <w:color w:val="000000"/>
          <w:lang w:val="id-ID"/>
        </w:rPr>
        <w:t>memulihkan</w:t>
      </w:r>
      <w:r w:rsidRPr="00FD1689">
        <w:rPr>
          <w:color w:val="000000"/>
          <w:lang w:val="id-ID"/>
        </w:rPr>
        <w:t xml:space="preserve"> sifat mekanik pada logam dan membebaskan tegangan sisa yang telah terpengaruh oleh panas dari proses pengelasan.</w:t>
      </w:r>
      <w:r w:rsidR="009204E1" w:rsidRPr="009204E1">
        <w:t xml:space="preserve"> </w:t>
      </w:r>
      <w:r w:rsidR="009204E1" w:rsidRPr="009204E1">
        <w:rPr>
          <w:color w:val="000000"/>
          <w:lang w:val="id-ID"/>
        </w:rPr>
        <w:t xml:space="preserve">Proses PWHT memiliki kemampuan untuk </w:t>
      </w:r>
      <w:r w:rsidR="005B56E0">
        <w:rPr>
          <w:color w:val="000000"/>
          <w:lang w:val="id-ID"/>
        </w:rPr>
        <w:t>melepas</w:t>
      </w:r>
      <w:r w:rsidR="009204E1" w:rsidRPr="009204E1">
        <w:rPr>
          <w:color w:val="000000"/>
          <w:lang w:val="id-ID"/>
        </w:rPr>
        <w:t xml:space="preserve"> tegangan sisa pada material yang telah </w:t>
      </w:r>
      <w:r w:rsidR="005B56E0">
        <w:rPr>
          <w:color w:val="000000"/>
          <w:lang w:val="id-ID"/>
        </w:rPr>
        <w:t>melalui proses</w:t>
      </w:r>
      <w:r w:rsidR="009204E1" w:rsidRPr="009204E1">
        <w:rPr>
          <w:color w:val="000000"/>
          <w:lang w:val="id-ID"/>
        </w:rPr>
        <w:t xml:space="preserve"> pengelasan, mengurangi risiko kerusakan, dan secara seragam meratakan struktur mikro, sehingga mampu meningkatkan kualitas material tersebut.</w:t>
      </w:r>
      <w:r w:rsidRPr="00FD1689">
        <w:rPr>
          <w:color w:val="000000"/>
          <w:lang w:val="id-ID"/>
        </w:rPr>
        <w:t xml:space="preserve"> </w:t>
      </w:r>
      <w:r w:rsidR="007D477B">
        <w:rPr>
          <w:rFonts w:eastAsia="Book Antiqua" w:cs="Book Antiqua"/>
        </w:rPr>
        <w:t>[</w:t>
      </w:r>
      <w:r w:rsidR="007D477B">
        <w:rPr>
          <w:rFonts w:eastAsia="Book Antiqua" w:cs="Book Antiqua"/>
          <w:lang w:val="id-ID"/>
        </w:rPr>
        <w:t>4</w:t>
      </w:r>
      <w:r w:rsidR="007D477B">
        <w:rPr>
          <w:rFonts w:eastAsia="Book Antiqua" w:cs="Book Antiqua"/>
        </w:rPr>
        <w:t>].</w:t>
      </w:r>
    </w:p>
    <w:p w:rsidR="00204E88" w:rsidRPr="00FD1689" w:rsidRDefault="00204E88">
      <w:pPr>
        <w:pBdr>
          <w:top w:val="nil"/>
          <w:left w:val="nil"/>
          <w:bottom w:val="nil"/>
          <w:right w:val="nil"/>
          <w:between w:val="nil"/>
        </w:pBdr>
        <w:ind w:firstLine="540"/>
        <w:jc w:val="both"/>
        <w:rPr>
          <w:color w:val="000000"/>
          <w:lang w:val="id-ID"/>
        </w:rPr>
      </w:pPr>
      <w:r w:rsidRPr="00204E88">
        <w:rPr>
          <w:color w:val="000000"/>
          <w:lang w:val="id-ID"/>
        </w:rPr>
        <w:t xml:space="preserve">Tujuan dari penelitian ini adalah untuk mengetahui pengaruh </w:t>
      </w:r>
      <w:r>
        <w:rPr>
          <w:color w:val="000000"/>
          <w:lang w:val="id-ID"/>
        </w:rPr>
        <w:t xml:space="preserve">dari </w:t>
      </w:r>
      <w:r w:rsidRPr="00204E88">
        <w:rPr>
          <w:color w:val="000000"/>
          <w:lang w:val="id-ID"/>
        </w:rPr>
        <w:t xml:space="preserve">variasi </w:t>
      </w:r>
      <w:r w:rsidRPr="009204E1">
        <w:rPr>
          <w:i/>
          <w:color w:val="000000"/>
          <w:lang w:val="id-ID"/>
        </w:rPr>
        <w:t>holding time</w:t>
      </w:r>
      <w:r w:rsidRPr="00204E88">
        <w:rPr>
          <w:color w:val="000000"/>
          <w:lang w:val="id-ID"/>
        </w:rPr>
        <w:t xml:space="preserve"> pada saat</w:t>
      </w:r>
      <w:r>
        <w:rPr>
          <w:color w:val="000000"/>
          <w:lang w:val="id-ID"/>
        </w:rPr>
        <w:t xml:space="preserve"> proses</w:t>
      </w:r>
      <w:r w:rsidRPr="00204E88">
        <w:rPr>
          <w:color w:val="000000"/>
          <w:lang w:val="id-ID"/>
        </w:rPr>
        <w:t xml:space="preserve"> PWHT </w:t>
      </w:r>
      <w:r>
        <w:rPr>
          <w:color w:val="000000"/>
          <w:lang w:val="id-ID"/>
        </w:rPr>
        <w:t xml:space="preserve">hasil </w:t>
      </w:r>
      <w:r w:rsidRPr="00204E88">
        <w:rPr>
          <w:color w:val="000000"/>
          <w:lang w:val="id-ID"/>
        </w:rPr>
        <w:t>pengelasan SMAW Baja AI</w:t>
      </w:r>
      <w:r>
        <w:rPr>
          <w:color w:val="000000"/>
          <w:lang w:val="id-ID"/>
        </w:rPr>
        <w:t>SI 1045 terhadap nilai uji tarik</w:t>
      </w:r>
      <w:r w:rsidRPr="00204E88">
        <w:rPr>
          <w:color w:val="000000"/>
          <w:lang w:val="id-ID"/>
        </w:rPr>
        <w:t>.</w:t>
      </w:r>
    </w:p>
    <w:p w:rsidR="00E05CFB" w:rsidRDefault="00E05CFB">
      <w:pPr>
        <w:pBdr>
          <w:top w:val="nil"/>
          <w:left w:val="nil"/>
          <w:bottom w:val="nil"/>
          <w:right w:val="nil"/>
          <w:between w:val="nil"/>
        </w:pBdr>
        <w:jc w:val="both"/>
        <w:rPr>
          <w:color w:val="000000"/>
        </w:rPr>
      </w:pPr>
    </w:p>
    <w:p w:rsidR="00E05CFB" w:rsidRDefault="00257F41">
      <w:pPr>
        <w:numPr>
          <w:ilvl w:val="0"/>
          <w:numId w:val="3"/>
        </w:numPr>
        <w:pBdr>
          <w:top w:val="nil"/>
          <w:left w:val="nil"/>
          <w:bottom w:val="nil"/>
          <w:right w:val="nil"/>
          <w:between w:val="nil"/>
        </w:pBdr>
        <w:ind w:left="426" w:hanging="426"/>
      </w:pPr>
      <w:r>
        <w:rPr>
          <w:b/>
          <w:color w:val="000000"/>
        </w:rPr>
        <w:t>TINJAUAN PUSTAKA</w:t>
      </w:r>
    </w:p>
    <w:p w:rsidR="00E05CFB" w:rsidRPr="007D477B" w:rsidRDefault="007D477B">
      <w:pPr>
        <w:numPr>
          <w:ilvl w:val="1"/>
          <w:numId w:val="3"/>
        </w:numPr>
        <w:pBdr>
          <w:top w:val="nil"/>
          <w:left w:val="nil"/>
          <w:bottom w:val="nil"/>
          <w:right w:val="nil"/>
          <w:between w:val="nil"/>
        </w:pBdr>
        <w:ind w:left="900"/>
      </w:pPr>
      <w:r>
        <w:rPr>
          <w:color w:val="000000"/>
          <w:lang w:val="id-ID"/>
        </w:rPr>
        <w:t>Pengelasan</w:t>
      </w:r>
    </w:p>
    <w:p w:rsidR="007D477B" w:rsidRDefault="00F2411C" w:rsidP="007D477B">
      <w:pPr>
        <w:pBdr>
          <w:top w:val="nil"/>
          <w:left w:val="nil"/>
          <w:bottom w:val="nil"/>
          <w:right w:val="nil"/>
          <w:between w:val="nil"/>
        </w:pBdr>
        <w:ind w:left="900" w:firstLine="540"/>
        <w:jc w:val="both"/>
      </w:pPr>
      <w:proofErr w:type="spellStart"/>
      <w:r w:rsidRPr="00F2411C">
        <w:t>Pengelasan</w:t>
      </w:r>
      <w:proofErr w:type="spellEnd"/>
      <w:r w:rsidRPr="00F2411C">
        <w:t xml:space="preserve"> </w:t>
      </w:r>
      <w:r>
        <w:rPr>
          <w:lang w:val="id-ID"/>
        </w:rPr>
        <w:t>merupakan</w:t>
      </w:r>
      <w:r w:rsidRPr="00F2411C">
        <w:t xml:space="preserve"> </w:t>
      </w:r>
      <w:proofErr w:type="spellStart"/>
      <w:r w:rsidRPr="00F2411C">
        <w:t>penyambungan</w:t>
      </w:r>
      <w:proofErr w:type="spellEnd"/>
      <w:r w:rsidRPr="00F2411C">
        <w:t xml:space="preserve"> </w:t>
      </w:r>
      <w:proofErr w:type="spellStart"/>
      <w:r w:rsidRPr="00F2411C">
        <w:t>dua</w:t>
      </w:r>
      <w:proofErr w:type="spellEnd"/>
      <w:r w:rsidRPr="00F2411C">
        <w:t xml:space="preserve"> </w:t>
      </w:r>
      <w:proofErr w:type="spellStart"/>
      <w:r w:rsidRPr="00F2411C">
        <w:t>buah</w:t>
      </w:r>
      <w:proofErr w:type="spellEnd"/>
      <w:r w:rsidRPr="00F2411C">
        <w:t xml:space="preserve"> </w:t>
      </w:r>
      <w:proofErr w:type="spellStart"/>
      <w:r w:rsidRPr="00F2411C">
        <w:t>logam</w:t>
      </w:r>
      <w:proofErr w:type="spellEnd"/>
      <w:r w:rsidRPr="00F2411C">
        <w:t xml:space="preserve"> </w:t>
      </w:r>
      <w:proofErr w:type="spellStart"/>
      <w:r w:rsidRPr="00F2411C">
        <w:t>atau</w:t>
      </w:r>
      <w:proofErr w:type="spellEnd"/>
      <w:r w:rsidRPr="00F2411C">
        <w:t xml:space="preserve"> </w:t>
      </w:r>
      <w:proofErr w:type="spellStart"/>
      <w:r w:rsidRPr="00F2411C">
        <w:t>lebih</w:t>
      </w:r>
      <w:proofErr w:type="spellEnd"/>
      <w:r w:rsidRPr="00F2411C">
        <w:t xml:space="preserve"> </w:t>
      </w:r>
      <w:proofErr w:type="spellStart"/>
      <w:r w:rsidRPr="00F2411C">
        <w:t>dengan</w:t>
      </w:r>
      <w:proofErr w:type="spellEnd"/>
      <w:r w:rsidRPr="00F2411C">
        <w:t xml:space="preserve"> </w:t>
      </w:r>
      <w:r w:rsidR="005B56E0">
        <w:rPr>
          <w:lang w:val="id-ID"/>
        </w:rPr>
        <w:t>menfaatatkan</w:t>
      </w:r>
      <w:r w:rsidRPr="00F2411C">
        <w:t xml:space="preserve"> </w:t>
      </w:r>
      <w:proofErr w:type="spellStart"/>
      <w:r w:rsidRPr="00F2411C">
        <w:t>energi</w:t>
      </w:r>
      <w:proofErr w:type="spellEnd"/>
      <w:r w:rsidRPr="00F2411C">
        <w:t xml:space="preserve"> </w:t>
      </w:r>
      <w:proofErr w:type="spellStart"/>
      <w:r w:rsidRPr="00F2411C">
        <w:t>panas</w:t>
      </w:r>
      <w:proofErr w:type="spellEnd"/>
      <w:r w:rsidRPr="00F2411C">
        <w:t xml:space="preserve">, </w:t>
      </w:r>
      <w:proofErr w:type="spellStart"/>
      <w:r w:rsidRPr="00F2411C">
        <w:t>dimana</w:t>
      </w:r>
      <w:proofErr w:type="spellEnd"/>
      <w:r w:rsidRPr="00F2411C">
        <w:t xml:space="preserve"> </w:t>
      </w:r>
      <w:proofErr w:type="spellStart"/>
      <w:r w:rsidRPr="00F2411C">
        <w:t>energi</w:t>
      </w:r>
      <w:proofErr w:type="spellEnd"/>
      <w:r w:rsidRPr="00F2411C">
        <w:t xml:space="preserve"> </w:t>
      </w:r>
      <w:proofErr w:type="spellStart"/>
      <w:r w:rsidRPr="00F2411C">
        <w:t>panas</w:t>
      </w:r>
      <w:proofErr w:type="spellEnd"/>
      <w:r w:rsidRPr="00F2411C">
        <w:t xml:space="preserve"> </w:t>
      </w:r>
      <w:proofErr w:type="spellStart"/>
      <w:r w:rsidRPr="00F2411C">
        <w:t>tersebut</w:t>
      </w:r>
      <w:proofErr w:type="spellEnd"/>
      <w:r w:rsidRPr="00F2411C">
        <w:t xml:space="preserve"> </w:t>
      </w:r>
      <w:proofErr w:type="spellStart"/>
      <w:r w:rsidRPr="00F2411C">
        <w:t>didapat</w:t>
      </w:r>
      <w:proofErr w:type="spellEnd"/>
      <w:r w:rsidRPr="00F2411C">
        <w:t xml:space="preserve"> </w:t>
      </w:r>
      <w:proofErr w:type="spellStart"/>
      <w:r w:rsidRPr="00F2411C">
        <w:t>dari</w:t>
      </w:r>
      <w:proofErr w:type="spellEnd"/>
      <w:r w:rsidRPr="00F2411C">
        <w:t xml:space="preserve"> </w:t>
      </w:r>
      <w:proofErr w:type="spellStart"/>
      <w:r w:rsidRPr="00F2411C">
        <w:t>aliran</w:t>
      </w:r>
      <w:proofErr w:type="spellEnd"/>
      <w:r w:rsidRPr="00F2411C">
        <w:t xml:space="preserve"> </w:t>
      </w:r>
      <w:proofErr w:type="spellStart"/>
      <w:r w:rsidRPr="00F2411C">
        <w:t>listrik</w:t>
      </w:r>
      <w:proofErr w:type="spellEnd"/>
      <w:r w:rsidRPr="00F2411C">
        <w:t xml:space="preserve"> </w:t>
      </w:r>
      <w:proofErr w:type="spellStart"/>
      <w:r w:rsidRPr="00F2411C">
        <w:t>atau</w:t>
      </w:r>
      <w:proofErr w:type="spellEnd"/>
      <w:r w:rsidRPr="00F2411C">
        <w:t xml:space="preserve"> </w:t>
      </w:r>
      <w:proofErr w:type="spellStart"/>
      <w:r w:rsidRPr="00F2411C">
        <w:t>pembakaran</w:t>
      </w:r>
      <w:proofErr w:type="spellEnd"/>
      <w:r w:rsidRPr="00F2411C">
        <w:t xml:space="preserve"> gas, </w:t>
      </w:r>
      <w:proofErr w:type="spellStart"/>
      <w:r w:rsidRPr="00F2411C">
        <w:t>sehingga</w:t>
      </w:r>
      <w:proofErr w:type="spellEnd"/>
      <w:r w:rsidRPr="00F2411C">
        <w:t xml:space="preserve"> </w:t>
      </w:r>
      <w:proofErr w:type="spellStart"/>
      <w:r w:rsidRPr="00F2411C">
        <w:t>ada</w:t>
      </w:r>
      <w:proofErr w:type="spellEnd"/>
      <w:r w:rsidRPr="00F2411C">
        <w:t xml:space="preserve"> </w:t>
      </w:r>
      <w:proofErr w:type="spellStart"/>
      <w:r w:rsidRPr="00F2411C">
        <w:t>pencairan</w:t>
      </w:r>
      <w:proofErr w:type="spellEnd"/>
      <w:r w:rsidRPr="00F2411C">
        <w:t xml:space="preserve">/ </w:t>
      </w:r>
      <w:proofErr w:type="spellStart"/>
      <w:r w:rsidRPr="00F2411C">
        <w:t>dulision</w:t>
      </w:r>
      <w:proofErr w:type="spellEnd"/>
      <w:r w:rsidRPr="00F2411C">
        <w:t xml:space="preserve"> </w:t>
      </w:r>
      <w:proofErr w:type="spellStart"/>
      <w:r w:rsidRPr="00F2411C">
        <w:t>logam</w:t>
      </w:r>
      <w:proofErr w:type="spellEnd"/>
      <w:r w:rsidRPr="00F2411C">
        <w:t xml:space="preserve"> </w:t>
      </w:r>
      <w:proofErr w:type="spellStart"/>
      <w:r w:rsidRPr="00F2411C">
        <w:t>setempat</w:t>
      </w:r>
      <w:proofErr w:type="spellEnd"/>
      <w:r w:rsidRPr="00F2411C">
        <w:t xml:space="preserve"> </w:t>
      </w:r>
      <w:proofErr w:type="spellStart"/>
      <w:r w:rsidRPr="00F2411C">
        <w:t>dan</w:t>
      </w:r>
      <w:proofErr w:type="spellEnd"/>
      <w:r w:rsidRPr="00F2411C">
        <w:t xml:space="preserve"> </w:t>
      </w:r>
      <w:proofErr w:type="spellStart"/>
      <w:r w:rsidRPr="00F2411C">
        <w:t>ujung</w:t>
      </w:r>
      <w:proofErr w:type="spellEnd"/>
      <w:r w:rsidRPr="00F2411C">
        <w:t xml:space="preserve"> </w:t>
      </w:r>
      <w:proofErr w:type="spellStart"/>
      <w:r w:rsidRPr="00F2411C">
        <w:t>logam</w:t>
      </w:r>
      <w:proofErr w:type="spellEnd"/>
      <w:r w:rsidRPr="00F2411C">
        <w:t xml:space="preserve"> </w:t>
      </w:r>
      <w:proofErr w:type="spellStart"/>
      <w:r w:rsidRPr="00F2411C">
        <w:t>pengisi</w:t>
      </w:r>
      <w:proofErr w:type="spellEnd"/>
      <w:r w:rsidRPr="00F2411C">
        <w:t xml:space="preserve"> </w:t>
      </w:r>
      <w:proofErr w:type="spellStart"/>
      <w:r w:rsidRPr="00F2411C">
        <w:t>kemudian</w:t>
      </w:r>
      <w:proofErr w:type="spellEnd"/>
      <w:r w:rsidRPr="00F2411C">
        <w:t xml:space="preserve"> </w:t>
      </w:r>
      <w:proofErr w:type="spellStart"/>
      <w:r w:rsidRPr="00F2411C">
        <w:t>terjadi</w:t>
      </w:r>
      <w:proofErr w:type="spellEnd"/>
      <w:r w:rsidRPr="00F2411C">
        <w:t xml:space="preserve"> </w:t>
      </w:r>
      <w:proofErr w:type="spellStart"/>
      <w:r w:rsidRPr="00F2411C">
        <w:t>perpaduan</w:t>
      </w:r>
      <w:proofErr w:type="spellEnd"/>
      <w:r w:rsidRPr="00F2411C">
        <w:t xml:space="preserve"> / fusion </w:t>
      </w:r>
      <w:proofErr w:type="spellStart"/>
      <w:r w:rsidRPr="00F2411C">
        <w:t>antar</w:t>
      </w:r>
      <w:proofErr w:type="spellEnd"/>
      <w:r w:rsidRPr="00F2411C">
        <w:t xml:space="preserve"> </w:t>
      </w:r>
      <w:proofErr w:type="spellStart"/>
      <w:r w:rsidRPr="00F2411C">
        <w:t>kedua</w:t>
      </w:r>
      <w:proofErr w:type="spellEnd"/>
      <w:r w:rsidRPr="00F2411C">
        <w:t xml:space="preserve"> </w:t>
      </w:r>
      <w:proofErr w:type="spellStart"/>
      <w:r w:rsidRPr="00F2411C">
        <w:t>cairan</w:t>
      </w:r>
      <w:proofErr w:type="spellEnd"/>
      <w:r w:rsidRPr="00F2411C">
        <w:t xml:space="preserve"> </w:t>
      </w:r>
      <w:proofErr w:type="spellStart"/>
      <w:r w:rsidRPr="00F2411C">
        <w:t>tersebut</w:t>
      </w:r>
      <w:proofErr w:type="spellEnd"/>
      <w:r w:rsidRPr="00F2411C">
        <w:t xml:space="preserve"> </w:t>
      </w:r>
      <w:proofErr w:type="spellStart"/>
      <w:r w:rsidRPr="00F2411C">
        <w:t>dan</w:t>
      </w:r>
      <w:proofErr w:type="spellEnd"/>
      <w:r w:rsidRPr="00F2411C">
        <w:t xml:space="preserve"> </w:t>
      </w:r>
      <w:proofErr w:type="spellStart"/>
      <w:r w:rsidRPr="00F2411C">
        <w:t>membeku</w:t>
      </w:r>
      <w:proofErr w:type="spellEnd"/>
      <w:r w:rsidRPr="00F2411C">
        <w:t xml:space="preserve"> </w:t>
      </w:r>
      <w:proofErr w:type="spellStart"/>
      <w:r w:rsidRPr="00F2411C">
        <w:t>secara</w:t>
      </w:r>
      <w:proofErr w:type="spellEnd"/>
      <w:r w:rsidRPr="00F2411C">
        <w:t xml:space="preserve"> </w:t>
      </w:r>
      <w:proofErr w:type="spellStart"/>
      <w:r w:rsidRPr="00F2411C">
        <w:t>bersamaan</w:t>
      </w:r>
      <w:proofErr w:type="spellEnd"/>
      <w:r w:rsidRPr="00F2411C">
        <w:t xml:space="preserve"> [</w:t>
      </w:r>
      <w:r>
        <w:rPr>
          <w:lang w:val="id-ID"/>
        </w:rPr>
        <w:t>5</w:t>
      </w:r>
      <w:r w:rsidRPr="00F2411C">
        <w:t>].</w:t>
      </w:r>
    </w:p>
    <w:p w:rsidR="007D477B" w:rsidRDefault="007D477B" w:rsidP="007D477B">
      <w:pPr>
        <w:numPr>
          <w:ilvl w:val="2"/>
          <w:numId w:val="3"/>
        </w:numPr>
        <w:pBdr>
          <w:top w:val="nil"/>
          <w:left w:val="nil"/>
          <w:bottom w:val="nil"/>
          <w:right w:val="nil"/>
          <w:between w:val="nil"/>
        </w:pBdr>
        <w:ind w:left="1440" w:hanging="567"/>
      </w:pPr>
      <w:r w:rsidRPr="007D477B">
        <w:rPr>
          <w:color w:val="000000"/>
        </w:rPr>
        <w:t xml:space="preserve"> </w:t>
      </w:r>
      <w:r w:rsidR="00F2411C">
        <w:rPr>
          <w:color w:val="000000"/>
          <w:lang w:val="id-ID"/>
        </w:rPr>
        <w:t>Las SMAW</w:t>
      </w:r>
    </w:p>
    <w:p w:rsidR="007D477B" w:rsidRPr="00F2411C" w:rsidRDefault="009204E1" w:rsidP="00F2411C">
      <w:pPr>
        <w:pBdr>
          <w:top w:val="nil"/>
          <w:left w:val="nil"/>
          <w:bottom w:val="nil"/>
          <w:right w:val="nil"/>
          <w:between w:val="nil"/>
        </w:pBdr>
        <w:ind w:left="1440" w:firstLine="540"/>
        <w:jc w:val="both"/>
        <w:rPr>
          <w:lang w:val="id-ID"/>
        </w:rPr>
      </w:pPr>
      <w:r>
        <w:t xml:space="preserve"> </w:t>
      </w:r>
      <w:proofErr w:type="spellStart"/>
      <w:r>
        <w:t>Pengelasan</w:t>
      </w:r>
      <w:proofErr w:type="spellEnd"/>
      <w:r>
        <w:rPr>
          <w:lang w:val="id-ID"/>
        </w:rPr>
        <w:t xml:space="preserve"> </w:t>
      </w:r>
      <w:r w:rsidRPr="009204E1">
        <w:t xml:space="preserve">SMAW </w:t>
      </w:r>
      <w:proofErr w:type="spellStart"/>
      <w:r w:rsidRPr="009204E1">
        <w:t>ad</w:t>
      </w:r>
      <w:r w:rsidR="005B56E0">
        <w:t>alah</w:t>
      </w:r>
      <w:proofErr w:type="spellEnd"/>
      <w:r w:rsidR="005B56E0">
        <w:t xml:space="preserve"> </w:t>
      </w:r>
      <w:proofErr w:type="spellStart"/>
      <w:r w:rsidR="005B56E0">
        <w:t>metode</w:t>
      </w:r>
      <w:proofErr w:type="spellEnd"/>
      <w:r w:rsidR="005B56E0">
        <w:t xml:space="preserve"> </w:t>
      </w:r>
      <w:proofErr w:type="spellStart"/>
      <w:r w:rsidR="005B56E0">
        <w:t>pengelasan</w:t>
      </w:r>
      <w:proofErr w:type="spellEnd"/>
      <w:r w:rsidR="005B56E0">
        <w:t xml:space="preserve"> </w:t>
      </w:r>
      <w:r w:rsidR="00C76825">
        <w:rPr>
          <w:lang w:val="id-ID"/>
        </w:rPr>
        <w:t>dimana</w:t>
      </w:r>
      <w:r w:rsidRPr="009204E1">
        <w:t xml:space="preserve"> </w:t>
      </w:r>
      <w:proofErr w:type="spellStart"/>
      <w:r w:rsidRPr="009204E1">
        <w:t>panas</w:t>
      </w:r>
      <w:proofErr w:type="spellEnd"/>
      <w:r w:rsidRPr="009204E1">
        <w:t xml:space="preserve"> </w:t>
      </w:r>
      <w:r w:rsidR="005B56E0">
        <w:rPr>
          <w:lang w:val="id-ID"/>
        </w:rPr>
        <w:t>diciptakan</w:t>
      </w:r>
      <w:r w:rsidRPr="009204E1">
        <w:t xml:space="preserve"> </w:t>
      </w:r>
      <w:proofErr w:type="spellStart"/>
      <w:r w:rsidRPr="009204E1">
        <w:t>melalui</w:t>
      </w:r>
      <w:proofErr w:type="spellEnd"/>
      <w:r w:rsidRPr="009204E1">
        <w:t xml:space="preserve"> </w:t>
      </w:r>
      <w:proofErr w:type="spellStart"/>
      <w:r w:rsidRPr="009204E1">
        <w:t>busur</w:t>
      </w:r>
      <w:proofErr w:type="spellEnd"/>
      <w:r w:rsidRPr="009204E1">
        <w:t xml:space="preserve"> </w:t>
      </w:r>
      <w:proofErr w:type="spellStart"/>
      <w:r w:rsidRPr="009204E1">
        <w:t>listrik</w:t>
      </w:r>
      <w:proofErr w:type="spellEnd"/>
      <w:r w:rsidRPr="009204E1">
        <w:t xml:space="preserve"> yang </w:t>
      </w:r>
      <w:proofErr w:type="spellStart"/>
      <w:r w:rsidRPr="009204E1">
        <w:t>terjadi</w:t>
      </w:r>
      <w:proofErr w:type="spellEnd"/>
      <w:r w:rsidRPr="009204E1">
        <w:t xml:space="preserve"> </w:t>
      </w:r>
      <w:proofErr w:type="spellStart"/>
      <w:r w:rsidRPr="009204E1">
        <w:t>antara</w:t>
      </w:r>
      <w:proofErr w:type="spellEnd"/>
      <w:r w:rsidRPr="009204E1">
        <w:t xml:space="preserve"> </w:t>
      </w:r>
      <w:proofErr w:type="spellStart"/>
      <w:r w:rsidRPr="009204E1">
        <w:t>ujung</w:t>
      </w:r>
      <w:proofErr w:type="spellEnd"/>
      <w:r w:rsidRPr="009204E1">
        <w:t xml:space="preserve"> </w:t>
      </w:r>
      <w:proofErr w:type="spellStart"/>
      <w:r w:rsidRPr="009204E1">
        <w:t>elektroda</w:t>
      </w:r>
      <w:proofErr w:type="spellEnd"/>
      <w:r w:rsidRPr="009204E1">
        <w:t xml:space="preserve"> </w:t>
      </w:r>
      <w:proofErr w:type="spellStart"/>
      <w:r w:rsidRPr="009204E1">
        <w:t>dan</w:t>
      </w:r>
      <w:proofErr w:type="spellEnd"/>
      <w:r w:rsidRPr="009204E1">
        <w:t xml:space="preserve"> </w:t>
      </w:r>
      <w:proofErr w:type="spellStart"/>
      <w:r w:rsidRPr="009204E1">
        <w:t>logam</w:t>
      </w:r>
      <w:proofErr w:type="spellEnd"/>
      <w:r w:rsidRPr="009204E1">
        <w:t xml:space="preserve"> yang </w:t>
      </w:r>
      <w:proofErr w:type="spellStart"/>
      <w:proofErr w:type="gramStart"/>
      <w:r w:rsidRPr="009204E1">
        <w:t>akan</w:t>
      </w:r>
      <w:proofErr w:type="spellEnd"/>
      <w:proofErr w:type="gramEnd"/>
      <w:r w:rsidRPr="009204E1">
        <w:t xml:space="preserve"> </w:t>
      </w:r>
      <w:proofErr w:type="spellStart"/>
      <w:r w:rsidRPr="009204E1">
        <w:t>disambungkan</w:t>
      </w:r>
      <w:proofErr w:type="spellEnd"/>
      <w:r w:rsidRPr="009204E1">
        <w:t xml:space="preserve">. </w:t>
      </w:r>
      <w:proofErr w:type="spellStart"/>
      <w:proofErr w:type="gramStart"/>
      <w:r w:rsidRPr="009204E1">
        <w:t>Elektroda</w:t>
      </w:r>
      <w:proofErr w:type="spellEnd"/>
      <w:r w:rsidRPr="009204E1">
        <w:t xml:space="preserve"> </w:t>
      </w:r>
      <w:proofErr w:type="spellStart"/>
      <w:r w:rsidRPr="009204E1">
        <w:t>terdiri</w:t>
      </w:r>
      <w:proofErr w:type="spellEnd"/>
      <w:r w:rsidRPr="009204E1">
        <w:t xml:space="preserve"> </w:t>
      </w:r>
      <w:proofErr w:type="spellStart"/>
      <w:r w:rsidRPr="009204E1">
        <w:t>dari</w:t>
      </w:r>
      <w:proofErr w:type="spellEnd"/>
      <w:r w:rsidRPr="009204E1">
        <w:t xml:space="preserve"> </w:t>
      </w:r>
      <w:proofErr w:type="spellStart"/>
      <w:r w:rsidRPr="009204E1">
        <w:t>kawat</w:t>
      </w:r>
      <w:proofErr w:type="spellEnd"/>
      <w:r w:rsidRPr="009204E1">
        <w:t xml:space="preserve"> </w:t>
      </w:r>
      <w:proofErr w:type="spellStart"/>
      <w:r w:rsidRPr="009204E1">
        <w:t>logam</w:t>
      </w:r>
      <w:proofErr w:type="spellEnd"/>
      <w:r w:rsidRPr="009204E1">
        <w:t xml:space="preserve"> yang </w:t>
      </w:r>
      <w:proofErr w:type="spellStart"/>
      <w:r w:rsidRPr="009204E1">
        <w:t>berfungsi</w:t>
      </w:r>
      <w:proofErr w:type="spellEnd"/>
      <w:r w:rsidRPr="009204E1">
        <w:t xml:space="preserve"> </w:t>
      </w:r>
      <w:proofErr w:type="spellStart"/>
      <w:r w:rsidRPr="009204E1">
        <w:t>sebagai</w:t>
      </w:r>
      <w:proofErr w:type="spellEnd"/>
      <w:r w:rsidRPr="009204E1">
        <w:t xml:space="preserve"> </w:t>
      </w:r>
      <w:proofErr w:type="spellStart"/>
      <w:r w:rsidRPr="009204E1">
        <w:t>penghantar</w:t>
      </w:r>
      <w:proofErr w:type="spellEnd"/>
      <w:r w:rsidRPr="009204E1">
        <w:t xml:space="preserve"> </w:t>
      </w:r>
      <w:proofErr w:type="spellStart"/>
      <w:r w:rsidRPr="009204E1">
        <w:t>arus</w:t>
      </w:r>
      <w:proofErr w:type="spellEnd"/>
      <w:r w:rsidRPr="009204E1">
        <w:t xml:space="preserve"> </w:t>
      </w:r>
      <w:proofErr w:type="spellStart"/>
      <w:r w:rsidRPr="009204E1">
        <w:t>listrik</w:t>
      </w:r>
      <w:proofErr w:type="spellEnd"/>
      <w:r w:rsidRPr="009204E1">
        <w:t xml:space="preserve"> </w:t>
      </w:r>
      <w:proofErr w:type="spellStart"/>
      <w:r w:rsidRPr="009204E1">
        <w:t>untuk</w:t>
      </w:r>
      <w:proofErr w:type="spellEnd"/>
      <w:r w:rsidRPr="009204E1">
        <w:t xml:space="preserve"> </w:t>
      </w:r>
      <w:proofErr w:type="spellStart"/>
      <w:r w:rsidRPr="009204E1">
        <w:t>membentuk</w:t>
      </w:r>
      <w:proofErr w:type="spellEnd"/>
      <w:r w:rsidRPr="009204E1">
        <w:t xml:space="preserve"> </w:t>
      </w:r>
      <w:proofErr w:type="spellStart"/>
      <w:r w:rsidRPr="009204E1">
        <w:t>busur</w:t>
      </w:r>
      <w:proofErr w:type="spellEnd"/>
      <w:r w:rsidRPr="009204E1">
        <w:t xml:space="preserve">, </w:t>
      </w:r>
      <w:proofErr w:type="spellStart"/>
      <w:r w:rsidRPr="009204E1">
        <w:t>serta</w:t>
      </w:r>
      <w:proofErr w:type="spellEnd"/>
      <w:r w:rsidRPr="009204E1">
        <w:t xml:space="preserve"> </w:t>
      </w:r>
      <w:proofErr w:type="spellStart"/>
      <w:r w:rsidRPr="009204E1">
        <w:t>berfungsi</w:t>
      </w:r>
      <w:proofErr w:type="spellEnd"/>
      <w:r w:rsidRPr="009204E1">
        <w:t xml:space="preserve"> </w:t>
      </w:r>
      <w:proofErr w:type="spellStart"/>
      <w:r w:rsidRPr="009204E1">
        <w:t>sebagai</w:t>
      </w:r>
      <w:proofErr w:type="spellEnd"/>
      <w:r w:rsidRPr="009204E1">
        <w:t xml:space="preserve"> </w:t>
      </w:r>
      <w:proofErr w:type="spellStart"/>
      <w:r w:rsidRPr="009204E1">
        <w:t>bahan</w:t>
      </w:r>
      <w:proofErr w:type="spellEnd"/>
      <w:r w:rsidRPr="009204E1">
        <w:t xml:space="preserve"> </w:t>
      </w:r>
      <w:proofErr w:type="spellStart"/>
      <w:r w:rsidRPr="009204E1">
        <w:t>pengisi</w:t>
      </w:r>
      <w:proofErr w:type="spellEnd"/>
      <w:r w:rsidRPr="009204E1">
        <w:t xml:space="preserve"> </w:t>
      </w:r>
      <w:proofErr w:type="spellStart"/>
      <w:r w:rsidRPr="009204E1">
        <w:t>untuk</w:t>
      </w:r>
      <w:proofErr w:type="spellEnd"/>
      <w:r w:rsidRPr="009204E1">
        <w:t xml:space="preserve"> </w:t>
      </w:r>
      <w:proofErr w:type="spellStart"/>
      <w:r w:rsidRPr="009204E1">
        <w:t>mengisi</w:t>
      </w:r>
      <w:proofErr w:type="spellEnd"/>
      <w:r w:rsidRPr="009204E1">
        <w:t xml:space="preserve"> </w:t>
      </w:r>
      <w:proofErr w:type="spellStart"/>
      <w:r w:rsidRPr="009204E1">
        <w:t>celah</w:t>
      </w:r>
      <w:proofErr w:type="spellEnd"/>
      <w:r w:rsidRPr="009204E1">
        <w:t xml:space="preserve"> </w:t>
      </w:r>
      <w:proofErr w:type="spellStart"/>
      <w:r w:rsidRPr="009204E1">
        <w:t>sambungan</w:t>
      </w:r>
      <w:proofErr w:type="spellEnd"/>
      <w:r w:rsidRPr="009204E1">
        <w:t>.</w:t>
      </w:r>
      <w:proofErr w:type="gramEnd"/>
      <w:r w:rsidRPr="009204E1">
        <w:t xml:space="preserve"> </w:t>
      </w:r>
      <w:proofErr w:type="spellStart"/>
      <w:r w:rsidRPr="009204E1">
        <w:t>Kawat</w:t>
      </w:r>
      <w:proofErr w:type="spellEnd"/>
      <w:r w:rsidRPr="009204E1">
        <w:t xml:space="preserve"> </w:t>
      </w:r>
      <w:proofErr w:type="spellStart"/>
      <w:r w:rsidRPr="009204E1">
        <w:t>logam</w:t>
      </w:r>
      <w:proofErr w:type="spellEnd"/>
      <w:r w:rsidRPr="009204E1">
        <w:t xml:space="preserve"> </w:t>
      </w:r>
      <w:proofErr w:type="spellStart"/>
      <w:r w:rsidRPr="009204E1">
        <w:t>tersebut</w:t>
      </w:r>
      <w:proofErr w:type="spellEnd"/>
      <w:r w:rsidRPr="009204E1">
        <w:t xml:space="preserve"> </w:t>
      </w:r>
      <w:proofErr w:type="spellStart"/>
      <w:r w:rsidRPr="009204E1">
        <w:t>juga</w:t>
      </w:r>
      <w:proofErr w:type="spellEnd"/>
      <w:r w:rsidRPr="009204E1">
        <w:t xml:space="preserve"> </w:t>
      </w:r>
      <w:proofErr w:type="spellStart"/>
      <w:r w:rsidRPr="009204E1">
        <w:t>dilapisi</w:t>
      </w:r>
      <w:proofErr w:type="spellEnd"/>
      <w:r w:rsidRPr="009204E1">
        <w:t xml:space="preserve"> </w:t>
      </w:r>
      <w:proofErr w:type="spellStart"/>
      <w:r w:rsidRPr="009204E1">
        <w:t>dengan</w:t>
      </w:r>
      <w:proofErr w:type="spellEnd"/>
      <w:r w:rsidRPr="009204E1">
        <w:t xml:space="preserve"> </w:t>
      </w:r>
      <w:proofErr w:type="spellStart"/>
      <w:r w:rsidRPr="009204E1">
        <w:t>bahan</w:t>
      </w:r>
      <w:proofErr w:type="spellEnd"/>
      <w:r w:rsidRPr="009204E1">
        <w:t xml:space="preserve"> </w:t>
      </w:r>
      <w:proofErr w:type="spellStart"/>
      <w:r w:rsidRPr="009204E1">
        <w:t>fluks</w:t>
      </w:r>
      <w:proofErr w:type="spellEnd"/>
      <w:r w:rsidRPr="009204E1">
        <w:t xml:space="preserve"> </w:t>
      </w:r>
      <w:proofErr w:type="spellStart"/>
      <w:r w:rsidRPr="009204E1">
        <w:t>sebagai</w:t>
      </w:r>
      <w:proofErr w:type="spellEnd"/>
      <w:r w:rsidRPr="009204E1">
        <w:t xml:space="preserve"> </w:t>
      </w:r>
      <w:proofErr w:type="spellStart"/>
      <w:r w:rsidRPr="009204E1">
        <w:t>pelindung</w:t>
      </w:r>
      <w:proofErr w:type="spellEnd"/>
      <w:r w:rsidRPr="009204E1">
        <w:t xml:space="preserve"> </w:t>
      </w:r>
      <w:proofErr w:type="spellStart"/>
      <w:r w:rsidRPr="009204E1">
        <w:t>dan</w:t>
      </w:r>
      <w:proofErr w:type="spellEnd"/>
      <w:r w:rsidRPr="009204E1">
        <w:t xml:space="preserve"> </w:t>
      </w:r>
      <w:proofErr w:type="spellStart"/>
      <w:r w:rsidRPr="009204E1">
        <w:t>membersihkan</w:t>
      </w:r>
      <w:proofErr w:type="spellEnd"/>
      <w:r w:rsidRPr="009204E1">
        <w:t xml:space="preserve"> </w:t>
      </w:r>
      <w:proofErr w:type="spellStart"/>
      <w:r w:rsidRPr="009204E1">
        <w:t>permukaan</w:t>
      </w:r>
      <w:proofErr w:type="spellEnd"/>
      <w:r w:rsidRPr="009204E1">
        <w:t xml:space="preserve"> </w:t>
      </w:r>
      <w:proofErr w:type="spellStart"/>
      <w:r w:rsidRPr="009204E1">
        <w:t>logam</w:t>
      </w:r>
      <w:proofErr w:type="spellEnd"/>
      <w:r w:rsidRPr="009204E1">
        <w:t xml:space="preserve"> </w:t>
      </w:r>
      <w:proofErr w:type="spellStart"/>
      <w:r w:rsidRPr="009204E1">
        <w:t>selama</w:t>
      </w:r>
      <w:proofErr w:type="spellEnd"/>
      <w:r w:rsidRPr="009204E1">
        <w:t xml:space="preserve"> proses </w:t>
      </w:r>
      <w:proofErr w:type="spellStart"/>
      <w:r w:rsidRPr="009204E1">
        <w:t>pengelasan</w:t>
      </w:r>
      <w:proofErr w:type="spellEnd"/>
      <w:proofErr w:type="gramStart"/>
      <w:r w:rsidRPr="009204E1">
        <w:t>.</w:t>
      </w:r>
      <w:r w:rsidR="00F2411C" w:rsidRPr="00F2411C">
        <w:t>.</w:t>
      </w:r>
      <w:proofErr w:type="gramEnd"/>
      <w:r w:rsidR="00F2411C" w:rsidRPr="00F2411C">
        <w:t xml:space="preserve"> </w:t>
      </w:r>
      <w:proofErr w:type="spellStart"/>
      <w:r w:rsidR="009F7C7E" w:rsidRPr="009F7C7E">
        <w:t>Ketika</w:t>
      </w:r>
      <w:proofErr w:type="spellEnd"/>
      <w:r w:rsidR="009F7C7E" w:rsidRPr="009F7C7E">
        <w:t xml:space="preserve"> </w:t>
      </w:r>
      <w:proofErr w:type="spellStart"/>
      <w:r w:rsidR="009F7C7E" w:rsidRPr="009F7C7E">
        <w:t>pengelasan</w:t>
      </w:r>
      <w:proofErr w:type="spellEnd"/>
      <w:r w:rsidR="009F7C7E" w:rsidRPr="009F7C7E">
        <w:t xml:space="preserve"> </w:t>
      </w:r>
      <w:proofErr w:type="spellStart"/>
      <w:r w:rsidR="009F7C7E" w:rsidRPr="009F7C7E">
        <w:t>berlangsung</w:t>
      </w:r>
      <w:proofErr w:type="spellEnd"/>
      <w:r w:rsidR="009F7C7E" w:rsidRPr="009F7C7E">
        <w:t xml:space="preserve">, </w:t>
      </w:r>
      <w:proofErr w:type="spellStart"/>
      <w:r w:rsidR="009F7C7E" w:rsidRPr="009F7C7E">
        <w:rPr>
          <w:i/>
        </w:rPr>
        <w:t>fluks</w:t>
      </w:r>
      <w:proofErr w:type="spellEnd"/>
      <w:r w:rsidR="009F7C7E" w:rsidRPr="009F7C7E">
        <w:t xml:space="preserve"> </w:t>
      </w:r>
      <w:proofErr w:type="spellStart"/>
      <w:proofErr w:type="gramStart"/>
      <w:r w:rsidR="009F7C7E" w:rsidRPr="009F7C7E">
        <w:t>akan</w:t>
      </w:r>
      <w:proofErr w:type="spellEnd"/>
      <w:proofErr w:type="gramEnd"/>
      <w:r w:rsidR="009F7C7E" w:rsidRPr="009F7C7E">
        <w:t xml:space="preserve"> </w:t>
      </w:r>
      <w:proofErr w:type="spellStart"/>
      <w:r w:rsidR="009F7C7E" w:rsidRPr="009F7C7E">
        <w:t>meleleh</w:t>
      </w:r>
      <w:proofErr w:type="spellEnd"/>
      <w:r w:rsidR="009F7C7E" w:rsidRPr="009F7C7E">
        <w:t xml:space="preserve"> </w:t>
      </w:r>
      <w:proofErr w:type="spellStart"/>
      <w:r w:rsidR="009F7C7E" w:rsidRPr="009F7C7E">
        <w:t>dan</w:t>
      </w:r>
      <w:proofErr w:type="spellEnd"/>
      <w:r w:rsidR="009F7C7E" w:rsidRPr="009F7C7E">
        <w:t xml:space="preserve"> </w:t>
      </w:r>
      <w:proofErr w:type="spellStart"/>
      <w:r w:rsidR="009F7C7E" w:rsidRPr="009F7C7E">
        <w:t>membentuk</w:t>
      </w:r>
      <w:proofErr w:type="spellEnd"/>
      <w:r w:rsidR="009F7C7E" w:rsidRPr="009F7C7E">
        <w:t xml:space="preserve"> </w:t>
      </w:r>
      <w:proofErr w:type="spellStart"/>
      <w:r w:rsidR="009F7C7E" w:rsidRPr="009F7C7E">
        <w:t>lapisan</w:t>
      </w:r>
      <w:proofErr w:type="spellEnd"/>
      <w:r w:rsidR="009F7C7E" w:rsidRPr="009F7C7E">
        <w:t xml:space="preserve"> </w:t>
      </w:r>
      <w:proofErr w:type="spellStart"/>
      <w:r w:rsidR="009F7C7E" w:rsidRPr="009F7C7E">
        <w:t>terak</w:t>
      </w:r>
      <w:proofErr w:type="spellEnd"/>
      <w:r w:rsidR="009F7C7E" w:rsidRPr="009F7C7E">
        <w:t xml:space="preserve"> (</w:t>
      </w:r>
      <w:r w:rsidR="009F7C7E" w:rsidRPr="009F7C7E">
        <w:rPr>
          <w:i/>
        </w:rPr>
        <w:t>slag</w:t>
      </w:r>
      <w:r w:rsidR="009F7C7E" w:rsidRPr="009F7C7E">
        <w:t xml:space="preserve">) yang </w:t>
      </w:r>
      <w:r w:rsidR="005B56E0">
        <w:rPr>
          <w:lang w:val="id-ID"/>
        </w:rPr>
        <w:t>berguna</w:t>
      </w:r>
      <w:r w:rsidR="009F7C7E" w:rsidRPr="009F7C7E">
        <w:t xml:space="preserve"> </w:t>
      </w:r>
      <w:proofErr w:type="spellStart"/>
      <w:r w:rsidR="009F7C7E" w:rsidRPr="009F7C7E">
        <w:t>untuk</w:t>
      </w:r>
      <w:proofErr w:type="spellEnd"/>
      <w:r w:rsidR="009F7C7E" w:rsidRPr="009F7C7E">
        <w:t xml:space="preserve"> </w:t>
      </w:r>
      <w:proofErr w:type="spellStart"/>
      <w:r w:rsidR="009F7C7E" w:rsidRPr="009F7C7E">
        <w:t>melindungi</w:t>
      </w:r>
      <w:proofErr w:type="spellEnd"/>
      <w:r w:rsidR="009F7C7E" w:rsidRPr="009F7C7E">
        <w:t xml:space="preserve"> </w:t>
      </w:r>
      <w:proofErr w:type="spellStart"/>
      <w:r w:rsidR="009F7C7E" w:rsidRPr="009F7C7E">
        <w:t>permukaan</w:t>
      </w:r>
      <w:proofErr w:type="spellEnd"/>
      <w:r w:rsidR="009F7C7E" w:rsidRPr="009F7C7E">
        <w:t xml:space="preserve"> </w:t>
      </w:r>
      <w:proofErr w:type="spellStart"/>
      <w:r w:rsidR="009F7C7E" w:rsidRPr="009F7C7E">
        <w:t>logam</w:t>
      </w:r>
      <w:proofErr w:type="spellEnd"/>
      <w:r w:rsidR="009F7C7E" w:rsidRPr="009F7C7E">
        <w:t xml:space="preserve"> yang </w:t>
      </w:r>
      <w:proofErr w:type="spellStart"/>
      <w:r w:rsidR="009F7C7E" w:rsidRPr="009F7C7E">
        <w:t>sedang</w:t>
      </w:r>
      <w:proofErr w:type="spellEnd"/>
      <w:r w:rsidR="009F7C7E" w:rsidRPr="009F7C7E">
        <w:t xml:space="preserve"> </w:t>
      </w:r>
      <w:proofErr w:type="spellStart"/>
      <w:r w:rsidR="009F7C7E" w:rsidRPr="009F7C7E">
        <w:t>dilarutkan</w:t>
      </w:r>
      <w:proofErr w:type="spellEnd"/>
      <w:r w:rsidR="009F7C7E" w:rsidRPr="009F7C7E">
        <w:t xml:space="preserve"> </w:t>
      </w:r>
      <w:proofErr w:type="spellStart"/>
      <w:r w:rsidR="009F7C7E" w:rsidRPr="009F7C7E">
        <w:t>dari</w:t>
      </w:r>
      <w:proofErr w:type="spellEnd"/>
      <w:r w:rsidR="009F7C7E" w:rsidRPr="009F7C7E">
        <w:t xml:space="preserve"> </w:t>
      </w:r>
      <w:proofErr w:type="spellStart"/>
      <w:r w:rsidR="009F7C7E" w:rsidRPr="009F7C7E">
        <w:t>pengaruh</w:t>
      </w:r>
      <w:proofErr w:type="spellEnd"/>
      <w:r w:rsidR="009F7C7E" w:rsidRPr="009F7C7E">
        <w:t xml:space="preserve"> </w:t>
      </w:r>
      <w:proofErr w:type="spellStart"/>
      <w:r w:rsidR="009F7C7E" w:rsidRPr="009F7C7E">
        <w:t>udara</w:t>
      </w:r>
      <w:proofErr w:type="spellEnd"/>
      <w:r w:rsidR="009F7C7E" w:rsidRPr="009F7C7E">
        <w:t xml:space="preserve"> </w:t>
      </w:r>
      <w:proofErr w:type="spellStart"/>
      <w:r w:rsidR="009F7C7E" w:rsidRPr="009F7C7E">
        <w:t>sekitarnya</w:t>
      </w:r>
      <w:proofErr w:type="spellEnd"/>
      <w:r w:rsidR="009F7C7E" w:rsidRPr="009F7C7E">
        <w:t xml:space="preserve">. </w:t>
      </w:r>
      <w:proofErr w:type="spellStart"/>
      <w:proofErr w:type="gramStart"/>
      <w:r w:rsidR="009F7C7E" w:rsidRPr="009F7C7E">
        <w:t>Selain</w:t>
      </w:r>
      <w:proofErr w:type="spellEnd"/>
      <w:r w:rsidR="009F7C7E" w:rsidRPr="009F7C7E">
        <w:t xml:space="preserve"> </w:t>
      </w:r>
      <w:proofErr w:type="spellStart"/>
      <w:r w:rsidR="009F7C7E" w:rsidRPr="009F7C7E">
        <w:t>itu</w:t>
      </w:r>
      <w:proofErr w:type="spellEnd"/>
      <w:r w:rsidR="009F7C7E" w:rsidRPr="009F7C7E">
        <w:t xml:space="preserve">, </w:t>
      </w:r>
      <w:proofErr w:type="spellStart"/>
      <w:r w:rsidR="009F7C7E" w:rsidRPr="009F7C7E">
        <w:rPr>
          <w:i/>
        </w:rPr>
        <w:t>fluks</w:t>
      </w:r>
      <w:proofErr w:type="spellEnd"/>
      <w:r w:rsidR="009F7C7E" w:rsidRPr="009F7C7E">
        <w:t xml:space="preserve"> </w:t>
      </w:r>
      <w:proofErr w:type="spellStart"/>
      <w:r w:rsidR="009F7C7E" w:rsidRPr="009F7C7E">
        <w:t>juga</w:t>
      </w:r>
      <w:proofErr w:type="spellEnd"/>
      <w:r w:rsidR="009F7C7E" w:rsidRPr="009F7C7E">
        <w:t xml:space="preserve"> </w:t>
      </w:r>
      <w:r w:rsidR="005B56E0">
        <w:rPr>
          <w:lang w:val="id-ID"/>
        </w:rPr>
        <w:t>menghasilkan</w:t>
      </w:r>
      <w:r w:rsidR="009F7C7E" w:rsidRPr="009F7C7E">
        <w:t xml:space="preserve"> gas </w:t>
      </w:r>
      <w:proofErr w:type="spellStart"/>
      <w:r w:rsidR="009F7C7E" w:rsidRPr="009F7C7E">
        <w:t>pelindung</w:t>
      </w:r>
      <w:proofErr w:type="spellEnd"/>
      <w:r w:rsidR="009F7C7E" w:rsidRPr="009F7C7E">
        <w:t xml:space="preserve"> yang </w:t>
      </w:r>
      <w:proofErr w:type="spellStart"/>
      <w:r w:rsidR="009F7C7E" w:rsidRPr="009F7C7E">
        <w:t>membantu</w:t>
      </w:r>
      <w:proofErr w:type="spellEnd"/>
      <w:r w:rsidR="009F7C7E" w:rsidRPr="009F7C7E">
        <w:t xml:space="preserve"> </w:t>
      </w:r>
      <w:proofErr w:type="spellStart"/>
      <w:r w:rsidR="009F7C7E" w:rsidRPr="009F7C7E">
        <w:t>melindungi</w:t>
      </w:r>
      <w:proofErr w:type="spellEnd"/>
      <w:r w:rsidR="009F7C7E" w:rsidRPr="009F7C7E">
        <w:t xml:space="preserve"> </w:t>
      </w:r>
      <w:proofErr w:type="spellStart"/>
      <w:r w:rsidR="009F7C7E" w:rsidRPr="009F7C7E">
        <w:t>butiran</w:t>
      </w:r>
      <w:proofErr w:type="spellEnd"/>
      <w:r w:rsidR="009F7C7E" w:rsidRPr="009F7C7E">
        <w:t xml:space="preserve"> </w:t>
      </w:r>
      <w:proofErr w:type="spellStart"/>
      <w:r w:rsidR="009F7C7E" w:rsidRPr="009F7C7E">
        <w:t>logam</w:t>
      </w:r>
      <w:proofErr w:type="spellEnd"/>
      <w:r w:rsidR="009F7C7E" w:rsidRPr="009F7C7E">
        <w:t xml:space="preserve"> </w:t>
      </w:r>
      <w:proofErr w:type="spellStart"/>
      <w:r w:rsidR="009F7C7E" w:rsidRPr="009F7C7E">
        <w:t>cair</w:t>
      </w:r>
      <w:proofErr w:type="spellEnd"/>
      <w:r w:rsidR="009F7C7E" w:rsidRPr="009F7C7E">
        <w:t xml:space="preserve"> yang </w:t>
      </w:r>
      <w:r w:rsidR="005B56E0">
        <w:rPr>
          <w:lang w:val="id-ID"/>
        </w:rPr>
        <w:t>bermula</w:t>
      </w:r>
      <w:r w:rsidR="009F7C7E" w:rsidRPr="009F7C7E">
        <w:t xml:space="preserve"> </w:t>
      </w:r>
      <w:proofErr w:type="spellStart"/>
      <w:r w:rsidR="009F7C7E" w:rsidRPr="009F7C7E">
        <w:t>dari</w:t>
      </w:r>
      <w:proofErr w:type="spellEnd"/>
      <w:r w:rsidR="009F7C7E" w:rsidRPr="009F7C7E">
        <w:t xml:space="preserve"> </w:t>
      </w:r>
      <w:proofErr w:type="spellStart"/>
      <w:r w:rsidR="009F7C7E" w:rsidRPr="009F7C7E">
        <w:t>ujung</w:t>
      </w:r>
      <w:proofErr w:type="spellEnd"/>
      <w:r w:rsidR="009F7C7E" w:rsidRPr="009F7C7E">
        <w:t xml:space="preserve"> </w:t>
      </w:r>
      <w:proofErr w:type="spellStart"/>
      <w:r w:rsidR="009F7C7E" w:rsidRPr="009F7C7E">
        <w:t>elektroda</w:t>
      </w:r>
      <w:proofErr w:type="spellEnd"/>
      <w:r w:rsidR="009F7C7E" w:rsidRPr="009F7C7E">
        <w:t xml:space="preserve"> yang </w:t>
      </w:r>
      <w:r w:rsidR="005B56E0">
        <w:rPr>
          <w:lang w:val="id-ID"/>
        </w:rPr>
        <w:t>meleleh</w:t>
      </w:r>
      <w:r w:rsidR="009F7C7E" w:rsidRPr="009F7C7E">
        <w:t xml:space="preserve"> </w:t>
      </w:r>
      <w:proofErr w:type="spellStart"/>
      <w:r w:rsidR="009F7C7E" w:rsidRPr="009F7C7E">
        <w:t>dan</w:t>
      </w:r>
      <w:proofErr w:type="spellEnd"/>
      <w:r w:rsidR="009F7C7E" w:rsidRPr="009F7C7E">
        <w:t xml:space="preserve"> </w:t>
      </w:r>
      <w:proofErr w:type="spellStart"/>
      <w:r w:rsidR="009F7C7E" w:rsidRPr="009F7C7E">
        <w:t>jatuh</w:t>
      </w:r>
      <w:proofErr w:type="spellEnd"/>
      <w:r w:rsidR="009F7C7E" w:rsidRPr="009F7C7E">
        <w:t xml:space="preserve"> </w:t>
      </w:r>
      <w:proofErr w:type="spellStart"/>
      <w:r w:rsidR="009F7C7E" w:rsidRPr="009F7C7E">
        <w:t>ke</w:t>
      </w:r>
      <w:proofErr w:type="spellEnd"/>
      <w:r w:rsidR="009F7C7E" w:rsidRPr="009F7C7E">
        <w:t xml:space="preserve"> area </w:t>
      </w:r>
      <w:proofErr w:type="spellStart"/>
      <w:r w:rsidR="009F7C7E" w:rsidRPr="009F7C7E">
        <w:t>penyambungan</w:t>
      </w:r>
      <w:proofErr w:type="spellEnd"/>
      <w:r w:rsidR="009F7C7E" w:rsidRPr="009F7C7E">
        <w:t>.</w:t>
      </w:r>
      <w:proofErr w:type="gramEnd"/>
      <w:r w:rsidR="00C44706">
        <w:rPr>
          <w:lang w:val="id-ID"/>
        </w:rPr>
        <w:t xml:space="preserve"> </w:t>
      </w:r>
      <w:r w:rsidR="00C44706" w:rsidRPr="00F2411C">
        <w:t>[</w:t>
      </w:r>
      <w:r w:rsidR="00C44706">
        <w:rPr>
          <w:lang w:val="id-ID"/>
        </w:rPr>
        <w:t>6</w:t>
      </w:r>
      <w:r w:rsidR="00C44706" w:rsidRPr="00F2411C">
        <w:t>].</w:t>
      </w:r>
    </w:p>
    <w:p w:rsidR="007D477B" w:rsidRPr="007D477B" w:rsidRDefault="007D477B" w:rsidP="007D477B">
      <w:pPr>
        <w:pBdr>
          <w:top w:val="nil"/>
          <w:left w:val="nil"/>
          <w:bottom w:val="nil"/>
          <w:right w:val="nil"/>
          <w:between w:val="nil"/>
        </w:pBdr>
        <w:ind w:left="900"/>
        <w:rPr>
          <w:lang w:val="id-ID"/>
        </w:rPr>
      </w:pPr>
    </w:p>
    <w:p w:rsidR="007D477B" w:rsidRPr="001D44F2" w:rsidRDefault="007D477B">
      <w:pPr>
        <w:numPr>
          <w:ilvl w:val="1"/>
          <w:numId w:val="3"/>
        </w:numPr>
        <w:pBdr>
          <w:top w:val="nil"/>
          <w:left w:val="nil"/>
          <w:bottom w:val="nil"/>
          <w:right w:val="nil"/>
          <w:between w:val="nil"/>
        </w:pBdr>
        <w:ind w:left="900"/>
      </w:pPr>
      <w:r>
        <w:rPr>
          <w:color w:val="000000"/>
          <w:lang w:val="id-ID"/>
        </w:rPr>
        <w:t>Baja AISI 1045</w:t>
      </w:r>
    </w:p>
    <w:p w:rsidR="001D44F2" w:rsidRDefault="00C44706" w:rsidP="00C44706">
      <w:pPr>
        <w:pBdr>
          <w:top w:val="nil"/>
          <w:left w:val="nil"/>
          <w:bottom w:val="nil"/>
          <w:right w:val="nil"/>
          <w:between w:val="nil"/>
        </w:pBdr>
        <w:ind w:left="900" w:firstLine="540"/>
        <w:jc w:val="both"/>
        <w:rPr>
          <w:lang w:val="id-ID"/>
        </w:rPr>
      </w:pPr>
      <w:r w:rsidRPr="00C44706">
        <w:t xml:space="preserve">AISI 1045 </w:t>
      </w:r>
      <w:proofErr w:type="spellStart"/>
      <w:r w:rsidRPr="00C44706">
        <w:t>merupakan</w:t>
      </w:r>
      <w:proofErr w:type="spellEnd"/>
      <w:r w:rsidRPr="00C44706">
        <w:t xml:space="preserve"> </w:t>
      </w:r>
      <w:proofErr w:type="spellStart"/>
      <w:r w:rsidRPr="00C44706">
        <w:t>salah</w:t>
      </w:r>
      <w:proofErr w:type="spellEnd"/>
      <w:r w:rsidRPr="00C44706">
        <w:t xml:space="preserve"> </w:t>
      </w:r>
      <w:proofErr w:type="spellStart"/>
      <w:r w:rsidRPr="00C44706">
        <w:t>satu</w:t>
      </w:r>
      <w:proofErr w:type="spellEnd"/>
      <w:r w:rsidRPr="00C44706">
        <w:t xml:space="preserve"> </w:t>
      </w:r>
      <w:proofErr w:type="spellStart"/>
      <w:r w:rsidRPr="00C44706">
        <w:t>dari</w:t>
      </w:r>
      <w:proofErr w:type="spellEnd"/>
      <w:r w:rsidRPr="00C44706">
        <w:t xml:space="preserve"> </w:t>
      </w:r>
      <w:proofErr w:type="spellStart"/>
      <w:r w:rsidRPr="00C44706">
        <w:t>jenis</w:t>
      </w:r>
      <w:proofErr w:type="spellEnd"/>
      <w:r w:rsidRPr="00C44706">
        <w:t xml:space="preserve"> </w:t>
      </w:r>
      <w:proofErr w:type="spellStart"/>
      <w:r w:rsidRPr="00C44706">
        <w:t>baja</w:t>
      </w:r>
      <w:proofErr w:type="spellEnd"/>
      <w:r w:rsidRPr="00C44706">
        <w:t xml:space="preserve"> </w:t>
      </w:r>
      <w:proofErr w:type="spellStart"/>
      <w:r w:rsidRPr="00C44706">
        <w:t>karbon</w:t>
      </w:r>
      <w:proofErr w:type="spellEnd"/>
      <w:r w:rsidRPr="00C44706">
        <w:t xml:space="preserve"> </w:t>
      </w:r>
      <w:proofErr w:type="spellStart"/>
      <w:r w:rsidRPr="00C44706">
        <w:t>sedang</w:t>
      </w:r>
      <w:proofErr w:type="spellEnd"/>
      <w:r w:rsidRPr="00C44706">
        <w:t xml:space="preserve"> </w:t>
      </w:r>
      <w:proofErr w:type="spellStart"/>
      <w:r w:rsidRPr="00C44706">
        <w:t>dengan</w:t>
      </w:r>
      <w:proofErr w:type="spellEnd"/>
      <w:r w:rsidRPr="00C44706">
        <w:t xml:space="preserve"> </w:t>
      </w:r>
      <w:proofErr w:type="spellStart"/>
      <w:r w:rsidRPr="00C44706">
        <w:t>kandungan</w:t>
      </w:r>
      <w:proofErr w:type="spellEnd"/>
      <w:r w:rsidRPr="00C44706">
        <w:t xml:space="preserve"> </w:t>
      </w:r>
      <w:proofErr w:type="spellStart"/>
      <w:r w:rsidRPr="00C44706">
        <w:t>karbon</w:t>
      </w:r>
      <w:proofErr w:type="spellEnd"/>
      <w:r w:rsidRPr="00C44706">
        <w:t xml:space="preserve"> </w:t>
      </w:r>
      <w:proofErr w:type="spellStart"/>
      <w:r w:rsidRPr="00C44706">
        <w:t>sebesar</w:t>
      </w:r>
      <w:proofErr w:type="spellEnd"/>
      <w:r w:rsidRPr="00C44706">
        <w:t xml:space="preserve"> (0</w:t>
      </w:r>
      <w:proofErr w:type="gramStart"/>
      <w:r w:rsidRPr="00C44706">
        <w:t>,42</w:t>
      </w:r>
      <w:proofErr w:type="gramEnd"/>
      <w:r w:rsidRPr="00C44706">
        <w:t xml:space="preserve"> - 0,50% C) yang </w:t>
      </w:r>
      <w:proofErr w:type="spellStart"/>
      <w:r w:rsidRPr="00C44706">
        <w:t>sering</w:t>
      </w:r>
      <w:proofErr w:type="spellEnd"/>
      <w:r w:rsidRPr="00C44706">
        <w:t xml:space="preserve"> </w:t>
      </w:r>
      <w:proofErr w:type="spellStart"/>
      <w:r w:rsidRPr="00C44706">
        <w:t>digunakan</w:t>
      </w:r>
      <w:proofErr w:type="spellEnd"/>
      <w:r w:rsidRPr="00C44706">
        <w:t xml:space="preserve"> di </w:t>
      </w:r>
      <w:proofErr w:type="spellStart"/>
      <w:r w:rsidRPr="00C44706">
        <w:t>pasaran</w:t>
      </w:r>
      <w:proofErr w:type="spellEnd"/>
      <w:r w:rsidRPr="00C44706">
        <w:t xml:space="preserve"> </w:t>
      </w:r>
      <w:proofErr w:type="spellStart"/>
      <w:r w:rsidRPr="00C44706">
        <w:t>karena</w:t>
      </w:r>
      <w:proofErr w:type="spellEnd"/>
      <w:r w:rsidRPr="00C44706">
        <w:t xml:space="preserve"> </w:t>
      </w:r>
      <w:proofErr w:type="spellStart"/>
      <w:r w:rsidRPr="00C44706">
        <w:t>banyak</w:t>
      </w:r>
      <w:proofErr w:type="spellEnd"/>
      <w:r w:rsidRPr="00C44706">
        <w:t xml:space="preserve"> </w:t>
      </w:r>
      <w:proofErr w:type="spellStart"/>
      <w:r w:rsidRPr="00C44706">
        <w:t>memiliki</w:t>
      </w:r>
      <w:proofErr w:type="spellEnd"/>
      <w:r w:rsidRPr="00C44706">
        <w:t xml:space="preserve"> </w:t>
      </w:r>
      <w:proofErr w:type="spellStart"/>
      <w:r w:rsidRPr="00C44706">
        <w:t>keunggulan</w:t>
      </w:r>
      <w:proofErr w:type="spellEnd"/>
      <w:r w:rsidRPr="00C44706">
        <w:t xml:space="preserve"> </w:t>
      </w:r>
      <w:proofErr w:type="spellStart"/>
      <w:r w:rsidRPr="00C44706">
        <w:t>dan</w:t>
      </w:r>
      <w:proofErr w:type="spellEnd"/>
      <w:r w:rsidRPr="00C44706">
        <w:t xml:space="preserve"> </w:t>
      </w:r>
      <w:proofErr w:type="spellStart"/>
      <w:r w:rsidRPr="00C44706">
        <w:t>harganya</w:t>
      </w:r>
      <w:proofErr w:type="spellEnd"/>
      <w:r w:rsidRPr="00C44706">
        <w:t xml:space="preserve"> yang </w:t>
      </w:r>
      <w:proofErr w:type="spellStart"/>
      <w:r w:rsidRPr="00C44706">
        <w:t>lumayan</w:t>
      </w:r>
      <w:proofErr w:type="spellEnd"/>
      <w:r w:rsidRPr="00C44706">
        <w:t xml:space="preserve"> </w:t>
      </w:r>
      <w:proofErr w:type="spellStart"/>
      <w:r w:rsidRPr="00C44706">
        <w:t>terjangkau</w:t>
      </w:r>
      <w:proofErr w:type="spellEnd"/>
      <w:r>
        <w:rPr>
          <w:lang w:val="id-ID"/>
        </w:rPr>
        <w:t xml:space="preserve"> </w:t>
      </w:r>
      <w:r>
        <w:t>[</w:t>
      </w:r>
      <w:r>
        <w:rPr>
          <w:lang w:val="id-ID"/>
        </w:rPr>
        <w:t>7</w:t>
      </w:r>
      <w:r>
        <w:t>]</w:t>
      </w:r>
      <w:r w:rsidRPr="00C44706">
        <w:t xml:space="preserve">. </w:t>
      </w:r>
      <w:proofErr w:type="spellStart"/>
      <w:r w:rsidRPr="00C44706">
        <w:t>Dalam</w:t>
      </w:r>
      <w:proofErr w:type="spellEnd"/>
      <w:r w:rsidRPr="00C44706">
        <w:t xml:space="preserve"> </w:t>
      </w:r>
      <w:proofErr w:type="spellStart"/>
      <w:r w:rsidRPr="00C44706">
        <w:t>penggunaanya</w:t>
      </w:r>
      <w:proofErr w:type="spellEnd"/>
      <w:r w:rsidRPr="00C44706">
        <w:t xml:space="preserve"> AISI 1045 </w:t>
      </w:r>
      <w:proofErr w:type="spellStart"/>
      <w:r w:rsidRPr="00C44706">
        <w:t>banyak</w:t>
      </w:r>
      <w:proofErr w:type="spellEnd"/>
      <w:r w:rsidRPr="00C44706">
        <w:t xml:space="preserve"> </w:t>
      </w:r>
      <w:proofErr w:type="spellStart"/>
      <w:r w:rsidRPr="00C44706">
        <w:t>digunakan</w:t>
      </w:r>
      <w:proofErr w:type="spellEnd"/>
      <w:r w:rsidRPr="00C44706">
        <w:t xml:space="preserve"> </w:t>
      </w:r>
      <w:proofErr w:type="spellStart"/>
      <w:r w:rsidRPr="00C44706">
        <w:t>untuk</w:t>
      </w:r>
      <w:proofErr w:type="spellEnd"/>
      <w:r w:rsidRPr="00C44706">
        <w:t xml:space="preserve"> </w:t>
      </w:r>
      <w:proofErr w:type="spellStart"/>
      <w:r w:rsidRPr="00C44706">
        <w:t>baja</w:t>
      </w:r>
      <w:proofErr w:type="spellEnd"/>
      <w:r w:rsidRPr="00C44706">
        <w:t xml:space="preserve"> </w:t>
      </w:r>
      <w:proofErr w:type="spellStart"/>
      <w:r w:rsidRPr="00C44706">
        <w:t>kontruksi</w:t>
      </w:r>
      <w:proofErr w:type="spellEnd"/>
      <w:r w:rsidRPr="00C44706">
        <w:t xml:space="preserve"> </w:t>
      </w:r>
      <w:proofErr w:type="spellStart"/>
      <w:r w:rsidRPr="00C44706">
        <w:t>bangunan</w:t>
      </w:r>
      <w:proofErr w:type="spellEnd"/>
      <w:r w:rsidRPr="00C44706">
        <w:t xml:space="preserve">, </w:t>
      </w:r>
      <w:proofErr w:type="spellStart"/>
      <w:r w:rsidRPr="00C44706">
        <w:t>baja</w:t>
      </w:r>
      <w:proofErr w:type="spellEnd"/>
      <w:r w:rsidRPr="00C44706">
        <w:t xml:space="preserve"> </w:t>
      </w:r>
      <w:proofErr w:type="spellStart"/>
      <w:r w:rsidRPr="00C44706">
        <w:t>struktur</w:t>
      </w:r>
      <w:proofErr w:type="spellEnd"/>
      <w:r w:rsidRPr="00C44706">
        <w:t xml:space="preserve">, plat </w:t>
      </w:r>
      <w:proofErr w:type="spellStart"/>
      <w:r w:rsidRPr="00C44706">
        <w:t>penyambung</w:t>
      </w:r>
      <w:proofErr w:type="spellEnd"/>
      <w:r w:rsidRPr="00C44706">
        <w:t xml:space="preserve"> </w:t>
      </w:r>
      <w:proofErr w:type="spellStart"/>
      <w:r w:rsidRPr="00C44706">
        <w:t>struktur</w:t>
      </w:r>
      <w:proofErr w:type="spellEnd"/>
      <w:r w:rsidRPr="00C44706">
        <w:t xml:space="preserve">, </w:t>
      </w:r>
      <w:proofErr w:type="spellStart"/>
      <w:r w:rsidRPr="00C44706">
        <w:t>pembuatan</w:t>
      </w:r>
      <w:proofErr w:type="spellEnd"/>
      <w:r w:rsidRPr="00C44706">
        <w:t xml:space="preserve"> </w:t>
      </w:r>
      <w:proofErr w:type="spellStart"/>
      <w:r w:rsidRPr="00C44706">
        <w:t>lambung</w:t>
      </w:r>
      <w:proofErr w:type="spellEnd"/>
      <w:r w:rsidRPr="00C44706">
        <w:t xml:space="preserve"> </w:t>
      </w:r>
      <w:proofErr w:type="spellStart"/>
      <w:r w:rsidRPr="00C44706">
        <w:t>kapal</w:t>
      </w:r>
      <w:proofErr w:type="spellEnd"/>
      <w:r w:rsidRPr="00C44706">
        <w:t xml:space="preserve">. </w:t>
      </w:r>
      <w:r w:rsidR="009F7C7E" w:rsidRPr="009F7C7E">
        <w:rPr>
          <w:i/>
        </w:rPr>
        <w:t xml:space="preserve">Hardenability </w:t>
      </w:r>
      <w:proofErr w:type="spellStart"/>
      <w:r w:rsidR="009F7C7E" w:rsidRPr="009F7C7E">
        <w:t>adalah</w:t>
      </w:r>
      <w:proofErr w:type="spellEnd"/>
      <w:r w:rsidR="009F7C7E" w:rsidRPr="009F7C7E">
        <w:t xml:space="preserve"> </w:t>
      </w:r>
      <w:proofErr w:type="spellStart"/>
      <w:r w:rsidR="009F7C7E" w:rsidRPr="009F7C7E">
        <w:t>kapasitas</w:t>
      </w:r>
      <w:proofErr w:type="spellEnd"/>
      <w:r w:rsidR="009F7C7E" w:rsidRPr="009F7C7E">
        <w:t xml:space="preserve"> </w:t>
      </w:r>
      <w:proofErr w:type="spellStart"/>
      <w:r w:rsidR="009F7C7E" w:rsidRPr="009F7C7E">
        <w:t>baja</w:t>
      </w:r>
      <w:proofErr w:type="spellEnd"/>
      <w:r w:rsidR="009F7C7E" w:rsidRPr="009F7C7E">
        <w:t xml:space="preserve"> </w:t>
      </w:r>
      <w:proofErr w:type="spellStart"/>
      <w:r w:rsidR="009F7C7E" w:rsidRPr="009F7C7E">
        <w:t>untuk</w:t>
      </w:r>
      <w:proofErr w:type="spellEnd"/>
      <w:r w:rsidR="009F7C7E" w:rsidRPr="009F7C7E">
        <w:t xml:space="preserve"> </w:t>
      </w:r>
      <w:proofErr w:type="spellStart"/>
      <w:r w:rsidR="009F7C7E" w:rsidRPr="009F7C7E">
        <w:t>mengalami</w:t>
      </w:r>
      <w:proofErr w:type="spellEnd"/>
      <w:r w:rsidR="009F7C7E" w:rsidRPr="009F7C7E">
        <w:t xml:space="preserve"> proses </w:t>
      </w:r>
      <w:proofErr w:type="spellStart"/>
      <w:r w:rsidR="009F7C7E" w:rsidRPr="009F7C7E">
        <w:t>pengerasan</w:t>
      </w:r>
      <w:proofErr w:type="spellEnd"/>
      <w:r w:rsidR="009F7C7E" w:rsidRPr="009F7C7E">
        <w:t xml:space="preserve"> </w:t>
      </w:r>
      <w:proofErr w:type="spellStart"/>
      <w:r w:rsidR="009F7C7E" w:rsidRPr="009F7C7E">
        <w:t>dengan</w:t>
      </w:r>
      <w:proofErr w:type="spellEnd"/>
      <w:r w:rsidR="009F7C7E" w:rsidRPr="009F7C7E">
        <w:t xml:space="preserve"> </w:t>
      </w:r>
      <w:proofErr w:type="spellStart"/>
      <w:r w:rsidR="009F7C7E" w:rsidRPr="009F7C7E">
        <w:t>membentuk</w:t>
      </w:r>
      <w:proofErr w:type="spellEnd"/>
      <w:r w:rsidR="009F7C7E" w:rsidRPr="009F7C7E">
        <w:t xml:space="preserve"> </w:t>
      </w:r>
      <w:proofErr w:type="spellStart"/>
      <w:r w:rsidR="009F7C7E" w:rsidRPr="009F7C7E">
        <w:t>struktur</w:t>
      </w:r>
      <w:proofErr w:type="spellEnd"/>
      <w:r w:rsidR="009F7C7E" w:rsidRPr="009F7C7E">
        <w:t xml:space="preserve"> </w:t>
      </w:r>
      <w:proofErr w:type="spellStart"/>
      <w:r w:rsidR="009F7C7E" w:rsidRPr="009F7C7E">
        <w:t>martensite</w:t>
      </w:r>
      <w:proofErr w:type="spellEnd"/>
      <w:r w:rsidRPr="009F7C7E">
        <w:t>.</w:t>
      </w:r>
      <w:r w:rsidRPr="00C44706">
        <w:t xml:space="preserve"> Baja </w:t>
      </w:r>
      <w:proofErr w:type="spellStart"/>
      <w:r w:rsidRPr="00C44706">
        <w:t>dengan</w:t>
      </w:r>
      <w:proofErr w:type="spellEnd"/>
      <w:r w:rsidRPr="00C44706">
        <w:t xml:space="preserve"> </w:t>
      </w:r>
      <w:proofErr w:type="spellStart"/>
      <w:r w:rsidRPr="00C44706">
        <w:t>jenis</w:t>
      </w:r>
      <w:proofErr w:type="spellEnd"/>
      <w:r w:rsidRPr="00C44706">
        <w:t xml:space="preserve"> AISI 1045 </w:t>
      </w:r>
      <w:proofErr w:type="spellStart"/>
      <w:r w:rsidRPr="00C44706">
        <w:t>dilihat</w:t>
      </w:r>
      <w:proofErr w:type="spellEnd"/>
      <w:r w:rsidRPr="00C44706">
        <w:t xml:space="preserve"> </w:t>
      </w:r>
      <w:proofErr w:type="spellStart"/>
      <w:r w:rsidRPr="00C44706">
        <w:t>dari</w:t>
      </w:r>
      <w:proofErr w:type="spellEnd"/>
      <w:r w:rsidRPr="00C44706">
        <w:t xml:space="preserve"> </w:t>
      </w:r>
      <w:proofErr w:type="spellStart"/>
      <w:r w:rsidRPr="00C44706">
        <w:t>komposisinya</w:t>
      </w:r>
      <w:proofErr w:type="spellEnd"/>
      <w:r w:rsidRPr="00C44706">
        <w:t xml:space="preserve"> </w:t>
      </w:r>
      <w:proofErr w:type="spellStart"/>
      <w:r w:rsidRPr="00C44706">
        <w:t>sangat</w:t>
      </w:r>
      <w:proofErr w:type="spellEnd"/>
      <w:r w:rsidRPr="00C44706">
        <w:t xml:space="preserve"> </w:t>
      </w:r>
      <w:proofErr w:type="spellStart"/>
      <w:r w:rsidRPr="00C44706">
        <w:t>memungkinkan</w:t>
      </w:r>
      <w:proofErr w:type="spellEnd"/>
      <w:r w:rsidRPr="00C44706">
        <w:t xml:space="preserve"> </w:t>
      </w:r>
      <w:proofErr w:type="spellStart"/>
      <w:r w:rsidRPr="00C44706">
        <w:t>untuk</w:t>
      </w:r>
      <w:proofErr w:type="spellEnd"/>
      <w:r w:rsidRPr="00C44706">
        <w:t xml:space="preserve"> </w:t>
      </w:r>
      <w:proofErr w:type="spellStart"/>
      <w:r w:rsidRPr="00C44706">
        <w:t>dilakukan</w:t>
      </w:r>
      <w:proofErr w:type="spellEnd"/>
      <w:r w:rsidRPr="00C44706">
        <w:t xml:space="preserve"> </w:t>
      </w:r>
      <w:proofErr w:type="spellStart"/>
      <w:r w:rsidRPr="00C44706">
        <w:t>perlakuan</w:t>
      </w:r>
      <w:proofErr w:type="spellEnd"/>
      <w:r w:rsidRPr="00C44706">
        <w:t xml:space="preserve"> </w:t>
      </w:r>
      <w:proofErr w:type="spellStart"/>
      <w:r w:rsidRPr="00C44706">
        <w:t>panas</w:t>
      </w:r>
      <w:proofErr w:type="spellEnd"/>
      <w:r w:rsidRPr="00C44706">
        <w:t xml:space="preserve"> (</w:t>
      </w:r>
      <w:r w:rsidRPr="00C44706">
        <w:rPr>
          <w:i/>
        </w:rPr>
        <w:t>heat treatment</w:t>
      </w:r>
      <w:r w:rsidRPr="00C44706">
        <w:t xml:space="preserve">) </w:t>
      </w:r>
      <w:proofErr w:type="spellStart"/>
      <w:r w:rsidRPr="00C44706">
        <w:t>mengeraskan</w:t>
      </w:r>
      <w:proofErr w:type="spellEnd"/>
      <w:r w:rsidRPr="00C44706">
        <w:t xml:space="preserve"> </w:t>
      </w:r>
      <w:proofErr w:type="spellStart"/>
      <w:r w:rsidRPr="00C44706">
        <w:t>struktur</w:t>
      </w:r>
      <w:proofErr w:type="spellEnd"/>
      <w:r w:rsidRPr="00C44706">
        <w:t xml:space="preserve"> </w:t>
      </w:r>
      <w:proofErr w:type="spellStart"/>
      <w:r w:rsidRPr="00C44706">
        <w:t>martensit</w:t>
      </w:r>
      <w:proofErr w:type="spellEnd"/>
      <w:r w:rsidRPr="00C44706">
        <w:t xml:space="preserve">, </w:t>
      </w:r>
      <w:proofErr w:type="spellStart"/>
      <w:r w:rsidRPr="00C44706">
        <w:t>dan</w:t>
      </w:r>
      <w:proofErr w:type="spellEnd"/>
      <w:r w:rsidRPr="00C44706">
        <w:t xml:space="preserve"> </w:t>
      </w:r>
      <w:proofErr w:type="spellStart"/>
      <w:r w:rsidRPr="00C44706">
        <w:t>kekerasan</w:t>
      </w:r>
      <w:proofErr w:type="spellEnd"/>
      <w:r w:rsidRPr="00C44706">
        <w:t xml:space="preserve"> </w:t>
      </w:r>
      <w:proofErr w:type="spellStart"/>
      <w:r w:rsidRPr="00C44706">
        <w:t>baja</w:t>
      </w:r>
      <w:proofErr w:type="spellEnd"/>
      <w:r w:rsidRPr="00C44706">
        <w:t xml:space="preserve"> AISI 1045 </w:t>
      </w:r>
      <w:proofErr w:type="spellStart"/>
      <w:r w:rsidRPr="00C44706">
        <w:t>juga</w:t>
      </w:r>
      <w:proofErr w:type="spellEnd"/>
      <w:r w:rsidRPr="00C44706">
        <w:t xml:space="preserve"> </w:t>
      </w:r>
      <w:proofErr w:type="spellStart"/>
      <w:r w:rsidRPr="00C44706">
        <w:t>dapat</w:t>
      </w:r>
      <w:proofErr w:type="spellEnd"/>
      <w:r w:rsidRPr="00C44706">
        <w:t xml:space="preserve"> </w:t>
      </w:r>
      <w:proofErr w:type="spellStart"/>
      <w:r w:rsidRPr="00C44706">
        <w:t>ditingkatkan</w:t>
      </w:r>
      <w:proofErr w:type="spellEnd"/>
      <w:r w:rsidRPr="00C44706">
        <w:t>.</w:t>
      </w:r>
    </w:p>
    <w:p w:rsidR="00C44706" w:rsidRPr="00C44706" w:rsidRDefault="00C44706" w:rsidP="001D44F2">
      <w:pPr>
        <w:pBdr>
          <w:top w:val="nil"/>
          <w:left w:val="nil"/>
          <w:bottom w:val="nil"/>
          <w:right w:val="nil"/>
          <w:between w:val="nil"/>
        </w:pBdr>
        <w:ind w:left="900"/>
        <w:rPr>
          <w:lang w:val="id-ID"/>
        </w:rPr>
      </w:pPr>
    </w:p>
    <w:p w:rsidR="007D477B" w:rsidRPr="00C44706" w:rsidRDefault="007D477B">
      <w:pPr>
        <w:numPr>
          <w:ilvl w:val="1"/>
          <w:numId w:val="3"/>
        </w:numPr>
        <w:pBdr>
          <w:top w:val="nil"/>
          <w:left w:val="nil"/>
          <w:bottom w:val="nil"/>
          <w:right w:val="nil"/>
          <w:between w:val="nil"/>
        </w:pBdr>
        <w:ind w:left="900"/>
      </w:pPr>
      <w:r>
        <w:rPr>
          <w:color w:val="000000"/>
          <w:lang w:val="id-ID"/>
        </w:rPr>
        <w:t>PWHT</w:t>
      </w:r>
    </w:p>
    <w:p w:rsidR="00C44706" w:rsidRPr="00C44706" w:rsidRDefault="00C44706" w:rsidP="00C44706">
      <w:pPr>
        <w:pBdr>
          <w:top w:val="nil"/>
          <w:left w:val="nil"/>
          <w:bottom w:val="nil"/>
          <w:right w:val="nil"/>
          <w:between w:val="nil"/>
        </w:pBdr>
        <w:ind w:left="900" w:firstLine="540"/>
        <w:jc w:val="both"/>
        <w:rPr>
          <w:lang w:val="id-ID"/>
        </w:rPr>
      </w:pPr>
      <w:r w:rsidRPr="00C44706">
        <w:t>Proses PWHT (</w:t>
      </w:r>
      <w:r w:rsidRPr="00C44706">
        <w:rPr>
          <w:i/>
        </w:rPr>
        <w:t>Post Weld Heat Treatment</w:t>
      </w:r>
      <w:r w:rsidRPr="00C44706">
        <w:t xml:space="preserve">) </w:t>
      </w:r>
      <w:r w:rsidR="00C76825">
        <w:rPr>
          <w:lang w:val="id-ID"/>
        </w:rPr>
        <w:t>merupakan</w:t>
      </w:r>
      <w:r w:rsidRPr="00C44706">
        <w:t xml:space="preserve"> proses </w:t>
      </w:r>
      <w:proofErr w:type="spellStart"/>
      <w:r w:rsidRPr="00C44706">
        <w:t>pemanasan</w:t>
      </w:r>
      <w:proofErr w:type="spellEnd"/>
      <w:r w:rsidRPr="00C44706">
        <w:t xml:space="preserve"> </w:t>
      </w:r>
      <w:proofErr w:type="spellStart"/>
      <w:r w:rsidRPr="00C44706">
        <w:t>ulang</w:t>
      </w:r>
      <w:proofErr w:type="spellEnd"/>
      <w:r w:rsidRPr="00C44706">
        <w:t xml:space="preserve"> </w:t>
      </w:r>
      <w:proofErr w:type="spellStart"/>
      <w:r w:rsidRPr="00C44706">
        <w:t>suatu</w:t>
      </w:r>
      <w:proofErr w:type="spellEnd"/>
      <w:r w:rsidRPr="00C44706">
        <w:t xml:space="preserve"> material </w:t>
      </w:r>
      <w:proofErr w:type="spellStart"/>
      <w:r w:rsidRPr="00C44706">
        <w:t>setelah</w:t>
      </w:r>
      <w:proofErr w:type="spellEnd"/>
      <w:r w:rsidRPr="00C44706">
        <w:t xml:space="preserve"> </w:t>
      </w:r>
      <w:r w:rsidR="005B56E0">
        <w:rPr>
          <w:lang w:val="id-ID"/>
        </w:rPr>
        <w:t>melalui proses</w:t>
      </w:r>
      <w:r w:rsidRPr="00C44706">
        <w:t xml:space="preserve"> </w:t>
      </w:r>
      <w:proofErr w:type="spellStart"/>
      <w:r w:rsidRPr="00C44706">
        <w:t>pengelasan</w:t>
      </w:r>
      <w:proofErr w:type="spellEnd"/>
      <w:r w:rsidRPr="00C44706">
        <w:t xml:space="preserve"> </w:t>
      </w:r>
      <w:proofErr w:type="spellStart"/>
      <w:r w:rsidRPr="00C44706">
        <w:t>dan</w:t>
      </w:r>
      <w:proofErr w:type="spellEnd"/>
      <w:r w:rsidRPr="00C44706">
        <w:t xml:space="preserve"> </w:t>
      </w:r>
      <w:r w:rsidR="005B56E0">
        <w:rPr>
          <w:lang w:val="id-ID"/>
        </w:rPr>
        <w:t>dapat</w:t>
      </w:r>
      <w:r w:rsidRPr="00C44706">
        <w:t xml:space="preserve"> </w:t>
      </w:r>
      <w:proofErr w:type="spellStart"/>
      <w:r w:rsidRPr="00C44706">
        <w:t>menyeragamkan</w:t>
      </w:r>
      <w:proofErr w:type="spellEnd"/>
      <w:r w:rsidRPr="00C44706">
        <w:t xml:space="preserve"> </w:t>
      </w:r>
      <w:proofErr w:type="spellStart"/>
      <w:r w:rsidRPr="00C44706">
        <w:t>struktur</w:t>
      </w:r>
      <w:proofErr w:type="spellEnd"/>
      <w:r w:rsidRPr="00C44706">
        <w:t xml:space="preserve"> </w:t>
      </w:r>
      <w:proofErr w:type="spellStart"/>
      <w:r w:rsidRPr="00C44706">
        <w:t>mikro</w:t>
      </w:r>
      <w:proofErr w:type="spellEnd"/>
      <w:r w:rsidRPr="00C44706">
        <w:t xml:space="preserve">, </w:t>
      </w:r>
      <w:r w:rsidR="00984229">
        <w:rPr>
          <w:lang w:val="id-ID"/>
        </w:rPr>
        <w:t>oleh karena itu</w:t>
      </w:r>
      <w:r w:rsidRPr="00C44706">
        <w:t xml:space="preserve"> proses PWHT </w:t>
      </w:r>
      <w:proofErr w:type="spellStart"/>
      <w:r w:rsidRPr="00C44706">
        <w:t>dapat</w:t>
      </w:r>
      <w:proofErr w:type="spellEnd"/>
      <w:r w:rsidRPr="00C44706">
        <w:t xml:space="preserve"> </w:t>
      </w:r>
      <w:r w:rsidR="005B56E0">
        <w:rPr>
          <w:lang w:val="id-ID"/>
        </w:rPr>
        <w:t>memulihkan</w:t>
      </w:r>
      <w:r w:rsidRPr="00C44706">
        <w:t xml:space="preserve"> </w:t>
      </w:r>
      <w:proofErr w:type="spellStart"/>
      <w:r w:rsidRPr="00C44706">
        <w:t>kualitas</w:t>
      </w:r>
      <w:proofErr w:type="spellEnd"/>
      <w:r w:rsidRPr="00C44706">
        <w:t xml:space="preserve"> </w:t>
      </w:r>
      <w:proofErr w:type="spellStart"/>
      <w:r w:rsidRPr="00C44706">
        <w:t>suatu</w:t>
      </w:r>
      <w:proofErr w:type="spellEnd"/>
      <w:r w:rsidRPr="00C44706">
        <w:t xml:space="preserve"> material</w:t>
      </w:r>
      <w:r>
        <w:rPr>
          <w:lang w:val="id-ID"/>
        </w:rPr>
        <w:t xml:space="preserve"> </w:t>
      </w:r>
      <w:r>
        <w:t>[</w:t>
      </w:r>
      <w:r w:rsidR="009B60D9">
        <w:rPr>
          <w:lang w:val="id-ID"/>
        </w:rPr>
        <w:t>4</w:t>
      </w:r>
      <w:r>
        <w:t>]</w:t>
      </w:r>
      <w:r>
        <w:rPr>
          <w:lang w:val="id-ID"/>
        </w:rPr>
        <w:t xml:space="preserve">. </w:t>
      </w:r>
      <w:proofErr w:type="spellStart"/>
      <w:proofErr w:type="gramStart"/>
      <w:r w:rsidRPr="00C44706">
        <w:t>Pemanasan</w:t>
      </w:r>
      <w:proofErr w:type="spellEnd"/>
      <w:r w:rsidRPr="00C44706">
        <w:t xml:space="preserve"> </w:t>
      </w:r>
      <w:proofErr w:type="spellStart"/>
      <w:r w:rsidRPr="00C44706">
        <w:t>ini</w:t>
      </w:r>
      <w:proofErr w:type="spellEnd"/>
      <w:r w:rsidRPr="00C44706">
        <w:t xml:space="preserve"> </w:t>
      </w:r>
      <w:proofErr w:type="spellStart"/>
      <w:r w:rsidRPr="00C44706">
        <w:t>dilakukan</w:t>
      </w:r>
      <w:proofErr w:type="spellEnd"/>
      <w:r w:rsidRPr="00C44706">
        <w:t xml:space="preserve"> </w:t>
      </w:r>
      <w:proofErr w:type="spellStart"/>
      <w:r w:rsidRPr="00C44706">
        <w:t>hingga</w:t>
      </w:r>
      <w:proofErr w:type="spellEnd"/>
      <w:r w:rsidRPr="00C44706">
        <w:t xml:space="preserve"> </w:t>
      </w:r>
      <w:proofErr w:type="spellStart"/>
      <w:r w:rsidRPr="00C44706">
        <w:t>mencapai</w:t>
      </w:r>
      <w:proofErr w:type="spellEnd"/>
      <w:r w:rsidRPr="00C44706">
        <w:t xml:space="preserve"> </w:t>
      </w:r>
      <w:proofErr w:type="spellStart"/>
      <w:r w:rsidRPr="00C44706">
        <w:t>temperatur</w:t>
      </w:r>
      <w:proofErr w:type="spellEnd"/>
      <w:r w:rsidRPr="00C44706">
        <w:t xml:space="preserve"> </w:t>
      </w:r>
      <w:proofErr w:type="spellStart"/>
      <w:r w:rsidRPr="00C44706">
        <w:t>perubahan</w:t>
      </w:r>
      <w:proofErr w:type="spellEnd"/>
      <w:r w:rsidRPr="00C44706">
        <w:t xml:space="preserve"> </w:t>
      </w:r>
      <w:proofErr w:type="spellStart"/>
      <w:r w:rsidRPr="00C44706">
        <w:t>sifat</w:t>
      </w:r>
      <w:proofErr w:type="spellEnd"/>
      <w:r w:rsidRPr="00C44706">
        <w:t xml:space="preserve"> material yang </w:t>
      </w:r>
      <w:proofErr w:type="spellStart"/>
      <w:r w:rsidRPr="00C44706">
        <w:t>digunakan</w:t>
      </w:r>
      <w:proofErr w:type="spellEnd"/>
      <w:r w:rsidRPr="00C44706">
        <w:t xml:space="preserve">, </w:t>
      </w:r>
      <w:proofErr w:type="spellStart"/>
      <w:r w:rsidRPr="00C44706">
        <w:t>dimana</w:t>
      </w:r>
      <w:proofErr w:type="spellEnd"/>
      <w:r w:rsidRPr="00C44706">
        <w:t xml:space="preserve"> </w:t>
      </w:r>
      <w:proofErr w:type="spellStart"/>
      <w:r w:rsidRPr="00C44706">
        <w:t>pemanasan</w:t>
      </w:r>
      <w:proofErr w:type="spellEnd"/>
      <w:r w:rsidRPr="00C44706">
        <w:t xml:space="preserve"> </w:t>
      </w:r>
      <w:proofErr w:type="spellStart"/>
      <w:r w:rsidRPr="00C44706">
        <w:t>dilakukan</w:t>
      </w:r>
      <w:proofErr w:type="spellEnd"/>
      <w:r w:rsidRPr="00C44706">
        <w:t xml:space="preserve"> </w:t>
      </w:r>
      <w:proofErr w:type="spellStart"/>
      <w:r w:rsidRPr="00C44706">
        <w:t>secara</w:t>
      </w:r>
      <w:proofErr w:type="spellEnd"/>
      <w:r w:rsidRPr="00C44706">
        <w:t xml:space="preserve"> </w:t>
      </w:r>
      <w:proofErr w:type="spellStart"/>
      <w:r w:rsidRPr="00C44706">
        <w:t>terkontrol</w:t>
      </w:r>
      <w:proofErr w:type="spellEnd"/>
      <w:r w:rsidRPr="00C44706">
        <w:t xml:space="preserve"> </w:t>
      </w:r>
      <w:proofErr w:type="spellStart"/>
      <w:r w:rsidRPr="00C44706">
        <w:t>atau</w:t>
      </w:r>
      <w:proofErr w:type="spellEnd"/>
      <w:r w:rsidRPr="00C44706">
        <w:t xml:space="preserve"> </w:t>
      </w:r>
      <w:proofErr w:type="spellStart"/>
      <w:r w:rsidRPr="00C44706">
        <w:t>bertahap</w:t>
      </w:r>
      <w:proofErr w:type="spellEnd"/>
      <w:r w:rsidRPr="00C44706">
        <w:t xml:space="preserve"> </w:t>
      </w:r>
      <w:proofErr w:type="spellStart"/>
      <w:r w:rsidRPr="00C44706">
        <w:t>dan</w:t>
      </w:r>
      <w:proofErr w:type="spellEnd"/>
      <w:r w:rsidRPr="00C44706">
        <w:t xml:space="preserve"> </w:t>
      </w:r>
      <w:proofErr w:type="spellStart"/>
      <w:r w:rsidRPr="00C44706">
        <w:t>juga</w:t>
      </w:r>
      <w:proofErr w:type="spellEnd"/>
      <w:r w:rsidRPr="00C44706">
        <w:t xml:space="preserve"> </w:t>
      </w:r>
      <w:proofErr w:type="spellStart"/>
      <w:r w:rsidRPr="00C44706">
        <w:t>dilakukan</w:t>
      </w:r>
      <w:proofErr w:type="spellEnd"/>
      <w:r w:rsidRPr="00C44706">
        <w:t xml:space="preserve"> </w:t>
      </w:r>
      <w:proofErr w:type="spellStart"/>
      <w:r w:rsidRPr="00C44706">
        <w:t>penahanan</w:t>
      </w:r>
      <w:proofErr w:type="spellEnd"/>
      <w:r w:rsidRPr="00C44706">
        <w:t xml:space="preserve"> </w:t>
      </w:r>
      <w:proofErr w:type="spellStart"/>
      <w:r w:rsidRPr="00C44706">
        <w:t>suhu</w:t>
      </w:r>
      <w:proofErr w:type="spellEnd"/>
      <w:r w:rsidRPr="00C44706">
        <w:t xml:space="preserve"> </w:t>
      </w:r>
      <w:proofErr w:type="spellStart"/>
      <w:r w:rsidRPr="00C44706">
        <w:t>dalam</w:t>
      </w:r>
      <w:proofErr w:type="spellEnd"/>
      <w:r w:rsidRPr="00C44706">
        <w:t xml:space="preserve"> </w:t>
      </w:r>
      <w:proofErr w:type="spellStart"/>
      <w:r w:rsidRPr="00C44706">
        <w:t>jangka</w:t>
      </w:r>
      <w:proofErr w:type="spellEnd"/>
      <w:r w:rsidRPr="00C44706">
        <w:t xml:space="preserve"> </w:t>
      </w:r>
      <w:proofErr w:type="spellStart"/>
      <w:r w:rsidRPr="00C44706">
        <w:t>waktu</w:t>
      </w:r>
      <w:proofErr w:type="spellEnd"/>
      <w:r w:rsidRPr="00C44706">
        <w:t xml:space="preserve"> </w:t>
      </w:r>
      <w:proofErr w:type="spellStart"/>
      <w:r w:rsidRPr="00C44706">
        <w:t>tertentu</w:t>
      </w:r>
      <w:proofErr w:type="spellEnd"/>
      <w:r w:rsidRPr="00C44706">
        <w:t xml:space="preserve"> agar </w:t>
      </w:r>
      <w:proofErr w:type="spellStart"/>
      <w:r w:rsidRPr="00C44706">
        <w:t>panas</w:t>
      </w:r>
      <w:proofErr w:type="spellEnd"/>
      <w:r w:rsidRPr="00C44706">
        <w:t xml:space="preserve"> yang </w:t>
      </w:r>
      <w:proofErr w:type="spellStart"/>
      <w:r w:rsidRPr="00C44706">
        <w:t>didapatkan</w:t>
      </w:r>
      <w:proofErr w:type="spellEnd"/>
      <w:r w:rsidRPr="00C44706">
        <w:t xml:space="preserve"> </w:t>
      </w:r>
      <w:proofErr w:type="spellStart"/>
      <w:r w:rsidRPr="00C44706">
        <w:t>bisa</w:t>
      </w:r>
      <w:proofErr w:type="spellEnd"/>
      <w:r w:rsidRPr="00C44706">
        <w:t xml:space="preserve"> </w:t>
      </w:r>
      <w:proofErr w:type="spellStart"/>
      <w:r w:rsidRPr="00C44706">
        <w:t>merata</w:t>
      </w:r>
      <w:proofErr w:type="spellEnd"/>
      <w:r w:rsidRPr="00C44706">
        <w:t>.</w:t>
      </w:r>
      <w:proofErr w:type="gramEnd"/>
      <w:r w:rsidRPr="00C44706">
        <w:t xml:space="preserve"> </w:t>
      </w:r>
      <w:proofErr w:type="spellStart"/>
      <w:r w:rsidRPr="00C44706">
        <w:t>Kemudian</w:t>
      </w:r>
      <w:proofErr w:type="spellEnd"/>
      <w:r w:rsidRPr="00C44706">
        <w:t xml:space="preserve"> </w:t>
      </w:r>
      <w:proofErr w:type="spellStart"/>
      <w:r w:rsidRPr="00C44706">
        <w:t>dilakukan</w:t>
      </w:r>
      <w:proofErr w:type="spellEnd"/>
      <w:r w:rsidRPr="00C44706">
        <w:t xml:space="preserve"> proses </w:t>
      </w:r>
      <w:proofErr w:type="spellStart"/>
      <w:r w:rsidRPr="00C44706">
        <w:t>pendinginan</w:t>
      </w:r>
      <w:proofErr w:type="spellEnd"/>
      <w:r w:rsidRPr="00C44706">
        <w:t xml:space="preserve"> yang </w:t>
      </w:r>
      <w:proofErr w:type="spellStart"/>
      <w:r w:rsidRPr="00C44706">
        <w:t>terkontrol</w:t>
      </w:r>
      <w:proofErr w:type="spellEnd"/>
      <w:r w:rsidRPr="00C44706">
        <w:t xml:space="preserve"> </w:t>
      </w:r>
      <w:proofErr w:type="spellStart"/>
      <w:r w:rsidRPr="00C44706">
        <w:t>melalui</w:t>
      </w:r>
      <w:proofErr w:type="spellEnd"/>
      <w:r w:rsidRPr="00C44706">
        <w:t xml:space="preserve"> </w:t>
      </w:r>
      <w:proofErr w:type="spellStart"/>
      <w:r w:rsidRPr="00C44706">
        <w:t>berbagai</w:t>
      </w:r>
      <w:proofErr w:type="spellEnd"/>
      <w:r w:rsidRPr="00C44706">
        <w:t xml:space="preserve"> </w:t>
      </w:r>
      <w:proofErr w:type="spellStart"/>
      <w:r w:rsidRPr="00C44706">
        <w:t>macam</w:t>
      </w:r>
      <w:proofErr w:type="spellEnd"/>
      <w:r w:rsidRPr="00C44706">
        <w:t xml:space="preserve"> media </w:t>
      </w:r>
      <w:proofErr w:type="spellStart"/>
      <w:r w:rsidRPr="00C44706">
        <w:t>pendinginan</w:t>
      </w:r>
      <w:proofErr w:type="spellEnd"/>
      <w:r w:rsidRPr="00C44706">
        <w:t xml:space="preserve"> yang </w:t>
      </w:r>
      <w:proofErr w:type="spellStart"/>
      <w:r w:rsidRPr="00C44706">
        <w:t>digunakan</w:t>
      </w:r>
      <w:proofErr w:type="spellEnd"/>
      <w:r w:rsidRPr="00C44706">
        <w:t>.</w:t>
      </w:r>
    </w:p>
    <w:p w:rsidR="00C44706" w:rsidRDefault="00C44706" w:rsidP="00C44706">
      <w:pPr>
        <w:numPr>
          <w:ilvl w:val="2"/>
          <w:numId w:val="3"/>
        </w:numPr>
        <w:pBdr>
          <w:top w:val="nil"/>
          <w:left w:val="nil"/>
          <w:bottom w:val="nil"/>
          <w:right w:val="nil"/>
          <w:between w:val="nil"/>
        </w:pBdr>
        <w:ind w:left="1440" w:hanging="567"/>
      </w:pPr>
      <w:r w:rsidRPr="007D477B">
        <w:rPr>
          <w:color w:val="000000"/>
        </w:rPr>
        <w:t xml:space="preserve"> </w:t>
      </w:r>
      <w:r>
        <w:rPr>
          <w:color w:val="000000"/>
          <w:lang w:val="id-ID"/>
        </w:rPr>
        <w:t>Stress Relief Annealing</w:t>
      </w:r>
    </w:p>
    <w:p w:rsidR="00C44706" w:rsidRPr="00C44706" w:rsidRDefault="00C44706" w:rsidP="00855E44">
      <w:pPr>
        <w:pBdr>
          <w:top w:val="nil"/>
          <w:left w:val="nil"/>
          <w:bottom w:val="nil"/>
          <w:right w:val="nil"/>
          <w:between w:val="nil"/>
        </w:pBdr>
        <w:ind w:left="1440" w:firstLine="540"/>
        <w:jc w:val="both"/>
        <w:rPr>
          <w:lang w:val="id-ID"/>
        </w:rPr>
      </w:pPr>
      <w:r w:rsidRPr="00F2411C">
        <w:t xml:space="preserve"> </w:t>
      </w:r>
      <w:r w:rsidR="00855E44" w:rsidRPr="00855E44">
        <w:rPr>
          <w:i/>
          <w:lang w:val="id-ID"/>
        </w:rPr>
        <w:t xml:space="preserve">Stress relief annealing </w:t>
      </w:r>
      <w:r w:rsidR="00855E44" w:rsidRPr="00855E44">
        <w:rPr>
          <w:lang w:val="id-ID"/>
        </w:rPr>
        <w:t>merupakan salah satu tipe perlakuan panas, dimana material dipanaskan hingga mencapai suhu di bawah titik perubahan fasa (titik dimana struktur baja berubah), lalu didinginkan perlahan dengan tujuan mengurangi atau menghilangkan tegangan dalam material</w:t>
      </w:r>
      <w:r w:rsidRPr="00855E44">
        <w:rPr>
          <w:lang w:val="id-ID"/>
        </w:rPr>
        <w:t>.</w:t>
      </w:r>
      <w:r w:rsidRPr="00C44706">
        <w:rPr>
          <w:lang w:val="id-ID"/>
        </w:rPr>
        <w:t xml:space="preserve"> </w:t>
      </w:r>
      <w:r w:rsidR="00855E44" w:rsidRPr="00855E44">
        <w:rPr>
          <w:lang w:val="id-ID"/>
        </w:rPr>
        <w:t xml:space="preserve">Tegangan </w:t>
      </w:r>
      <w:r w:rsidR="00855E44">
        <w:rPr>
          <w:lang w:val="id-ID"/>
        </w:rPr>
        <w:t>dalam material</w:t>
      </w:r>
      <w:r w:rsidR="00855E44" w:rsidRPr="00855E44">
        <w:rPr>
          <w:lang w:val="id-ID"/>
        </w:rPr>
        <w:t xml:space="preserve"> ini dapat menghambat proses lanjutan dari benda kerja, seperti terjadinya retakan, perubahan dimensi pada benda kerja, atau penyusutan saat menjalani perlakuan panas selanjutnya. Untuk baja karbon atau baja paduan, temperatur yang digunakan dapat berkisar antara 550°C hingga 650°C. Sementara untuk baja hot-work atau baja high-speed, temperatur yang digunakan berkisar antara 600°C hingga 700°C</w:t>
      </w:r>
      <w:r>
        <w:rPr>
          <w:lang w:val="id-ID"/>
        </w:rPr>
        <w:t xml:space="preserve"> </w:t>
      </w:r>
      <w:r>
        <w:t>[</w:t>
      </w:r>
      <w:r w:rsidR="009B60D9">
        <w:rPr>
          <w:lang w:val="id-ID"/>
        </w:rPr>
        <w:t>8</w:t>
      </w:r>
      <w:r>
        <w:t>]</w:t>
      </w:r>
      <w:r>
        <w:rPr>
          <w:lang w:val="id-ID"/>
        </w:rPr>
        <w:t>.</w:t>
      </w:r>
    </w:p>
    <w:p w:rsidR="00C44706" w:rsidRDefault="00C44706" w:rsidP="00A9067E">
      <w:pPr>
        <w:pBdr>
          <w:top w:val="nil"/>
          <w:left w:val="nil"/>
          <w:bottom w:val="nil"/>
          <w:right w:val="nil"/>
          <w:between w:val="nil"/>
        </w:pBdr>
        <w:jc w:val="both"/>
        <w:rPr>
          <w:lang w:val="id-ID"/>
        </w:rPr>
      </w:pPr>
    </w:p>
    <w:p w:rsidR="00D10860" w:rsidRDefault="00D10860" w:rsidP="00A9067E">
      <w:pPr>
        <w:pBdr>
          <w:top w:val="nil"/>
          <w:left w:val="nil"/>
          <w:bottom w:val="nil"/>
          <w:right w:val="nil"/>
          <w:between w:val="nil"/>
        </w:pBdr>
        <w:jc w:val="both"/>
        <w:rPr>
          <w:lang w:val="id-ID"/>
        </w:rPr>
      </w:pPr>
    </w:p>
    <w:p w:rsidR="00D10860" w:rsidRPr="00C44706" w:rsidRDefault="00D10860" w:rsidP="00A9067E">
      <w:pPr>
        <w:pBdr>
          <w:top w:val="nil"/>
          <w:left w:val="nil"/>
          <w:bottom w:val="nil"/>
          <w:right w:val="nil"/>
          <w:between w:val="nil"/>
        </w:pBdr>
        <w:jc w:val="both"/>
        <w:rPr>
          <w:lang w:val="id-ID"/>
        </w:rPr>
      </w:pPr>
    </w:p>
    <w:p w:rsidR="007D477B" w:rsidRDefault="007D477B">
      <w:pPr>
        <w:numPr>
          <w:ilvl w:val="1"/>
          <w:numId w:val="3"/>
        </w:numPr>
        <w:pBdr>
          <w:top w:val="nil"/>
          <w:left w:val="nil"/>
          <w:bottom w:val="nil"/>
          <w:right w:val="nil"/>
          <w:between w:val="nil"/>
        </w:pBdr>
        <w:ind w:left="900"/>
      </w:pPr>
      <w:r>
        <w:rPr>
          <w:color w:val="000000"/>
          <w:lang w:val="id-ID"/>
        </w:rPr>
        <w:lastRenderedPageBreak/>
        <w:t>Uji Tarik</w:t>
      </w:r>
    </w:p>
    <w:p w:rsidR="00E05CFB" w:rsidRPr="003A12C0" w:rsidRDefault="003A12C0" w:rsidP="003A12C0">
      <w:pPr>
        <w:pBdr>
          <w:top w:val="nil"/>
          <w:left w:val="nil"/>
          <w:bottom w:val="nil"/>
          <w:right w:val="nil"/>
          <w:between w:val="nil"/>
        </w:pBdr>
        <w:ind w:left="900" w:firstLine="540"/>
        <w:jc w:val="both"/>
        <w:rPr>
          <w:color w:val="000000"/>
          <w:lang w:val="id-ID"/>
        </w:rPr>
      </w:pPr>
      <w:proofErr w:type="spellStart"/>
      <w:proofErr w:type="gramStart"/>
      <w:r w:rsidRPr="003A12C0">
        <w:rPr>
          <w:color w:val="000000"/>
        </w:rPr>
        <w:t>Kekuatan</w:t>
      </w:r>
      <w:proofErr w:type="spellEnd"/>
      <w:r w:rsidRPr="003A12C0">
        <w:rPr>
          <w:color w:val="000000"/>
        </w:rPr>
        <w:t xml:space="preserve"> </w:t>
      </w:r>
      <w:proofErr w:type="spellStart"/>
      <w:r w:rsidR="00855E44" w:rsidRPr="00855E44">
        <w:rPr>
          <w:color w:val="000000"/>
        </w:rPr>
        <w:t>tarik</w:t>
      </w:r>
      <w:proofErr w:type="spellEnd"/>
      <w:r w:rsidR="00855E44" w:rsidRPr="00855E44">
        <w:rPr>
          <w:color w:val="000000"/>
        </w:rPr>
        <w:t xml:space="preserve"> (</w:t>
      </w:r>
      <w:r w:rsidR="00855E44" w:rsidRPr="00855E44">
        <w:rPr>
          <w:i/>
          <w:color w:val="000000"/>
        </w:rPr>
        <w:t>tensile strength</w:t>
      </w:r>
      <w:r w:rsidR="00855E44" w:rsidRPr="00855E44">
        <w:rPr>
          <w:color w:val="000000"/>
        </w:rPr>
        <w:t xml:space="preserve">) </w:t>
      </w:r>
      <w:r w:rsidR="00C76825">
        <w:rPr>
          <w:color w:val="000000"/>
          <w:lang w:val="id-ID"/>
        </w:rPr>
        <w:t>adalah</w:t>
      </w:r>
      <w:r w:rsidR="00855E44" w:rsidRPr="00855E44">
        <w:rPr>
          <w:color w:val="000000"/>
        </w:rPr>
        <w:t xml:space="preserve"> </w:t>
      </w:r>
      <w:proofErr w:type="spellStart"/>
      <w:r w:rsidR="00855E44" w:rsidRPr="00855E44">
        <w:rPr>
          <w:color w:val="000000"/>
        </w:rPr>
        <w:t>tegangan</w:t>
      </w:r>
      <w:proofErr w:type="spellEnd"/>
      <w:r w:rsidR="00855E44" w:rsidRPr="00855E44">
        <w:rPr>
          <w:color w:val="000000"/>
        </w:rPr>
        <w:t xml:space="preserve"> </w:t>
      </w:r>
      <w:proofErr w:type="spellStart"/>
      <w:r w:rsidR="00855E44" w:rsidRPr="00855E44">
        <w:rPr>
          <w:color w:val="000000"/>
        </w:rPr>
        <w:t>maksimum</w:t>
      </w:r>
      <w:proofErr w:type="spellEnd"/>
      <w:r w:rsidR="00855E44" w:rsidRPr="00855E44">
        <w:rPr>
          <w:color w:val="000000"/>
        </w:rPr>
        <w:t xml:space="preserve"> yang </w:t>
      </w:r>
      <w:proofErr w:type="spellStart"/>
      <w:r w:rsidR="00855E44" w:rsidRPr="00855E44">
        <w:rPr>
          <w:color w:val="000000"/>
        </w:rPr>
        <w:t>dapat</w:t>
      </w:r>
      <w:proofErr w:type="spellEnd"/>
      <w:r w:rsidR="00855E44" w:rsidRPr="00855E44">
        <w:rPr>
          <w:color w:val="000000"/>
        </w:rPr>
        <w:t xml:space="preserve"> </w:t>
      </w:r>
      <w:proofErr w:type="spellStart"/>
      <w:r w:rsidR="00855E44" w:rsidRPr="00855E44">
        <w:rPr>
          <w:color w:val="000000"/>
        </w:rPr>
        <w:t>diresistensi</w:t>
      </w:r>
      <w:proofErr w:type="spellEnd"/>
      <w:r w:rsidR="00855E44" w:rsidRPr="00855E44">
        <w:rPr>
          <w:color w:val="000000"/>
        </w:rPr>
        <w:t xml:space="preserve"> </w:t>
      </w:r>
      <w:proofErr w:type="spellStart"/>
      <w:r w:rsidR="00855E44" w:rsidRPr="00855E44">
        <w:rPr>
          <w:color w:val="000000"/>
        </w:rPr>
        <w:t>oleh</w:t>
      </w:r>
      <w:proofErr w:type="spellEnd"/>
      <w:r w:rsidR="00855E44" w:rsidRPr="00855E44">
        <w:rPr>
          <w:color w:val="000000"/>
        </w:rPr>
        <w:t xml:space="preserve"> </w:t>
      </w:r>
      <w:proofErr w:type="spellStart"/>
      <w:r w:rsidR="00855E44" w:rsidRPr="00855E44">
        <w:rPr>
          <w:color w:val="000000"/>
        </w:rPr>
        <w:t>suatu</w:t>
      </w:r>
      <w:proofErr w:type="spellEnd"/>
      <w:r w:rsidR="00855E44" w:rsidRPr="00855E44">
        <w:rPr>
          <w:color w:val="000000"/>
        </w:rPr>
        <w:t xml:space="preserve"> </w:t>
      </w:r>
      <w:r w:rsidR="00C76825">
        <w:rPr>
          <w:color w:val="000000"/>
          <w:lang w:val="id-ID"/>
        </w:rPr>
        <w:t>material</w:t>
      </w:r>
      <w:r w:rsidR="00855E44" w:rsidRPr="00855E44">
        <w:rPr>
          <w:color w:val="000000"/>
        </w:rPr>
        <w:t xml:space="preserve"> </w:t>
      </w:r>
      <w:proofErr w:type="spellStart"/>
      <w:r w:rsidR="00855E44" w:rsidRPr="00855E44">
        <w:rPr>
          <w:color w:val="000000"/>
        </w:rPr>
        <w:t>saat</w:t>
      </w:r>
      <w:proofErr w:type="spellEnd"/>
      <w:r w:rsidR="00855E44" w:rsidRPr="00855E44">
        <w:rPr>
          <w:color w:val="000000"/>
        </w:rPr>
        <w:t xml:space="preserve"> </w:t>
      </w:r>
      <w:proofErr w:type="spellStart"/>
      <w:r w:rsidR="00855E44" w:rsidRPr="00855E44">
        <w:rPr>
          <w:color w:val="000000"/>
        </w:rPr>
        <w:t>ditarik</w:t>
      </w:r>
      <w:proofErr w:type="spellEnd"/>
      <w:r w:rsidR="00855E44" w:rsidRPr="00855E44">
        <w:rPr>
          <w:color w:val="000000"/>
        </w:rPr>
        <w:t xml:space="preserve"> </w:t>
      </w:r>
      <w:proofErr w:type="spellStart"/>
      <w:r w:rsidR="00855E44" w:rsidRPr="00855E44">
        <w:rPr>
          <w:color w:val="000000"/>
        </w:rPr>
        <w:t>atau</w:t>
      </w:r>
      <w:proofErr w:type="spellEnd"/>
      <w:r w:rsidR="00855E44" w:rsidRPr="00855E44">
        <w:rPr>
          <w:color w:val="000000"/>
        </w:rPr>
        <w:t xml:space="preserve"> </w:t>
      </w:r>
      <w:proofErr w:type="spellStart"/>
      <w:r w:rsidR="00855E44" w:rsidRPr="00855E44">
        <w:rPr>
          <w:color w:val="000000"/>
        </w:rPr>
        <w:t>diregangkan</w:t>
      </w:r>
      <w:proofErr w:type="spellEnd"/>
      <w:r w:rsidR="00855E44" w:rsidRPr="00855E44">
        <w:rPr>
          <w:color w:val="000000"/>
        </w:rPr>
        <w:t xml:space="preserve"> </w:t>
      </w:r>
      <w:proofErr w:type="spellStart"/>
      <w:r w:rsidR="00855E44" w:rsidRPr="00855E44">
        <w:rPr>
          <w:color w:val="000000"/>
        </w:rPr>
        <w:t>sebelum</w:t>
      </w:r>
      <w:proofErr w:type="spellEnd"/>
      <w:r w:rsidR="00855E44" w:rsidRPr="00855E44">
        <w:rPr>
          <w:color w:val="000000"/>
        </w:rPr>
        <w:t xml:space="preserve"> </w:t>
      </w:r>
      <w:proofErr w:type="spellStart"/>
      <w:r w:rsidR="00855E44" w:rsidRPr="00855E44">
        <w:rPr>
          <w:color w:val="000000"/>
        </w:rPr>
        <w:t>terjadi</w:t>
      </w:r>
      <w:proofErr w:type="spellEnd"/>
      <w:r w:rsidR="00855E44" w:rsidRPr="00855E44">
        <w:rPr>
          <w:color w:val="000000"/>
        </w:rPr>
        <w:t xml:space="preserve"> </w:t>
      </w:r>
      <w:proofErr w:type="spellStart"/>
      <w:r w:rsidR="00855E44" w:rsidRPr="00855E44">
        <w:rPr>
          <w:color w:val="000000"/>
        </w:rPr>
        <w:t>kegagalan</w:t>
      </w:r>
      <w:proofErr w:type="spellEnd"/>
      <w:r w:rsidR="00855E44" w:rsidRPr="00855E44">
        <w:rPr>
          <w:color w:val="000000"/>
        </w:rPr>
        <w:t>.</w:t>
      </w:r>
      <w:proofErr w:type="gramEnd"/>
      <w:r w:rsidR="00855E44" w:rsidRPr="00855E44">
        <w:rPr>
          <w:color w:val="000000"/>
        </w:rPr>
        <w:t xml:space="preserve"> </w:t>
      </w:r>
      <w:proofErr w:type="spellStart"/>
      <w:r w:rsidR="00855E44" w:rsidRPr="00855E44">
        <w:rPr>
          <w:color w:val="000000"/>
        </w:rPr>
        <w:t>Beberapa</w:t>
      </w:r>
      <w:proofErr w:type="spellEnd"/>
      <w:r w:rsidR="00855E44" w:rsidRPr="00855E44">
        <w:rPr>
          <w:color w:val="000000"/>
        </w:rPr>
        <w:t xml:space="preserve"> </w:t>
      </w:r>
      <w:proofErr w:type="spellStart"/>
      <w:r w:rsidR="00855E44" w:rsidRPr="00855E44">
        <w:rPr>
          <w:color w:val="000000"/>
        </w:rPr>
        <w:t>bahan</w:t>
      </w:r>
      <w:proofErr w:type="spellEnd"/>
      <w:r w:rsidR="00855E44" w:rsidRPr="00855E44">
        <w:rPr>
          <w:color w:val="000000"/>
        </w:rPr>
        <w:t xml:space="preserve"> </w:t>
      </w:r>
      <w:proofErr w:type="spellStart"/>
      <w:r w:rsidR="00855E44" w:rsidRPr="00855E44">
        <w:rPr>
          <w:color w:val="000000"/>
        </w:rPr>
        <w:t>dapat</w:t>
      </w:r>
      <w:proofErr w:type="spellEnd"/>
      <w:r w:rsidR="00855E44" w:rsidRPr="00855E44">
        <w:rPr>
          <w:color w:val="000000"/>
        </w:rPr>
        <w:t xml:space="preserve"> </w:t>
      </w:r>
      <w:proofErr w:type="spellStart"/>
      <w:r w:rsidR="00855E44" w:rsidRPr="00855E44">
        <w:rPr>
          <w:color w:val="000000"/>
        </w:rPr>
        <w:t>mengalami</w:t>
      </w:r>
      <w:proofErr w:type="spellEnd"/>
      <w:r w:rsidR="00855E44" w:rsidRPr="00855E44">
        <w:rPr>
          <w:color w:val="000000"/>
        </w:rPr>
        <w:t xml:space="preserve"> </w:t>
      </w:r>
      <w:proofErr w:type="spellStart"/>
      <w:r w:rsidR="00855E44" w:rsidRPr="00855E44">
        <w:rPr>
          <w:color w:val="000000"/>
        </w:rPr>
        <w:t>kegagalan</w:t>
      </w:r>
      <w:proofErr w:type="spellEnd"/>
      <w:r w:rsidR="00855E44" w:rsidRPr="00855E44">
        <w:rPr>
          <w:color w:val="000000"/>
        </w:rPr>
        <w:t xml:space="preserve"> </w:t>
      </w:r>
      <w:proofErr w:type="spellStart"/>
      <w:r w:rsidR="00855E44" w:rsidRPr="00855E44">
        <w:rPr>
          <w:color w:val="000000"/>
        </w:rPr>
        <w:t>tanpa</w:t>
      </w:r>
      <w:proofErr w:type="spellEnd"/>
      <w:r w:rsidR="00855E44" w:rsidRPr="00855E44">
        <w:rPr>
          <w:color w:val="000000"/>
        </w:rPr>
        <w:t xml:space="preserve"> </w:t>
      </w:r>
      <w:proofErr w:type="spellStart"/>
      <w:r w:rsidR="00855E44" w:rsidRPr="00855E44">
        <w:rPr>
          <w:color w:val="000000"/>
        </w:rPr>
        <w:t>adanya</w:t>
      </w:r>
      <w:proofErr w:type="spellEnd"/>
      <w:r w:rsidR="00855E44" w:rsidRPr="00855E44">
        <w:rPr>
          <w:color w:val="000000"/>
        </w:rPr>
        <w:t xml:space="preserve"> </w:t>
      </w:r>
      <w:proofErr w:type="spellStart"/>
      <w:r w:rsidR="00855E44" w:rsidRPr="00855E44">
        <w:rPr>
          <w:color w:val="000000"/>
        </w:rPr>
        <w:t>deformasi</w:t>
      </w:r>
      <w:proofErr w:type="spellEnd"/>
      <w:r w:rsidR="00855E44" w:rsidRPr="00855E44">
        <w:rPr>
          <w:color w:val="000000"/>
        </w:rPr>
        <w:t xml:space="preserve">, </w:t>
      </w:r>
      <w:proofErr w:type="spellStart"/>
      <w:r w:rsidR="00855E44" w:rsidRPr="00855E44">
        <w:rPr>
          <w:color w:val="000000"/>
        </w:rPr>
        <w:t>menandakan</w:t>
      </w:r>
      <w:proofErr w:type="spellEnd"/>
      <w:r w:rsidR="00855E44" w:rsidRPr="00855E44">
        <w:rPr>
          <w:color w:val="000000"/>
        </w:rPr>
        <w:t xml:space="preserve"> </w:t>
      </w:r>
      <w:proofErr w:type="spellStart"/>
      <w:r w:rsidR="00855E44" w:rsidRPr="00855E44">
        <w:rPr>
          <w:color w:val="000000"/>
        </w:rPr>
        <w:t>sifat</w:t>
      </w:r>
      <w:proofErr w:type="spellEnd"/>
      <w:r w:rsidR="00855E44" w:rsidRPr="00855E44">
        <w:rPr>
          <w:color w:val="000000"/>
        </w:rPr>
        <w:t xml:space="preserve"> </w:t>
      </w:r>
      <w:r w:rsidR="00C76825">
        <w:rPr>
          <w:color w:val="000000"/>
          <w:lang w:val="id-ID"/>
        </w:rPr>
        <w:t>material</w:t>
      </w:r>
      <w:r w:rsidR="00855E44" w:rsidRPr="00855E44">
        <w:rPr>
          <w:color w:val="000000"/>
        </w:rPr>
        <w:t xml:space="preserve"> </w:t>
      </w:r>
      <w:proofErr w:type="spellStart"/>
      <w:r w:rsidR="00855E44" w:rsidRPr="00855E44">
        <w:rPr>
          <w:color w:val="000000"/>
        </w:rPr>
        <w:t>tersebut</w:t>
      </w:r>
      <w:proofErr w:type="spellEnd"/>
      <w:r w:rsidR="00855E44" w:rsidRPr="00855E44">
        <w:rPr>
          <w:color w:val="000000"/>
        </w:rPr>
        <w:t xml:space="preserve"> </w:t>
      </w:r>
      <w:proofErr w:type="spellStart"/>
      <w:r w:rsidR="00855E44" w:rsidRPr="00855E44">
        <w:rPr>
          <w:color w:val="000000"/>
        </w:rPr>
        <w:t>rapuh</w:t>
      </w:r>
      <w:proofErr w:type="spellEnd"/>
      <w:r w:rsidR="00855E44" w:rsidRPr="00855E44">
        <w:rPr>
          <w:color w:val="000000"/>
        </w:rPr>
        <w:t xml:space="preserve"> </w:t>
      </w:r>
      <w:proofErr w:type="spellStart"/>
      <w:r w:rsidR="00855E44" w:rsidRPr="00855E44">
        <w:rPr>
          <w:color w:val="000000"/>
        </w:rPr>
        <w:t>atau</w:t>
      </w:r>
      <w:proofErr w:type="spellEnd"/>
      <w:r w:rsidR="00855E44" w:rsidRPr="00855E44">
        <w:rPr>
          <w:color w:val="000000"/>
        </w:rPr>
        <w:t xml:space="preserve"> </w:t>
      </w:r>
      <w:proofErr w:type="spellStart"/>
      <w:r w:rsidR="00855E44" w:rsidRPr="00855E44">
        <w:rPr>
          <w:color w:val="000000"/>
        </w:rPr>
        <w:t>getas</w:t>
      </w:r>
      <w:proofErr w:type="spellEnd"/>
      <w:r w:rsidR="00855E44" w:rsidRPr="00855E44">
        <w:rPr>
          <w:color w:val="000000"/>
        </w:rPr>
        <w:t xml:space="preserve"> (</w:t>
      </w:r>
      <w:r w:rsidR="00855E44" w:rsidRPr="00855E44">
        <w:rPr>
          <w:i/>
          <w:color w:val="000000"/>
        </w:rPr>
        <w:t>brittle</w:t>
      </w:r>
      <w:r w:rsidR="00855E44" w:rsidRPr="00855E44">
        <w:rPr>
          <w:color w:val="000000"/>
        </w:rPr>
        <w:t>)</w:t>
      </w:r>
      <w:proofErr w:type="gramStart"/>
      <w:r w:rsidR="00855E44" w:rsidRPr="00855E44">
        <w:rPr>
          <w:color w:val="000000"/>
        </w:rPr>
        <w:t>.</w:t>
      </w:r>
      <w:r w:rsidRPr="003A12C0">
        <w:rPr>
          <w:color w:val="000000"/>
        </w:rPr>
        <w:t>.</w:t>
      </w:r>
      <w:proofErr w:type="gramEnd"/>
      <w:r w:rsidRPr="003A12C0">
        <w:rPr>
          <w:color w:val="000000"/>
        </w:rPr>
        <w:t xml:space="preserve"> </w:t>
      </w:r>
      <w:proofErr w:type="spellStart"/>
      <w:r w:rsidR="00855E44" w:rsidRPr="00855E44">
        <w:rPr>
          <w:color w:val="000000"/>
        </w:rPr>
        <w:t>Sementara</w:t>
      </w:r>
      <w:proofErr w:type="spellEnd"/>
      <w:r w:rsidR="00855E44">
        <w:rPr>
          <w:color w:val="000000"/>
          <w:lang w:val="id-ID"/>
        </w:rPr>
        <w:t xml:space="preserve"> itu</w:t>
      </w:r>
      <w:r w:rsidR="00855E44" w:rsidRPr="00855E44">
        <w:rPr>
          <w:color w:val="000000"/>
        </w:rPr>
        <w:t xml:space="preserve">, </w:t>
      </w:r>
      <w:proofErr w:type="spellStart"/>
      <w:r w:rsidR="00855E44" w:rsidRPr="00855E44">
        <w:rPr>
          <w:color w:val="000000"/>
        </w:rPr>
        <w:t>bahan</w:t>
      </w:r>
      <w:proofErr w:type="spellEnd"/>
      <w:r w:rsidR="00855E44" w:rsidRPr="00855E44">
        <w:rPr>
          <w:color w:val="000000"/>
        </w:rPr>
        <w:t xml:space="preserve"> </w:t>
      </w:r>
      <w:proofErr w:type="spellStart"/>
      <w:r w:rsidR="00855E44" w:rsidRPr="00855E44">
        <w:rPr>
          <w:color w:val="000000"/>
        </w:rPr>
        <w:t>lainnya</w:t>
      </w:r>
      <w:proofErr w:type="spellEnd"/>
      <w:r w:rsidR="00855E44" w:rsidRPr="00855E44">
        <w:rPr>
          <w:color w:val="000000"/>
        </w:rPr>
        <w:t xml:space="preserve"> </w:t>
      </w:r>
      <w:proofErr w:type="spellStart"/>
      <w:proofErr w:type="gramStart"/>
      <w:r w:rsidR="00855E44" w:rsidRPr="00855E44">
        <w:rPr>
          <w:color w:val="000000"/>
        </w:rPr>
        <w:t>akan</w:t>
      </w:r>
      <w:proofErr w:type="spellEnd"/>
      <w:proofErr w:type="gramEnd"/>
      <w:r w:rsidR="00855E44" w:rsidRPr="00855E44">
        <w:rPr>
          <w:color w:val="000000"/>
        </w:rPr>
        <w:t xml:space="preserve"> </w:t>
      </w:r>
      <w:proofErr w:type="spellStart"/>
      <w:r w:rsidR="00855E44" w:rsidRPr="00855E44">
        <w:rPr>
          <w:color w:val="000000"/>
        </w:rPr>
        <w:t>mengalami</w:t>
      </w:r>
      <w:proofErr w:type="spellEnd"/>
      <w:r w:rsidR="00855E44" w:rsidRPr="00855E44">
        <w:rPr>
          <w:color w:val="000000"/>
        </w:rPr>
        <w:t xml:space="preserve"> </w:t>
      </w:r>
      <w:proofErr w:type="spellStart"/>
      <w:r w:rsidR="00855E44" w:rsidRPr="00855E44">
        <w:rPr>
          <w:color w:val="000000"/>
        </w:rPr>
        <w:t>peregangan</w:t>
      </w:r>
      <w:proofErr w:type="spellEnd"/>
      <w:r w:rsidR="00855E44" w:rsidRPr="00855E44">
        <w:rPr>
          <w:color w:val="000000"/>
        </w:rPr>
        <w:t xml:space="preserve"> </w:t>
      </w:r>
      <w:proofErr w:type="spellStart"/>
      <w:r w:rsidR="00855E44" w:rsidRPr="00855E44">
        <w:rPr>
          <w:color w:val="000000"/>
        </w:rPr>
        <w:t>dan</w:t>
      </w:r>
      <w:proofErr w:type="spellEnd"/>
      <w:r w:rsidR="00855E44" w:rsidRPr="00855E44">
        <w:rPr>
          <w:color w:val="000000"/>
        </w:rPr>
        <w:t xml:space="preserve"> </w:t>
      </w:r>
      <w:proofErr w:type="spellStart"/>
      <w:r w:rsidR="00855E44" w:rsidRPr="00855E44">
        <w:rPr>
          <w:color w:val="000000"/>
        </w:rPr>
        <w:t>deformasi</w:t>
      </w:r>
      <w:proofErr w:type="spellEnd"/>
      <w:r w:rsidR="00855E44" w:rsidRPr="00855E44">
        <w:rPr>
          <w:color w:val="000000"/>
        </w:rPr>
        <w:t xml:space="preserve"> </w:t>
      </w:r>
      <w:proofErr w:type="spellStart"/>
      <w:r w:rsidR="00855E44" w:rsidRPr="00855E44">
        <w:rPr>
          <w:color w:val="000000"/>
        </w:rPr>
        <w:t>sebelum</w:t>
      </w:r>
      <w:proofErr w:type="spellEnd"/>
      <w:r w:rsidR="00855E44" w:rsidRPr="00855E44">
        <w:rPr>
          <w:color w:val="000000"/>
        </w:rPr>
        <w:t xml:space="preserve"> </w:t>
      </w:r>
      <w:proofErr w:type="spellStart"/>
      <w:r w:rsidR="00855E44" w:rsidRPr="00855E44">
        <w:rPr>
          <w:color w:val="000000"/>
        </w:rPr>
        <w:t>mengalami</w:t>
      </w:r>
      <w:proofErr w:type="spellEnd"/>
      <w:r w:rsidR="00855E44" w:rsidRPr="00855E44">
        <w:rPr>
          <w:color w:val="000000"/>
        </w:rPr>
        <w:t xml:space="preserve"> </w:t>
      </w:r>
      <w:proofErr w:type="spellStart"/>
      <w:r w:rsidR="00855E44" w:rsidRPr="00855E44">
        <w:rPr>
          <w:color w:val="000000"/>
        </w:rPr>
        <w:t>kegagalan</w:t>
      </w:r>
      <w:proofErr w:type="spellEnd"/>
      <w:r w:rsidR="00855E44" w:rsidRPr="00855E44">
        <w:rPr>
          <w:color w:val="000000"/>
        </w:rPr>
        <w:t xml:space="preserve">, yang </w:t>
      </w:r>
      <w:proofErr w:type="spellStart"/>
      <w:r w:rsidR="00855E44" w:rsidRPr="00855E44">
        <w:rPr>
          <w:color w:val="000000"/>
        </w:rPr>
        <w:t>disebut</w:t>
      </w:r>
      <w:proofErr w:type="spellEnd"/>
      <w:r w:rsidR="00855E44" w:rsidRPr="00855E44">
        <w:rPr>
          <w:color w:val="000000"/>
        </w:rPr>
        <w:t xml:space="preserve"> </w:t>
      </w:r>
      <w:proofErr w:type="spellStart"/>
      <w:r w:rsidR="00855E44" w:rsidRPr="00855E44">
        <w:rPr>
          <w:color w:val="000000"/>
        </w:rPr>
        <w:t>sebagai</w:t>
      </w:r>
      <w:proofErr w:type="spellEnd"/>
      <w:r w:rsidR="00855E44" w:rsidRPr="00855E44">
        <w:rPr>
          <w:color w:val="000000"/>
        </w:rPr>
        <w:t xml:space="preserve"> </w:t>
      </w:r>
      <w:proofErr w:type="spellStart"/>
      <w:r w:rsidR="00855E44" w:rsidRPr="00855E44">
        <w:rPr>
          <w:color w:val="000000"/>
        </w:rPr>
        <w:t>benda</w:t>
      </w:r>
      <w:proofErr w:type="spellEnd"/>
      <w:r w:rsidR="00855E44" w:rsidRPr="00855E44">
        <w:rPr>
          <w:color w:val="000000"/>
        </w:rPr>
        <w:t xml:space="preserve"> </w:t>
      </w:r>
      <w:proofErr w:type="spellStart"/>
      <w:r w:rsidR="00855E44" w:rsidRPr="00855E44">
        <w:rPr>
          <w:color w:val="000000"/>
        </w:rPr>
        <w:t>elastis</w:t>
      </w:r>
      <w:proofErr w:type="spellEnd"/>
      <w:r w:rsidR="00855E44" w:rsidRPr="00855E44">
        <w:rPr>
          <w:color w:val="000000"/>
        </w:rPr>
        <w:t xml:space="preserve"> (ductile). </w:t>
      </w:r>
      <w:proofErr w:type="spellStart"/>
      <w:proofErr w:type="gramStart"/>
      <w:r w:rsidR="00855E44" w:rsidRPr="00855E44">
        <w:rPr>
          <w:color w:val="000000"/>
        </w:rPr>
        <w:t>Tujuan</w:t>
      </w:r>
      <w:proofErr w:type="spellEnd"/>
      <w:r w:rsidR="00855E44" w:rsidRPr="00855E44">
        <w:rPr>
          <w:color w:val="000000"/>
        </w:rPr>
        <w:t xml:space="preserve"> </w:t>
      </w:r>
      <w:proofErr w:type="spellStart"/>
      <w:r w:rsidR="00855E44" w:rsidRPr="00855E44">
        <w:rPr>
          <w:color w:val="000000"/>
        </w:rPr>
        <w:t>dari</w:t>
      </w:r>
      <w:proofErr w:type="spellEnd"/>
      <w:r w:rsidR="00855E44" w:rsidRPr="00855E44">
        <w:rPr>
          <w:color w:val="000000"/>
        </w:rPr>
        <w:t xml:space="preserve"> </w:t>
      </w:r>
      <w:proofErr w:type="spellStart"/>
      <w:r w:rsidR="00855E44" w:rsidRPr="00855E44">
        <w:rPr>
          <w:color w:val="000000"/>
        </w:rPr>
        <w:t>uji</w:t>
      </w:r>
      <w:proofErr w:type="spellEnd"/>
      <w:r w:rsidR="00855E44" w:rsidRPr="00855E44">
        <w:rPr>
          <w:color w:val="000000"/>
        </w:rPr>
        <w:t xml:space="preserve"> </w:t>
      </w:r>
      <w:proofErr w:type="spellStart"/>
      <w:r w:rsidR="00855E44" w:rsidRPr="00855E44">
        <w:rPr>
          <w:color w:val="000000"/>
        </w:rPr>
        <w:t>tarik</w:t>
      </w:r>
      <w:proofErr w:type="spellEnd"/>
      <w:r w:rsidR="00855E44" w:rsidRPr="00855E44">
        <w:rPr>
          <w:color w:val="000000"/>
        </w:rPr>
        <w:t xml:space="preserve"> </w:t>
      </w:r>
      <w:proofErr w:type="spellStart"/>
      <w:r w:rsidR="00855E44" w:rsidRPr="00855E44">
        <w:rPr>
          <w:color w:val="000000"/>
        </w:rPr>
        <w:t>adalah</w:t>
      </w:r>
      <w:proofErr w:type="spellEnd"/>
      <w:r w:rsidR="00855E44" w:rsidRPr="00855E44">
        <w:rPr>
          <w:color w:val="000000"/>
        </w:rPr>
        <w:t xml:space="preserve"> </w:t>
      </w:r>
      <w:proofErr w:type="spellStart"/>
      <w:r w:rsidR="00855E44" w:rsidRPr="00855E44">
        <w:rPr>
          <w:color w:val="000000"/>
        </w:rPr>
        <w:t>untuk</w:t>
      </w:r>
      <w:proofErr w:type="spellEnd"/>
      <w:r w:rsidR="00855E44" w:rsidRPr="00855E44">
        <w:rPr>
          <w:color w:val="000000"/>
        </w:rPr>
        <w:t xml:space="preserve"> </w:t>
      </w:r>
      <w:proofErr w:type="spellStart"/>
      <w:r w:rsidR="00855E44" w:rsidRPr="00855E44">
        <w:rPr>
          <w:color w:val="000000"/>
        </w:rPr>
        <w:t>mengevaluasi</w:t>
      </w:r>
      <w:proofErr w:type="spellEnd"/>
      <w:r w:rsidR="00855E44" w:rsidRPr="00855E44">
        <w:rPr>
          <w:color w:val="000000"/>
        </w:rPr>
        <w:t xml:space="preserve"> </w:t>
      </w:r>
      <w:proofErr w:type="spellStart"/>
      <w:r w:rsidR="00855E44" w:rsidRPr="00855E44">
        <w:rPr>
          <w:color w:val="000000"/>
        </w:rPr>
        <w:t>kemampuan</w:t>
      </w:r>
      <w:proofErr w:type="spellEnd"/>
      <w:r w:rsidR="00855E44" w:rsidRPr="00855E44">
        <w:rPr>
          <w:color w:val="000000"/>
        </w:rPr>
        <w:t xml:space="preserve"> </w:t>
      </w:r>
      <w:proofErr w:type="spellStart"/>
      <w:r w:rsidR="00855E44" w:rsidRPr="00855E44">
        <w:rPr>
          <w:color w:val="000000"/>
        </w:rPr>
        <w:t>bahan</w:t>
      </w:r>
      <w:proofErr w:type="spellEnd"/>
      <w:r w:rsidR="00855E44" w:rsidRPr="00855E44">
        <w:rPr>
          <w:color w:val="000000"/>
        </w:rPr>
        <w:t xml:space="preserve"> </w:t>
      </w:r>
      <w:proofErr w:type="spellStart"/>
      <w:r w:rsidR="00855E44" w:rsidRPr="00855E44">
        <w:rPr>
          <w:color w:val="000000"/>
        </w:rPr>
        <w:t>dalam</w:t>
      </w:r>
      <w:proofErr w:type="spellEnd"/>
      <w:r w:rsidR="00855E44" w:rsidRPr="00855E44">
        <w:rPr>
          <w:color w:val="000000"/>
        </w:rPr>
        <w:t xml:space="preserve"> </w:t>
      </w:r>
      <w:proofErr w:type="spellStart"/>
      <w:r w:rsidR="00855E44" w:rsidRPr="00855E44">
        <w:rPr>
          <w:color w:val="000000"/>
        </w:rPr>
        <w:t>menahan</w:t>
      </w:r>
      <w:proofErr w:type="spellEnd"/>
      <w:r w:rsidR="00855E44" w:rsidRPr="00855E44">
        <w:rPr>
          <w:color w:val="000000"/>
        </w:rPr>
        <w:t xml:space="preserve"> </w:t>
      </w:r>
      <w:proofErr w:type="spellStart"/>
      <w:r w:rsidR="00855E44" w:rsidRPr="00855E44">
        <w:rPr>
          <w:color w:val="000000"/>
        </w:rPr>
        <w:t>tarikan</w:t>
      </w:r>
      <w:proofErr w:type="spellEnd"/>
      <w:r w:rsidR="00855E44" w:rsidRPr="00855E44">
        <w:rPr>
          <w:color w:val="000000"/>
        </w:rPr>
        <w:t xml:space="preserve"> </w:t>
      </w:r>
      <w:proofErr w:type="spellStart"/>
      <w:r w:rsidR="00855E44" w:rsidRPr="00855E44">
        <w:rPr>
          <w:color w:val="000000"/>
        </w:rPr>
        <w:t>pada</w:t>
      </w:r>
      <w:proofErr w:type="spellEnd"/>
      <w:r w:rsidR="00855E44" w:rsidRPr="00855E44">
        <w:rPr>
          <w:color w:val="000000"/>
        </w:rPr>
        <w:t xml:space="preserve"> </w:t>
      </w:r>
      <w:proofErr w:type="spellStart"/>
      <w:r w:rsidR="00855E44" w:rsidRPr="00855E44">
        <w:rPr>
          <w:color w:val="000000"/>
        </w:rPr>
        <w:t>tingkat</w:t>
      </w:r>
      <w:proofErr w:type="spellEnd"/>
      <w:r w:rsidR="00855E44" w:rsidRPr="00855E44">
        <w:rPr>
          <w:color w:val="000000"/>
        </w:rPr>
        <w:t xml:space="preserve"> </w:t>
      </w:r>
      <w:proofErr w:type="spellStart"/>
      <w:r w:rsidR="00855E44" w:rsidRPr="00855E44">
        <w:rPr>
          <w:color w:val="000000"/>
        </w:rPr>
        <w:t>kekuatan</w:t>
      </w:r>
      <w:proofErr w:type="spellEnd"/>
      <w:r w:rsidR="00855E44" w:rsidRPr="00855E44">
        <w:rPr>
          <w:color w:val="000000"/>
        </w:rPr>
        <w:t xml:space="preserve"> </w:t>
      </w:r>
      <w:proofErr w:type="spellStart"/>
      <w:r w:rsidR="00855E44" w:rsidRPr="00855E44">
        <w:rPr>
          <w:color w:val="000000"/>
        </w:rPr>
        <w:t>tertentu</w:t>
      </w:r>
      <w:proofErr w:type="spellEnd"/>
      <w:r w:rsidR="00855E44" w:rsidRPr="00855E44">
        <w:rPr>
          <w:color w:val="000000"/>
        </w:rPr>
        <w:t>.</w:t>
      </w:r>
      <w:proofErr w:type="gramEnd"/>
      <w:r>
        <w:rPr>
          <w:color w:val="000000"/>
          <w:lang w:val="id-ID"/>
        </w:rPr>
        <w:t xml:space="preserve"> </w:t>
      </w:r>
      <w:r>
        <w:t>[</w:t>
      </w:r>
      <w:r w:rsidR="009B60D9">
        <w:rPr>
          <w:lang w:val="id-ID"/>
        </w:rPr>
        <w:t>9</w:t>
      </w:r>
      <w:r>
        <w:t>]</w:t>
      </w:r>
      <w:r>
        <w:rPr>
          <w:lang w:val="id-ID"/>
        </w:rPr>
        <w:t>.</w:t>
      </w:r>
    </w:p>
    <w:p w:rsidR="00E05CFB" w:rsidRDefault="00E05CFB">
      <w:pPr>
        <w:pBdr>
          <w:top w:val="nil"/>
          <w:left w:val="nil"/>
          <w:bottom w:val="nil"/>
          <w:right w:val="nil"/>
          <w:between w:val="nil"/>
        </w:pBdr>
        <w:rPr>
          <w:color w:val="000000"/>
          <w:lang w:val="id-ID"/>
        </w:rPr>
      </w:pPr>
    </w:p>
    <w:p w:rsidR="003A12C0" w:rsidRPr="003A12C0" w:rsidRDefault="003A12C0">
      <w:pPr>
        <w:pBdr>
          <w:top w:val="nil"/>
          <w:left w:val="nil"/>
          <w:bottom w:val="nil"/>
          <w:right w:val="nil"/>
          <w:between w:val="nil"/>
        </w:pBdr>
        <w:rPr>
          <w:color w:val="000000"/>
          <w:lang w:val="id-ID"/>
        </w:rPr>
      </w:pPr>
    </w:p>
    <w:p w:rsidR="00E05CFB" w:rsidRDefault="00257F41">
      <w:pPr>
        <w:numPr>
          <w:ilvl w:val="0"/>
          <w:numId w:val="3"/>
        </w:numPr>
        <w:pBdr>
          <w:top w:val="nil"/>
          <w:left w:val="nil"/>
          <w:bottom w:val="nil"/>
          <w:right w:val="nil"/>
          <w:between w:val="nil"/>
        </w:pBdr>
        <w:ind w:left="426" w:hanging="426"/>
      </w:pPr>
      <w:r>
        <w:rPr>
          <w:b/>
          <w:color w:val="000000"/>
        </w:rPr>
        <w:t>METODOLOGI PENELITIAN</w:t>
      </w:r>
    </w:p>
    <w:p w:rsidR="00EC2159" w:rsidRPr="00EC2159" w:rsidRDefault="00EC2159" w:rsidP="00EC2159">
      <w:pPr>
        <w:ind w:firstLine="450"/>
        <w:jc w:val="both"/>
        <w:rPr>
          <w:lang w:val="id-ID"/>
        </w:rPr>
      </w:pPr>
      <w:proofErr w:type="spellStart"/>
      <w:proofErr w:type="gramStart"/>
      <w:r w:rsidRPr="00EC2159">
        <w:t>Jenis</w:t>
      </w:r>
      <w:proofErr w:type="spellEnd"/>
      <w:r w:rsidRPr="00EC2159">
        <w:t xml:space="preserve"> </w:t>
      </w:r>
      <w:proofErr w:type="spellStart"/>
      <w:r w:rsidRPr="00EC2159">
        <w:t>penelitian</w:t>
      </w:r>
      <w:proofErr w:type="spellEnd"/>
      <w:r w:rsidRPr="00EC2159">
        <w:t xml:space="preserve"> yang </w:t>
      </w:r>
      <w:proofErr w:type="spellStart"/>
      <w:r w:rsidRPr="00EC2159">
        <w:t>diguna</w:t>
      </w:r>
      <w:r w:rsidR="00C76825">
        <w:t>kan</w:t>
      </w:r>
      <w:proofErr w:type="spellEnd"/>
      <w:r w:rsidR="00C76825">
        <w:t xml:space="preserve"> </w:t>
      </w:r>
      <w:proofErr w:type="spellStart"/>
      <w:r w:rsidR="00C76825">
        <w:t>untuk</w:t>
      </w:r>
      <w:proofErr w:type="spellEnd"/>
      <w:r w:rsidR="00C76825">
        <w:t xml:space="preserve"> </w:t>
      </w:r>
      <w:proofErr w:type="spellStart"/>
      <w:r w:rsidR="00C76825">
        <w:t>penelitian</w:t>
      </w:r>
      <w:proofErr w:type="spellEnd"/>
      <w:r w:rsidR="00C76825">
        <w:t xml:space="preserve"> </w:t>
      </w:r>
      <w:proofErr w:type="spellStart"/>
      <w:r w:rsidR="00C76825">
        <w:t>ini</w:t>
      </w:r>
      <w:proofErr w:type="spellEnd"/>
      <w:r w:rsidR="00C76825">
        <w:t xml:space="preserve"> </w:t>
      </w:r>
      <w:proofErr w:type="spellStart"/>
      <w:r w:rsidR="00C76825">
        <w:t>adalah</w:t>
      </w:r>
      <w:proofErr w:type="spellEnd"/>
      <w:r w:rsidR="00C76825">
        <w:rPr>
          <w:lang w:val="id-ID"/>
        </w:rPr>
        <w:t xml:space="preserve"> </w:t>
      </w:r>
      <w:proofErr w:type="spellStart"/>
      <w:r w:rsidRPr="00EC2159">
        <w:t>jenis</w:t>
      </w:r>
      <w:proofErr w:type="spellEnd"/>
      <w:r w:rsidRPr="00EC2159">
        <w:t xml:space="preserve"> </w:t>
      </w:r>
      <w:proofErr w:type="spellStart"/>
      <w:r w:rsidRPr="00EC2159">
        <w:t>eksperimental</w:t>
      </w:r>
      <w:proofErr w:type="spellEnd"/>
      <w:r w:rsidRPr="00EC2159">
        <w:t>.</w:t>
      </w:r>
      <w:proofErr w:type="gramEnd"/>
      <w:r w:rsidRPr="00EC2159">
        <w:t xml:space="preserve"> </w:t>
      </w:r>
      <w:proofErr w:type="spellStart"/>
      <w:r w:rsidR="00855E44" w:rsidRPr="00855E44">
        <w:t>Penelitian</w:t>
      </w:r>
      <w:proofErr w:type="spellEnd"/>
      <w:r w:rsidR="00855E44" w:rsidRPr="00855E44">
        <w:t xml:space="preserve"> </w:t>
      </w:r>
      <w:proofErr w:type="spellStart"/>
      <w:r w:rsidR="00855E44" w:rsidRPr="00855E44">
        <w:t>eksperimen</w:t>
      </w:r>
      <w:proofErr w:type="spellEnd"/>
      <w:r w:rsidR="00855E44" w:rsidRPr="00855E44">
        <w:t xml:space="preserve"> </w:t>
      </w:r>
      <w:r w:rsidR="00855E44">
        <w:rPr>
          <w:lang w:val="id-ID"/>
        </w:rPr>
        <w:t xml:space="preserve">yang dimaksudkan </w:t>
      </w:r>
      <w:proofErr w:type="spellStart"/>
      <w:r w:rsidR="00855E44" w:rsidRPr="00855E44">
        <w:t>bertujuan</w:t>
      </w:r>
      <w:proofErr w:type="spellEnd"/>
      <w:r w:rsidR="00855E44" w:rsidRPr="00855E44">
        <w:t xml:space="preserve"> </w:t>
      </w:r>
      <w:proofErr w:type="spellStart"/>
      <w:r w:rsidR="00855E44" w:rsidRPr="00855E44">
        <w:t>untuk</w:t>
      </w:r>
      <w:proofErr w:type="spellEnd"/>
      <w:r w:rsidR="00855E44" w:rsidRPr="00855E44">
        <w:t xml:space="preserve"> </w:t>
      </w:r>
      <w:proofErr w:type="spellStart"/>
      <w:r w:rsidR="00855E44" w:rsidRPr="00855E44">
        <w:t>mengidentifikasi</w:t>
      </w:r>
      <w:proofErr w:type="spellEnd"/>
      <w:r w:rsidR="00855E44" w:rsidRPr="00855E44">
        <w:t xml:space="preserve"> </w:t>
      </w:r>
      <w:proofErr w:type="spellStart"/>
      <w:r w:rsidR="00855E44" w:rsidRPr="00855E44">
        <w:t>dampak</w:t>
      </w:r>
      <w:proofErr w:type="spellEnd"/>
      <w:r w:rsidR="00855E44" w:rsidRPr="00855E44">
        <w:t xml:space="preserve"> </w:t>
      </w:r>
      <w:proofErr w:type="spellStart"/>
      <w:r w:rsidR="00855E44" w:rsidRPr="00855E44">
        <w:t>dari</w:t>
      </w:r>
      <w:proofErr w:type="spellEnd"/>
      <w:r w:rsidR="00855E44" w:rsidRPr="00855E44">
        <w:t xml:space="preserve"> </w:t>
      </w:r>
      <w:proofErr w:type="spellStart"/>
      <w:r w:rsidR="00855E44" w:rsidRPr="00855E44">
        <w:t>perlakuan</w:t>
      </w:r>
      <w:proofErr w:type="spellEnd"/>
      <w:r w:rsidR="00855E44" w:rsidRPr="00855E44">
        <w:t xml:space="preserve"> </w:t>
      </w:r>
      <w:proofErr w:type="spellStart"/>
      <w:r w:rsidR="00855E44" w:rsidRPr="00855E44">
        <w:t>tertentu</w:t>
      </w:r>
      <w:proofErr w:type="spellEnd"/>
      <w:r w:rsidR="00855E44" w:rsidRPr="00855E44">
        <w:t xml:space="preserve"> yang </w:t>
      </w:r>
      <w:proofErr w:type="spellStart"/>
      <w:r w:rsidR="00855E44" w:rsidRPr="00855E44">
        <w:t>sengaja</w:t>
      </w:r>
      <w:proofErr w:type="spellEnd"/>
      <w:r w:rsidR="00855E44" w:rsidRPr="00855E44">
        <w:t xml:space="preserve"> </w:t>
      </w:r>
      <w:proofErr w:type="spellStart"/>
      <w:r w:rsidR="00855E44" w:rsidRPr="00855E44">
        <w:t>diberikan</w:t>
      </w:r>
      <w:proofErr w:type="spellEnd"/>
      <w:r w:rsidR="00855E44" w:rsidRPr="00855E44">
        <w:t xml:space="preserve"> </w:t>
      </w:r>
      <w:proofErr w:type="spellStart"/>
      <w:r w:rsidR="00855E44" w:rsidRPr="00855E44">
        <w:t>dengan</w:t>
      </w:r>
      <w:proofErr w:type="spellEnd"/>
      <w:r w:rsidR="00855E44" w:rsidRPr="00855E44">
        <w:t xml:space="preserve"> </w:t>
      </w:r>
      <w:proofErr w:type="spellStart"/>
      <w:r w:rsidR="00855E44" w:rsidRPr="00855E44">
        <w:t>maksud</w:t>
      </w:r>
      <w:proofErr w:type="spellEnd"/>
      <w:r w:rsidR="00855E44" w:rsidRPr="00855E44">
        <w:t xml:space="preserve"> </w:t>
      </w:r>
      <w:proofErr w:type="spellStart"/>
      <w:r w:rsidR="00855E44" w:rsidRPr="00855E44">
        <w:t>untuk</w:t>
      </w:r>
      <w:proofErr w:type="spellEnd"/>
      <w:r w:rsidR="00855E44" w:rsidRPr="00855E44">
        <w:t xml:space="preserve"> </w:t>
      </w:r>
      <w:proofErr w:type="spellStart"/>
      <w:r w:rsidR="00855E44" w:rsidRPr="00855E44">
        <w:t>mengamati</w:t>
      </w:r>
      <w:proofErr w:type="spellEnd"/>
      <w:r w:rsidR="00855E44" w:rsidRPr="00855E44">
        <w:t xml:space="preserve"> </w:t>
      </w:r>
      <w:proofErr w:type="spellStart"/>
      <w:r w:rsidR="00855E44" w:rsidRPr="00855E44">
        <w:t>apakah</w:t>
      </w:r>
      <w:proofErr w:type="spellEnd"/>
      <w:r w:rsidR="00855E44" w:rsidRPr="00855E44">
        <w:t xml:space="preserve"> </w:t>
      </w:r>
      <w:r w:rsidR="00C76825">
        <w:rPr>
          <w:lang w:val="id-ID"/>
        </w:rPr>
        <w:t>terdapat</w:t>
      </w:r>
      <w:r w:rsidR="00855E44" w:rsidRPr="00855E44">
        <w:t xml:space="preserve"> </w:t>
      </w:r>
      <w:proofErr w:type="spellStart"/>
      <w:r w:rsidR="00855E44" w:rsidRPr="00855E44">
        <w:t>pengaruh</w:t>
      </w:r>
      <w:proofErr w:type="spellEnd"/>
      <w:r w:rsidR="00855E44" w:rsidRPr="00855E44">
        <w:t xml:space="preserve"> </w:t>
      </w:r>
      <w:proofErr w:type="spellStart"/>
      <w:r w:rsidR="00855E44" w:rsidRPr="00855E44">
        <w:t>dari</w:t>
      </w:r>
      <w:proofErr w:type="spellEnd"/>
      <w:r w:rsidR="00855E44" w:rsidRPr="00855E44">
        <w:t xml:space="preserve"> </w:t>
      </w:r>
      <w:proofErr w:type="spellStart"/>
      <w:r w:rsidR="00855E44" w:rsidRPr="00855E44">
        <w:t>perlakuan</w:t>
      </w:r>
      <w:proofErr w:type="spellEnd"/>
      <w:r w:rsidR="00855E44" w:rsidRPr="00855E44">
        <w:t xml:space="preserve"> </w:t>
      </w:r>
      <w:r w:rsidR="00680638">
        <w:rPr>
          <w:lang w:val="id-ID"/>
        </w:rPr>
        <w:t>yang telah diberikan</w:t>
      </w:r>
      <w:proofErr w:type="gramStart"/>
      <w:r w:rsidR="00855E44" w:rsidRPr="00855E44">
        <w:t>.</w:t>
      </w:r>
      <w:r w:rsidRPr="00EC2159">
        <w:t>.</w:t>
      </w:r>
      <w:proofErr w:type="gramEnd"/>
      <w:r w:rsidRPr="00EC2159">
        <w:t xml:space="preserve"> </w:t>
      </w:r>
      <w:proofErr w:type="spellStart"/>
      <w:proofErr w:type="gramStart"/>
      <w:r w:rsidRPr="00EC2159">
        <w:t>Perlakuan</w:t>
      </w:r>
      <w:proofErr w:type="spellEnd"/>
      <w:r w:rsidRPr="00EC2159">
        <w:t xml:space="preserve"> </w:t>
      </w:r>
      <w:proofErr w:type="spellStart"/>
      <w:r w:rsidRPr="00EC2159">
        <w:t>pada</w:t>
      </w:r>
      <w:proofErr w:type="spellEnd"/>
      <w:r w:rsidRPr="00EC2159">
        <w:t xml:space="preserve"> </w:t>
      </w:r>
      <w:proofErr w:type="spellStart"/>
      <w:r w:rsidRPr="00EC2159">
        <w:t>penelitian</w:t>
      </w:r>
      <w:proofErr w:type="spellEnd"/>
      <w:r w:rsidRPr="00EC2159">
        <w:t xml:space="preserve"> </w:t>
      </w:r>
      <w:proofErr w:type="spellStart"/>
      <w:r w:rsidRPr="00EC2159">
        <w:t>ini</w:t>
      </w:r>
      <w:proofErr w:type="spellEnd"/>
      <w:r w:rsidRPr="00EC2159">
        <w:t xml:space="preserve"> yang </w:t>
      </w:r>
      <w:proofErr w:type="spellStart"/>
      <w:r w:rsidRPr="00EC2159">
        <w:t>dimaksud</w:t>
      </w:r>
      <w:proofErr w:type="spellEnd"/>
      <w:r w:rsidRPr="00EC2159">
        <w:t xml:space="preserve"> </w:t>
      </w:r>
      <w:proofErr w:type="spellStart"/>
      <w:r w:rsidRPr="00EC2159">
        <w:t>adalah</w:t>
      </w:r>
      <w:proofErr w:type="spellEnd"/>
      <w:r w:rsidRPr="00EC2159">
        <w:t xml:space="preserve"> </w:t>
      </w:r>
      <w:proofErr w:type="spellStart"/>
      <w:r w:rsidRPr="00EC2159">
        <w:t>variasi</w:t>
      </w:r>
      <w:proofErr w:type="spellEnd"/>
      <w:r w:rsidRPr="00EC2159">
        <w:t xml:space="preserve"> lama </w:t>
      </w:r>
      <w:proofErr w:type="spellStart"/>
      <w:r w:rsidRPr="00EC2159">
        <w:t>waktu</w:t>
      </w:r>
      <w:proofErr w:type="spellEnd"/>
      <w:r w:rsidRPr="00EC2159">
        <w:t xml:space="preserve"> </w:t>
      </w:r>
      <w:r w:rsidRPr="00855E44">
        <w:rPr>
          <w:i/>
        </w:rPr>
        <w:t>holding time</w:t>
      </w:r>
      <w:r w:rsidRPr="00EC2159">
        <w:t xml:space="preserve"> </w:t>
      </w:r>
      <w:proofErr w:type="spellStart"/>
      <w:r w:rsidRPr="00EC2159">
        <w:t>saat</w:t>
      </w:r>
      <w:proofErr w:type="spellEnd"/>
      <w:r w:rsidRPr="00EC2159">
        <w:t xml:space="preserve"> PWHT </w:t>
      </w:r>
      <w:proofErr w:type="spellStart"/>
      <w:r w:rsidRPr="00EC2159">
        <w:t>pada</w:t>
      </w:r>
      <w:proofErr w:type="spellEnd"/>
      <w:r w:rsidRPr="00EC2159">
        <w:t xml:space="preserve"> material </w:t>
      </w:r>
      <w:proofErr w:type="spellStart"/>
      <w:r w:rsidRPr="00EC2159">
        <w:t>hasil</w:t>
      </w:r>
      <w:proofErr w:type="spellEnd"/>
      <w:r w:rsidRPr="00EC2159">
        <w:t xml:space="preserve"> </w:t>
      </w:r>
      <w:proofErr w:type="spellStart"/>
      <w:r w:rsidRPr="00EC2159">
        <w:t>pengelasan</w:t>
      </w:r>
      <w:proofErr w:type="spellEnd"/>
      <w:r w:rsidRPr="00EC2159">
        <w:t>.</w:t>
      </w:r>
      <w:proofErr w:type="gramEnd"/>
      <w:r>
        <w:rPr>
          <w:lang w:val="id-ID"/>
        </w:rPr>
        <w:t xml:space="preserve"> </w:t>
      </w:r>
    </w:p>
    <w:p w:rsidR="00EC2159" w:rsidRPr="00EC2159" w:rsidRDefault="00EC2159" w:rsidP="00EC2159">
      <w:pPr>
        <w:numPr>
          <w:ilvl w:val="1"/>
          <w:numId w:val="3"/>
        </w:numPr>
        <w:pBdr>
          <w:top w:val="nil"/>
          <w:left w:val="nil"/>
          <w:bottom w:val="nil"/>
          <w:right w:val="nil"/>
          <w:between w:val="nil"/>
        </w:pBdr>
        <w:ind w:left="900"/>
        <w:rPr>
          <w:lang w:val="id-ID"/>
        </w:rPr>
      </w:pPr>
      <w:r w:rsidRPr="00EC2159">
        <w:rPr>
          <w:lang w:val="id-ID"/>
        </w:rPr>
        <w:t xml:space="preserve">Variabel </w:t>
      </w:r>
      <w:r w:rsidRPr="00EC2159">
        <w:rPr>
          <w:color w:val="000000"/>
          <w:lang w:val="id-ID"/>
        </w:rPr>
        <w:t>Penelitian</w:t>
      </w:r>
    </w:p>
    <w:p w:rsidR="00EC2159" w:rsidRPr="00EC2159" w:rsidRDefault="00EC2159" w:rsidP="00EC2159">
      <w:pPr>
        <w:pBdr>
          <w:top w:val="nil"/>
          <w:left w:val="nil"/>
          <w:bottom w:val="nil"/>
          <w:right w:val="nil"/>
          <w:between w:val="nil"/>
        </w:pBdr>
        <w:ind w:left="900" w:firstLine="540"/>
        <w:jc w:val="both"/>
        <w:rPr>
          <w:lang w:val="id-ID"/>
        </w:rPr>
      </w:pPr>
      <w:r w:rsidRPr="00EC2159">
        <w:rPr>
          <w:lang w:val="id-ID"/>
        </w:rPr>
        <w:t xml:space="preserve">Variabel penelitian merupakan </w:t>
      </w:r>
      <w:r w:rsidR="00984229">
        <w:rPr>
          <w:lang w:val="id-ID"/>
        </w:rPr>
        <w:t>berbagai</w:t>
      </w:r>
      <w:r w:rsidR="00D20B8E">
        <w:rPr>
          <w:lang w:val="id-ID"/>
        </w:rPr>
        <w:t xml:space="preserve"> </w:t>
      </w:r>
      <w:r w:rsidR="00E64D57">
        <w:rPr>
          <w:lang w:val="id-ID"/>
        </w:rPr>
        <w:t xml:space="preserve">hal </w:t>
      </w:r>
      <w:r w:rsidR="00984229">
        <w:rPr>
          <w:lang w:val="id-ID"/>
        </w:rPr>
        <w:t>dalam berbagai</w:t>
      </w:r>
      <w:r w:rsidR="00D20B8E">
        <w:rPr>
          <w:lang w:val="id-ID"/>
        </w:rPr>
        <w:t xml:space="preserve"> berbentuk </w:t>
      </w:r>
      <w:r w:rsidR="00C76825">
        <w:rPr>
          <w:lang w:val="id-ID"/>
        </w:rPr>
        <w:t xml:space="preserve">yang </w:t>
      </w:r>
      <w:r w:rsidRPr="00EC2159">
        <w:rPr>
          <w:lang w:val="id-ID"/>
        </w:rPr>
        <w:t>telah</w:t>
      </w:r>
      <w:r w:rsidR="00D20B8E">
        <w:rPr>
          <w:lang w:val="id-ID"/>
        </w:rPr>
        <w:t xml:space="preserve"> ditentukan</w:t>
      </w:r>
      <w:r w:rsidRPr="00EC2159">
        <w:rPr>
          <w:lang w:val="id-ID"/>
        </w:rPr>
        <w:t xml:space="preserve"> oleh peneliti untuk </w:t>
      </w:r>
      <w:r w:rsidR="00D20B8E">
        <w:rPr>
          <w:lang w:val="id-ID"/>
        </w:rPr>
        <w:t>ditelaah</w:t>
      </w:r>
      <w:r w:rsidRPr="00EC2159">
        <w:rPr>
          <w:lang w:val="id-ID"/>
        </w:rPr>
        <w:t xml:space="preserve"> dan dipahami sehingga memperoleh informasi </w:t>
      </w:r>
      <w:r w:rsidR="00D20B8E">
        <w:rPr>
          <w:lang w:val="id-ID"/>
        </w:rPr>
        <w:t>mengenai</w:t>
      </w:r>
      <w:r w:rsidRPr="00EC2159">
        <w:rPr>
          <w:lang w:val="id-ID"/>
        </w:rPr>
        <w:t xml:space="preserve"> hal tersebut, </w:t>
      </w:r>
      <w:r w:rsidR="00984229">
        <w:rPr>
          <w:lang w:val="id-ID"/>
        </w:rPr>
        <w:t>lalu</w:t>
      </w:r>
      <w:r w:rsidRPr="00EC2159">
        <w:rPr>
          <w:lang w:val="id-ID"/>
        </w:rPr>
        <w:t xml:space="preserve"> dapat menyimpulkannya. Berikut beberapa macam variabel pada penelitian ini:</w:t>
      </w:r>
    </w:p>
    <w:p w:rsidR="00EC2159" w:rsidRPr="00EC2159" w:rsidRDefault="00EC2159" w:rsidP="00EC2159">
      <w:pPr>
        <w:numPr>
          <w:ilvl w:val="2"/>
          <w:numId w:val="3"/>
        </w:numPr>
        <w:pBdr>
          <w:top w:val="nil"/>
          <w:left w:val="nil"/>
          <w:bottom w:val="nil"/>
          <w:right w:val="nil"/>
          <w:between w:val="nil"/>
        </w:pBdr>
        <w:ind w:left="1440" w:hanging="589"/>
        <w:rPr>
          <w:lang w:val="id-ID"/>
        </w:rPr>
      </w:pPr>
      <w:r w:rsidRPr="00EC2159">
        <w:rPr>
          <w:lang w:val="id-ID"/>
        </w:rPr>
        <w:t>Variabel Bebas</w:t>
      </w:r>
    </w:p>
    <w:p w:rsidR="00EC2159" w:rsidRDefault="00EC2159" w:rsidP="00EC2159">
      <w:pPr>
        <w:pStyle w:val="ListParagraph"/>
        <w:numPr>
          <w:ilvl w:val="0"/>
          <w:numId w:val="4"/>
        </w:numPr>
        <w:ind w:left="1701" w:hanging="283"/>
        <w:jc w:val="both"/>
        <w:rPr>
          <w:lang w:val="id-ID"/>
        </w:rPr>
      </w:pPr>
      <w:r>
        <w:rPr>
          <w:lang w:val="id-ID"/>
        </w:rPr>
        <w:t>Tanpa PWHT</w:t>
      </w:r>
    </w:p>
    <w:p w:rsidR="00EC2159" w:rsidRPr="00EC2159" w:rsidRDefault="00EC2159" w:rsidP="00EC2159">
      <w:pPr>
        <w:pStyle w:val="ListParagraph"/>
        <w:numPr>
          <w:ilvl w:val="0"/>
          <w:numId w:val="4"/>
        </w:numPr>
        <w:ind w:left="1701" w:hanging="283"/>
        <w:jc w:val="both"/>
        <w:rPr>
          <w:lang w:val="id-ID"/>
        </w:rPr>
      </w:pPr>
      <w:r w:rsidRPr="00EC2159">
        <w:rPr>
          <w:i/>
          <w:lang w:val="id-ID"/>
        </w:rPr>
        <w:t>Holding time</w:t>
      </w:r>
      <w:r>
        <w:rPr>
          <w:lang w:val="id-ID"/>
        </w:rPr>
        <w:t xml:space="preserve"> PWHT 15 menit</w:t>
      </w:r>
    </w:p>
    <w:p w:rsidR="00EC2159" w:rsidRPr="00EC2159" w:rsidRDefault="00EC2159" w:rsidP="00EC2159">
      <w:pPr>
        <w:pStyle w:val="ListParagraph"/>
        <w:numPr>
          <w:ilvl w:val="0"/>
          <w:numId w:val="4"/>
        </w:numPr>
        <w:ind w:left="1701" w:hanging="283"/>
        <w:jc w:val="both"/>
        <w:rPr>
          <w:lang w:val="id-ID"/>
        </w:rPr>
      </w:pPr>
      <w:r w:rsidRPr="00EC2159">
        <w:rPr>
          <w:i/>
          <w:lang w:val="id-ID"/>
        </w:rPr>
        <w:t>Holding time</w:t>
      </w:r>
      <w:r>
        <w:rPr>
          <w:lang w:val="id-ID"/>
        </w:rPr>
        <w:t xml:space="preserve"> PWHT 30 menit</w:t>
      </w:r>
    </w:p>
    <w:p w:rsidR="00EC2159" w:rsidRPr="00EC2159" w:rsidRDefault="00EC2159" w:rsidP="00EC2159">
      <w:pPr>
        <w:pStyle w:val="ListParagraph"/>
        <w:numPr>
          <w:ilvl w:val="0"/>
          <w:numId w:val="4"/>
        </w:numPr>
        <w:ind w:left="1701" w:hanging="283"/>
        <w:jc w:val="both"/>
        <w:rPr>
          <w:lang w:val="id-ID"/>
        </w:rPr>
      </w:pPr>
      <w:r w:rsidRPr="00EC2159">
        <w:rPr>
          <w:i/>
          <w:lang w:val="id-ID"/>
        </w:rPr>
        <w:t>Holding time</w:t>
      </w:r>
      <w:r>
        <w:rPr>
          <w:lang w:val="id-ID"/>
        </w:rPr>
        <w:t xml:space="preserve"> PWHT 45 menit</w:t>
      </w:r>
    </w:p>
    <w:p w:rsidR="00EC2159" w:rsidRPr="00EC2159" w:rsidRDefault="00EC2159" w:rsidP="00EC2159">
      <w:pPr>
        <w:numPr>
          <w:ilvl w:val="2"/>
          <w:numId w:val="3"/>
        </w:numPr>
        <w:pBdr>
          <w:top w:val="nil"/>
          <w:left w:val="nil"/>
          <w:bottom w:val="nil"/>
          <w:right w:val="nil"/>
          <w:between w:val="nil"/>
        </w:pBdr>
        <w:ind w:left="1440" w:hanging="567"/>
        <w:rPr>
          <w:lang w:val="id-ID"/>
        </w:rPr>
      </w:pPr>
      <w:r w:rsidRPr="00EC2159">
        <w:rPr>
          <w:lang w:val="id-ID"/>
        </w:rPr>
        <w:t>Variabel Terikat</w:t>
      </w:r>
    </w:p>
    <w:p w:rsidR="00EC2159" w:rsidRPr="00EC2159" w:rsidRDefault="00EC2159" w:rsidP="00EC2159">
      <w:pPr>
        <w:pStyle w:val="ListParagraph"/>
        <w:numPr>
          <w:ilvl w:val="0"/>
          <w:numId w:val="5"/>
        </w:numPr>
        <w:ind w:left="1701" w:hanging="283"/>
        <w:jc w:val="both"/>
        <w:rPr>
          <w:lang w:val="id-ID"/>
        </w:rPr>
      </w:pPr>
      <w:r>
        <w:rPr>
          <w:lang w:val="id-ID"/>
        </w:rPr>
        <w:t>Nilai Uji Tarik</w:t>
      </w:r>
    </w:p>
    <w:p w:rsidR="00EC2159" w:rsidRPr="00EC2159" w:rsidRDefault="00EC2159" w:rsidP="00EC2159">
      <w:pPr>
        <w:numPr>
          <w:ilvl w:val="2"/>
          <w:numId w:val="3"/>
        </w:numPr>
        <w:pBdr>
          <w:top w:val="nil"/>
          <w:left w:val="nil"/>
          <w:bottom w:val="nil"/>
          <w:right w:val="nil"/>
          <w:between w:val="nil"/>
        </w:pBdr>
        <w:ind w:left="1440" w:hanging="567"/>
        <w:rPr>
          <w:lang w:val="id-ID"/>
        </w:rPr>
      </w:pPr>
      <w:r w:rsidRPr="00EC2159">
        <w:rPr>
          <w:lang w:val="id-ID"/>
        </w:rPr>
        <w:t>Variabel Kontrol</w:t>
      </w:r>
    </w:p>
    <w:p w:rsidR="00EC2159" w:rsidRPr="00EC2159" w:rsidRDefault="00EC2159" w:rsidP="00A67B03">
      <w:pPr>
        <w:pStyle w:val="ListParagraph"/>
        <w:numPr>
          <w:ilvl w:val="0"/>
          <w:numId w:val="6"/>
        </w:numPr>
        <w:ind w:left="1701" w:hanging="283"/>
        <w:jc w:val="both"/>
        <w:rPr>
          <w:lang w:val="id-ID"/>
        </w:rPr>
      </w:pPr>
      <w:r>
        <w:rPr>
          <w:lang w:val="id-ID"/>
        </w:rPr>
        <w:t>Menggunakan baja</w:t>
      </w:r>
      <w:r w:rsidRPr="00EC2159">
        <w:rPr>
          <w:lang w:val="id-ID"/>
        </w:rPr>
        <w:t xml:space="preserve"> AISI 1045 dengan tebal 10 mm. </w:t>
      </w:r>
    </w:p>
    <w:p w:rsidR="00EC2159" w:rsidRDefault="00EC2159" w:rsidP="00A67B03">
      <w:pPr>
        <w:pStyle w:val="ListParagraph"/>
        <w:numPr>
          <w:ilvl w:val="0"/>
          <w:numId w:val="6"/>
        </w:numPr>
        <w:ind w:left="1701" w:hanging="283"/>
        <w:jc w:val="both"/>
        <w:rPr>
          <w:lang w:val="id-ID"/>
        </w:rPr>
      </w:pPr>
      <w:r w:rsidRPr="00EC2159">
        <w:rPr>
          <w:lang w:val="id-ID"/>
        </w:rPr>
        <w:t xml:space="preserve">Menggunakan jenis elektroda E7018 </w:t>
      </w:r>
      <w:r w:rsidR="00A67B03" w:rsidRPr="00A67B03">
        <w:rPr>
          <w:rFonts w:ascii="Cambria Math" w:hAnsi="Cambria Math" w:cs="Cambria Math"/>
          <w:szCs w:val="24"/>
        </w:rPr>
        <w:t>∅</w:t>
      </w:r>
      <w:r w:rsidRPr="00EC2159">
        <w:rPr>
          <w:lang w:val="id-ID"/>
        </w:rPr>
        <w:t xml:space="preserve"> 3,2 mm</w:t>
      </w:r>
    </w:p>
    <w:p w:rsidR="00A67B03" w:rsidRDefault="00EC2159" w:rsidP="00A67B03">
      <w:pPr>
        <w:pStyle w:val="ListParagraph"/>
        <w:numPr>
          <w:ilvl w:val="0"/>
          <w:numId w:val="6"/>
        </w:numPr>
        <w:ind w:left="1701" w:hanging="283"/>
        <w:jc w:val="both"/>
        <w:rPr>
          <w:lang w:val="id-ID"/>
        </w:rPr>
      </w:pPr>
      <w:r>
        <w:rPr>
          <w:lang w:val="id-ID"/>
        </w:rPr>
        <w:t>Temperatur PWHT 625°C</w:t>
      </w:r>
    </w:p>
    <w:p w:rsidR="00EC2159" w:rsidRDefault="00A67B03" w:rsidP="00345FFE">
      <w:pPr>
        <w:pStyle w:val="ListParagraph"/>
        <w:numPr>
          <w:ilvl w:val="0"/>
          <w:numId w:val="6"/>
        </w:numPr>
        <w:ind w:left="1701" w:hanging="283"/>
        <w:jc w:val="both"/>
        <w:rPr>
          <w:lang w:val="id-ID"/>
        </w:rPr>
      </w:pPr>
      <w:r w:rsidRPr="00A67B03">
        <w:rPr>
          <w:lang w:val="id-ID"/>
        </w:rPr>
        <w:t>Standart uji spesimen tarik menggunakan ASTM E8</w:t>
      </w:r>
    </w:p>
    <w:p w:rsidR="00345FFE" w:rsidRDefault="00345FFE" w:rsidP="00345FFE">
      <w:pPr>
        <w:jc w:val="both"/>
        <w:rPr>
          <w:lang w:val="id-ID"/>
        </w:rPr>
      </w:pPr>
    </w:p>
    <w:p w:rsidR="00345FFE" w:rsidRDefault="00345FFE" w:rsidP="00345FFE">
      <w:pPr>
        <w:numPr>
          <w:ilvl w:val="1"/>
          <w:numId w:val="3"/>
        </w:numPr>
        <w:pBdr>
          <w:top w:val="nil"/>
          <w:left w:val="nil"/>
          <w:bottom w:val="nil"/>
          <w:right w:val="nil"/>
          <w:between w:val="nil"/>
        </w:pBdr>
        <w:ind w:left="900"/>
        <w:rPr>
          <w:lang w:val="id-ID"/>
        </w:rPr>
      </w:pPr>
      <w:r>
        <w:rPr>
          <w:lang w:val="id-ID"/>
        </w:rPr>
        <w:t>Diagram Alir</w:t>
      </w:r>
    </w:p>
    <w:p w:rsidR="00345FFE" w:rsidRPr="00297A0B" w:rsidRDefault="000F5DD5" w:rsidP="00297A0B">
      <w:pPr>
        <w:pBdr>
          <w:top w:val="nil"/>
          <w:left w:val="nil"/>
          <w:bottom w:val="nil"/>
          <w:right w:val="nil"/>
          <w:between w:val="nil"/>
        </w:pBdr>
        <w:ind w:left="900"/>
        <w:jc w:val="center"/>
        <w:rPr>
          <w:b/>
          <w:lang w:val="id-ID"/>
        </w:rPr>
      </w:pPr>
      <w:r>
        <w:rPr>
          <w:b/>
          <w:noProof/>
          <w:lang w:val="id-ID"/>
        </w:rPr>
        <w:drawing>
          <wp:inline distT="0" distB="0" distL="0" distR="0">
            <wp:extent cx="5264585" cy="3243942"/>
            <wp:effectExtent l="0" t="0" r="0" b="0"/>
            <wp:docPr id="11" name="Picture 11" descr="D:\PROPOSAL SKRIPSI DONE\flowchart jurnal lagi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ROPOSAL SKRIPSI DONE\flowchart jurnal lagi_page-0001.jpg"/>
                    <pic:cNvPicPr>
                      <a:picLocks noChangeAspect="1" noChangeArrowheads="1"/>
                    </pic:cNvPicPr>
                  </pic:nvPicPr>
                  <pic:blipFill rotWithShape="1">
                    <a:blip r:embed="rId16">
                      <a:extLst>
                        <a:ext uri="{28A0092B-C50C-407E-A947-70E740481C1C}">
                          <a14:useLocalDpi xmlns:a14="http://schemas.microsoft.com/office/drawing/2010/main" val="0"/>
                        </a:ext>
                      </a:extLst>
                    </a:blip>
                    <a:srcRect l="14081" t="8333" r="12649" b="59723"/>
                    <a:stretch/>
                  </pic:blipFill>
                  <pic:spPr bwMode="auto">
                    <a:xfrm>
                      <a:off x="0" y="0"/>
                      <a:ext cx="5271505" cy="3248206"/>
                    </a:xfrm>
                    <a:prstGeom prst="rect">
                      <a:avLst/>
                    </a:prstGeom>
                    <a:noFill/>
                    <a:ln>
                      <a:noFill/>
                    </a:ln>
                    <a:extLst>
                      <a:ext uri="{53640926-AAD7-44D8-BBD7-CCE9431645EC}">
                        <a14:shadowObscured xmlns:a14="http://schemas.microsoft.com/office/drawing/2010/main"/>
                      </a:ext>
                    </a:extLst>
                  </pic:spPr>
                </pic:pic>
              </a:graphicData>
            </a:graphic>
          </wp:inline>
        </w:drawing>
      </w:r>
    </w:p>
    <w:p w:rsidR="00395A21" w:rsidRDefault="00395A21" w:rsidP="00297A0B">
      <w:pPr>
        <w:pBdr>
          <w:top w:val="nil"/>
          <w:left w:val="nil"/>
          <w:bottom w:val="nil"/>
          <w:right w:val="nil"/>
          <w:between w:val="nil"/>
        </w:pBdr>
        <w:ind w:left="900"/>
        <w:jc w:val="center"/>
        <w:rPr>
          <w:b/>
          <w:lang w:val="id-ID"/>
        </w:rPr>
      </w:pPr>
    </w:p>
    <w:p w:rsidR="00395A21" w:rsidRDefault="000F5DD5" w:rsidP="000F5DD5">
      <w:pPr>
        <w:pBdr>
          <w:top w:val="nil"/>
          <w:left w:val="nil"/>
          <w:bottom w:val="nil"/>
          <w:right w:val="nil"/>
          <w:between w:val="nil"/>
        </w:pBdr>
        <w:ind w:left="900"/>
        <w:jc w:val="center"/>
        <w:rPr>
          <w:b/>
          <w:lang w:val="id-ID"/>
        </w:rPr>
      </w:pPr>
      <w:r>
        <w:rPr>
          <w:b/>
          <w:noProof/>
          <w:lang w:val="id-ID"/>
        </w:rPr>
        <w:lastRenderedPageBreak/>
        <w:drawing>
          <wp:inline distT="0" distB="0" distL="0" distR="0" wp14:anchorId="0EFCD7BF" wp14:editId="14ED70A3">
            <wp:extent cx="5431971" cy="5475513"/>
            <wp:effectExtent l="0" t="0" r="0" b="0"/>
            <wp:docPr id="12" name="Picture 12" descr="D:\PROPOSAL SKRIPSI DONE\flowchart jurnal lagi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ROPOSAL SKRIPSI DONE\flowchart jurnal lagi_page-0001.jpg"/>
                    <pic:cNvPicPr>
                      <a:picLocks noChangeAspect="1" noChangeArrowheads="1"/>
                    </pic:cNvPicPr>
                  </pic:nvPicPr>
                  <pic:blipFill rotWithShape="1">
                    <a:blip r:embed="rId16">
                      <a:extLst>
                        <a:ext uri="{28A0092B-C50C-407E-A947-70E740481C1C}">
                          <a14:useLocalDpi xmlns:a14="http://schemas.microsoft.com/office/drawing/2010/main" val="0"/>
                        </a:ext>
                      </a:extLst>
                    </a:blip>
                    <a:srcRect l="12898" t="41359" r="10740" b="4174"/>
                    <a:stretch/>
                  </pic:blipFill>
                  <pic:spPr bwMode="auto">
                    <a:xfrm>
                      <a:off x="0" y="0"/>
                      <a:ext cx="5431960" cy="5475502"/>
                    </a:xfrm>
                    <a:prstGeom prst="rect">
                      <a:avLst/>
                    </a:prstGeom>
                    <a:noFill/>
                    <a:ln>
                      <a:noFill/>
                    </a:ln>
                    <a:extLst>
                      <a:ext uri="{53640926-AAD7-44D8-BBD7-CCE9431645EC}">
                        <a14:shadowObscured xmlns:a14="http://schemas.microsoft.com/office/drawing/2010/main"/>
                      </a:ext>
                    </a:extLst>
                  </pic:spPr>
                </pic:pic>
              </a:graphicData>
            </a:graphic>
          </wp:inline>
        </w:drawing>
      </w:r>
    </w:p>
    <w:p w:rsidR="00297A0B" w:rsidRDefault="00297A0B" w:rsidP="00297A0B">
      <w:pPr>
        <w:pBdr>
          <w:top w:val="nil"/>
          <w:left w:val="nil"/>
          <w:bottom w:val="nil"/>
          <w:right w:val="nil"/>
          <w:between w:val="nil"/>
        </w:pBdr>
        <w:ind w:left="900"/>
        <w:jc w:val="center"/>
        <w:rPr>
          <w:lang w:val="id-ID"/>
        </w:rPr>
      </w:pPr>
      <w:r w:rsidRPr="00297A0B">
        <w:rPr>
          <w:b/>
          <w:lang w:val="id-ID"/>
        </w:rPr>
        <w:t>Gambar 1</w:t>
      </w:r>
      <w:r w:rsidRPr="00297A0B">
        <w:rPr>
          <w:lang w:val="id-ID"/>
        </w:rPr>
        <w:t xml:space="preserve"> Diagram Alir</w:t>
      </w:r>
    </w:p>
    <w:p w:rsidR="000F5DD5" w:rsidRDefault="000F5DD5" w:rsidP="00297A0B">
      <w:pPr>
        <w:pBdr>
          <w:top w:val="nil"/>
          <w:left w:val="nil"/>
          <w:bottom w:val="nil"/>
          <w:right w:val="nil"/>
          <w:between w:val="nil"/>
        </w:pBdr>
        <w:ind w:left="900"/>
        <w:jc w:val="center"/>
        <w:rPr>
          <w:lang w:val="id-ID"/>
        </w:rPr>
      </w:pPr>
    </w:p>
    <w:p w:rsidR="00F910B5" w:rsidRDefault="00F910B5" w:rsidP="00297A0B">
      <w:pPr>
        <w:pBdr>
          <w:top w:val="nil"/>
          <w:left w:val="nil"/>
          <w:bottom w:val="nil"/>
          <w:right w:val="nil"/>
          <w:between w:val="nil"/>
        </w:pBdr>
        <w:ind w:left="900"/>
        <w:jc w:val="center"/>
        <w:rPr>
          <w:lang w:val="id-ID"/>
        </w:rPr>
      </w:pPr>
    </w:p>
    <w:p w:rsidR="00E05CFB" w:rsidRDefault="00257F41">
      <w:pPr>
        <w:numPr>
          <w:ilvl w:val="0"/>
          <w:numId w:val="3"/>
        </w:numPr>
        <w:pBdr>
          <w:top w:val="nil"/>
          <w:left w:val="nil"/>
          <w:bottom w:val="nil"/>
          <w:right w:val="nil"/>
          <w:between w:val="nil"/>
        </w:pBdr>
        <w:ind w:left="426" w:hanging="426"/>
      </w:pPr>
      <w:r>
        <w:rPr>
          <w:b/>
          <w:color w:val="000000"/>
        </w:rPr>
        <w:t>HASIL DAN PEMBAHASAN</w:t>
      </w:r>
    </w:p>
    <w:p w:rsidR="00F910B5" w:rsidRDefault="002F054F" w:rsidP="00F910B5">
      <w:pPr>
        <w:pBdr>
          <w:top w:val="nil"/>
          <w:left w:val="nil"/>
          <w:bottom w:val="nil"/>
          <w:right w:val="nil"/>
          <w:between w:val="nil"/>
        </w:pBdr>
        <w:ind w:firstLine="540"/>
        <w:jc w:val="both"/>
        <w:rPr>
          <w:lang w:val="id-ID"/>
        </w:rPr>
      </w:pPr>
      <w:proofErr w:type="spellStart"/>
      <w:r>
        <w:t>Berdasarkan</w:t>
      </w:r>
      <w:proofErr w:type="spellEnd"/>
      <w:r>
        <w:t xml:space="preserve"> </w:t>
      </w:r>
      <w:proofErr w:type="spellStart"/>
      <w:r>
        <w:t>pengujian</w:t>
      </w:r>
      <w:proofErr w:type="spellEnd"/>
      <w:r>
        <w:t xml:space="preserve"> </w:t>
      </w:r>
      <w:proofErr w:type="spellStart"/>
      <w:r>
        <w:t>tarik</w:t>
      </w:r>
      <w:proofErr w:type="spellEnd"/>
      <w:r>
        <w:t xml:space="preserve"> </w:t>
      </w:r>
      <w:proofErr w:type="spellStart"/>
      <w:r>
        <w:t>didapatkan</w:t>
      </w:r>
      <w:proofErr w:type="spellEnd"/>
      <w:r>
        <w:t xml:space="preserve"> data </w:t>
      </w:r>
      <w:proofErr w:type="spellStart"/>
      <w:r>
        <w:t>yaitu</w:t>
      </w:r>
      <w:proofErr w:type="spellEnd"/>
      <w:r>
        <w:t xml:space="preserve"> </w:t>
      </w:r>
      <w:proofErr w:type="spellStart"/>
      <w:r>
        <w:t>nilai</w:t>
      </w:r>
      <w:proofErr w:type="spellEnd"/>
      <w:r>
        <w:t xml:space="preserve"> </w:t>
      </w:r>
      <w:proofErr w:type="spellStart"/>
      <w:r>
        <w:t>beban</w:t>
      </w:r>
      <w:proofErr w:type="spellEnd"/>
      <w:r>
        <w:t xml:space="preserve"> </w:t>
      </w:r>
      <w:proofErr w:type="spellStart"/>
      <w:r>
        <w:t>maksimal</w:t>
      </w:r>
      <w:proofErr w:type="spellEnd"/>
      <w:r>
        <w:t xml:space="preserve"> </w:t>
      </w:r>
      <w:proofErr w:type="spellStart"/>
      <w:r>
        <w:t>terhadap</w:t>
      </w:r>
      <w:proofErr w:type="spellEnd"/>
      <w:r>
        <w:t xml:space="preserve"> </w:t>
      </w:r>
      <w:proofErr w:type="spellStart"/>
      <w:r>
        <w:t>spesimen</w:t>
      </w:r>
      <w:proofErr w:type="spellEnd"/>
      <w:r>
        <w:t xml:space="preserve"> </w:t>
      </w:r>
      <w:proofErr w:type="spellStart"/>
      <w:r>
        <w:t>uji</w:t>
      </w:r>
      <w:proofErr w:type="spellEnd"/>
      <w:r>
        <w:t xml:space="preserve"> </w:t>
      </w:r>
      <w:proofErr w:type="spellStart"/>
      <w:r>
        <w:t>dengan</w:t>
      </w:r>
      <w:proofErr w:type="spellEnd"/>
      <w:r>
        <w:t xml:space="preserve"> </w:t>
      </w:r>
      <w:proofErr w:type="spellStart"/>
      <w:r>
        <w:t>empat</w:t>
      </w:r>
      <w:proofErr w:type="spellEnd"/>
      <w:r>
        <w:t xml:space="preserve"> </w:t>
      </w:r>
      <w:proofErr w:type="spellStart"/>
      <w:r>
        <w:t>variasi</w:t>
      </w:r>
      <w:proofErr w:type="spellEnd"/>
      <w:r>
        <w:t xml:space="preserve"> </w:t>
      </w:r>
      <w:proofErr w:type="spellStart"/>
      <w:r>
        <w:t>yaitu</w:t>
      </w:r>
      <w:proofErr w:type="spellEnd"/>
      <w:r>
        <w:t xml:space="preserve"> </w:t>
      </w:r>
      <w:proofErr w:type="spellStart"/>
      <w:r>
        <w:t>spesimen</w:t>
      </w:r>
      <w:proofErr w:type="spellEnd"/>
      <w:r>
        <w:t xml:space="preserve"> </w:t>
      </w:r>
      <w:proofErr w:type="spellStart"/>
      <w:r>
        <w:t>tanpa</w:t>
      </w:r>
      <w:proofErr w:type="spellEnd"/>
      <w:r>
        <w:t xml:space="preserve"> </w:t>
      </w:r>
      <w:proofErr w:type="spellStart"/>
      <w:r>
        <w:t>perlakuan</w:t>
      </w:r>
      <w:proofErr w:type="spellEnd"/>
      <w:r>
        <w:t xml:space="preserve"> PWHT </w:t>
      </w:r>
      <w:proofErr w:type="spellStart"/>
      <w:r>
        <w:t>dan</w:t>
      </w:r>
      <w:proofErr w:type="spellEnd"/>
      <w:r>
        <w:t xml:space="preserve"> </w:t>
      </w:r>
      <w:proofErr w:type="spellStart"/>
      <w:r>
        <w:t>spesimen</w:t>
      </w:r>
      <w:proofErr w:type="spellEnd"/>
      <w:r>
        <w:t xml:space="preserve"> </w:t>
      </w:r>
      <w:r w:rsidR="00E64D57">
        <w:rPr>
          <w:lang w:val="id-ID"/>
        </w:rPr>
        <w:t>yang mendapatkan</w:t>
      </w:r>
      <w:r>
        <w:t xml:space="preserve"> </w:t>
      </w:r>
      <w:proofErr w:type="spellStart"/>
      <w:r>
        <w:t>perlakuan</w:t>
      </w:r>
      <w:proofErr w:type="spellEnd"/>
      <w:r>
        <w:t xml:space="preserve"> PWHT </w:t>
      </w:r>
      <w:proofErr w:type="spellStart"/>
      <w:r>
        <w:t>dengan</w:t>
      </w:r>
      <w:proofErr w:type="spellEnd"/>
      <w:r>
        <w:t xml:space="preserve"> </w:t>
      </w:r>
      <w:r w:rsidRPr="00395A21">
        <w:rPr>
          <w:i/>
        </w:rPr>
        <w:t>holding time</w:t>
      </w:r>
      <w:r>
        <w:t xml:space="preserve"> 15 me</w:t>
      </w:r>
      <w:r w:rsidR="00D10860" w:rsidRPr="007C24EC">
        <w:rPr>
          <w:rFonts w:ascii="Microsoft Himalaya" w:hAnsi="Microsoft Himalaya"/>
          <w:color w:val="000000" w:themeColor="text1"/>
          <w:spacing w:val="-20"/>
          <w:w w:val="1"/>
          <w:sz w:val="5"/>
          <w:szCs w:val="24"/>
          <w:bdr w:val="none" w:sz="0" w:space="0" w:color="auto" w:frame="1"/>
          <w:shd w:val="clear" w:color="auto" w:fill="FFFFFF"/>
          <w:lang w:val="en-US"/>
        </w:rPr>
        <w:t>i</w:t>
      </w:r>
      <w:r>
        <w:t>nit, 30 me</w:t>
      </w:r>
      <w:r w:rsidR="00D10860" w:rsidRPr="007C24EC">
        <w:rPr>
          <w:rFonts w:ascii="Microsoft Himalaya" w:hAnsi="Microsoft Himalaya"/>
          <w:color w:val="000000" w:themeColor="text1"/>
          <w:spacing w:val="-20"/>
          <w:w w:val="1"/>
          <w:sz w:val="5"/>
          <w:szCs w:val="24"/>
          <w:bdr w:val="none" w:sz="0" w:space="0" w:color="auto" w:frame="1"/>
          <w:shd w:val="clear" w:color="auto" w:fill="FFFFFF"/>
          <w:lang w:val="en-US"/>
        </w:rPr>
        <w:t>i</w:t>
      </w:r>
      <w:r>
        <w:t xml:space="preserve">nit </w:t>
      </w:r>
      <w:proofErr w:type="spellStart"/>
      <w:r>
        <w:t>dan</w:t>
      </w:r>
      <w:proofErr w:type="spellEnd"/>
      <w:r>
        <w:t xml:space="preserve"> 45 me</w:t>
      </w:r>
      <w:r w:rsidR="00D10860" w:rsidRPr="007C24EC">
        <w:rPr>
          <w:rFonts w:ascii="Microsoft Himalaya" w:hAnsi="Microsoft Himalaya"/>
          <w:color w:val="000000" w:themeColor="text1"/>
          <w:spacing w:val="-20"/>
          <w:w w:val="1"/>
          <w:sz w:val="5"/>
          <w:szCs w:val="24"/>
          <w:bdr w:val="none" w:sz="0" w:space="0" w:color="auto" w:frame="1"/>
          <w:shd w:val="clear" w:color="auto" w:fill="FFFFFF"/>
          <w:lang w:val="en-US"/>
        </w:rPr>
        <w:t>i</w:t>
      </w:r>
      <w:r>
        <w:t xml:space="preserve">nit. </w:t>
      </w:r>
      <w:r w:rsidRPr="00F12890">
        <w:rPr>
          <w:color w:val="000000"/>
          <w:lang w:val="id-ID"/>
        </w:rPr>
        <w:t>Berdasarkan</w:t>
      </w:r>
      <w:r>
        <w:t xml:space="preserve"> </w:t>
      </w:r>
      <w:proofErr w:type="spellStart"/>
      <w:r>
        <w:t>nilai</w:t>
      </w:r>
      <w:proofErr w:type="spellEnd"/>
      <w:r>
        <w:t xml:space="preserve"> </w:t>
      </w:r>
      <w:proofErr w:type="spellStart"/>
      <w:r>
        <w:t>beban</w:t>
      </w:r>
      <w:proofErr w:type="spellEnd"/>
      <w:r>
        <w:t xml:space="preserve"> </w:t>
      </w:r>
      <w:proofErr w:type="spellStart"/>
      <w:r>
        <w:t>maksimal</w:t>
      </w:r>
      <w:proofErr w:type="spellEnd"/>
      <w:r>
        <w:t xml:space="preserve"> </w:t>
      </w:r>
      <w:proofErr w:type="spellStart"/>
      <w:r>
        <w:t>setiap</w:t>
      </w:r>
      <w:proofErr w:type="spellEnd"/>
      <w:r>
        <w:t xml:space="preserve"> </w:t>
      </w:r>
      <w:proofErr w:type="spellStart"/>
      <w:r>
        <w:t>spesimen</w:t>
      </w:r>
      <w:proofErr w:type="spellEnd"/>
      <w:r>
        <w:t xml:space="preserve"> yang </w:t>
      </w:r>
      <w:proofErr w:type="spellStart"/>
      <w:r>
        <w:t>diperoleh</w:t>
      </w:r>
      <w:proofErr w:type="spellEnd"/>
      <w:r>
        <w:t xml:space="preserve"> </w:t>
      </w:r>
      <w:proofErr w:type="spellStart"/>
      <w:r>
        <w:t>kemudian</w:t>
      </w:r>
      <w:proofErr w:type="spellEnd"/>
      <w:r>
        <w:t xml:space="preserve"> </w:t>
      </w:r>
      <w:proofErr w:type="spellStart"/>
      <w:r>
        <w:t>dilakukan</w:t>
      </w:r>
      <w:proofErr w:type="spellEnd"/>
      <w:r>
        <w:t xml:space="preserve"> </w:t>
      </w:r>
      <w:proofErr w:type="spellStart"/>
      <w:r>
        <w:t>perhitungan</w:t>
      </w:r>
      <w:proofErr w:type="spellEnd"/>
      <w:r>
        <w:t xml:space="preserve"> </w:t>
      </w:r>
      <w:proofErr w:type="spellStart"/>
      <w:r>
        <w:t>untuk</w:t>
      </w:r>
      <w:proofErr w:type="spellEnd"/>
      <w:r>
        <w:t xml:space="preserve"> </w:t>
      </w:r>
      <w:proofErr w:type="spellStart"/>
      <w:r>
        <w:t>mendapatkan</w:t>
      </w:r>
      <w:proofErr w:type="spellEnd"/>
      <w:r>
        <w:t xml:space="preserve"> </w:t>
      </w:r>
      <w:proofErr w:type="spellStart"/>
      <w:r>
        <w:t>kekuatan</w:t>
      </w:r>
      <w:proofErr w:type="spellEnd"/>
      <w:r>
        <w:t xml:space="preserve"> </w:t>
      </w:r>
      <w:proofErr w:type="spellStart"/>
      <w:r>
        <w:t>tarik</w:t>
      </w:r>
      <w:proofErr w:type="spellEnd"/>
      <w:r>
        <w:t xml:space="preserve"> </w:t>
      </w:r>
      <w:proofErr w:type="spellStart"/>
      <w:r>
        <w:t>maksim</w:t>
      </w:r>
      <w:r w:rsidR="00F12890">
        <w:t>um</w:t>
      </w:r>
      <w:proofErr w:type="spellEnd"/>
      <w:r w:rsidR="00F12890">
        <w:t xml:space="preserve"> (</w:t>
      </w:r>
      <w:r w:rsidR="00F12890" w:rsidRPr="00F12890">
        <w:rPr>
          <w:i/>
        </w:rPr>
        <w:t>ultimate tensile strength</w:t>
      </w:r>
      <w:r w:rsidR="00F12890">
        <w:t>).</w:t>
      </w:r>
    </w:p>
    <w:p w:rsidR="00F910B5" w:rsidRDefault="00F910B5" w:rsidP="00F910B5">
      <w:pPr>
        <w:pBdr>
          <w:top w:val="nil"/>
          <w:left w:val="nil"/>
          <w:bottom w:val="nil"/>
          <w:right w:val="nil"/>
          <w:between w:val="nil"/>
        </w:pBdr>
        <w:ind w:firstLine="540"/>
        <w:jc w:val="both"/>
        <w:rPr>
          <w:lang w:val="id-ID"/>
        </w:rPr>
      </w:pPr>
    </w:p>
    <w:p w:rsidR="00F910B5" w:rsidRDefault="00F910B5" w:rsidP="00F910B5">
      <w:pPr>
        <w:pBdr>
          <w:top w:val="nil"/>
          <w:left w:val="nil"/>
          <w:bottom w:val="nil"/>
          <w:right w:val="nil"/>
          <w:between w:val="nil"/>
        </w:pBdr>
        <w:ind w:firstLine="540"/>
        <w:jc w:val="both"/>
        <w:rPr>
          <w:lang w:val="id-ID"/>
        </w:rPr>
      </w:pPr>
    </w:p>
    <w:p w:rsidR="00F910B5" w:rsidRDefault="00F910B5" w:rsidP="00F910B5">
      <w:pPr>
        <w:pBdr>
          <w:top w:val="nil"/>
          <w:left w:val="nil"/>
          <w:bottom w:val="nil"/>
          <w:right w:val="nil"/>
          <w:between w:val="nil"/>
        </w:pBdr>
        <w:ind w:firstLine="540"/>
        <w:jc w:val="both"/>
        <w:rPr>
          <w:lang w:val="id-ID"/>
        </w:rPr>
      </w:pPr>
    </w:p>
    <w:p w:rsidR="00F910B5" w:rsidRDefault="00F910B5" w:rsidP="00F910B5">
      <w:pPr>
        <w:pBdr>
          <w:top w:val="nil"/>
          <w:left w:val="nil"/>
          <w:bottom w:val="nil"/>
          <w:right w:val="nil"/>
          <w:between w:val="nil"/>
        </w:pBdr>
        <w:ind w:firstLine="540"/>
        <w:jc w:val="both"/>
        <w:rPr>
          <w:lang w:val="id-ID"/>
        </w:rPr>
      </w:pPr>
    </w:p>
    <w:p w:rsidR="00F910B5" w:rsidRDefault="00F910B5" w:rsidP="00F910B5">
      <w:pPr>
        <w:pBdr>
          <w:top w:val="nil"/>
          <w:left w:val="nil"/>
          <w:bottom w:val="nil"/>
          <w:right w:val="nil"/>
          <w:between w:val="nil"/>
        </w:pBdr>
        <w:ind w:firstLine="540"/>
        <w:jc w:val="both"/>
        <w:rPr>
          <w:lang w:val="id-ID"/>
        </w:rPr>
      </w:pPr>
    </w:p>
    <w:p w:rsidR="00F910B5" w:rsidRDefault="00F910B5" w:rsidP="00F910B5">
      <w:pPr>
        <w:pBdr>
          <w:top w:val="nil"/>
          <w:left w:val="nil"/>
          <w:bottom w:val="nil"/>
          <w:right w:val="nil"/>
          <w:between w:val="nil"/>
        </w:pBdr>
        <w:ind w:firstLine="540"/>
        <w:jc w:val="both"/>
        <w:rPr>
          <w:lang w:val="id-ID"/>
        </w:rPr>
      </w:pPr>
    </w:p>
    <w:p w:rsidR="00F910B5" w:rsidRDefault="00F910B5" w:rsidP="00F910B5">
      <w:pPr>
        <w:pBdr>
          <w:top w:val="nil"/>
          <w:left w:val="nil"/>
          <w:bottom w:val="nil"/>
          <w:right w:val="nil"/>
          <w:between w:val="nil"/>
        </w:pBdr>
        <w:ind w:firstLine="540"/>
        <w:jc w:val="both"/>
        <w:rPr>
          <w:lang w:val="id-ID"/>
        </w:rPr>
      </w:pPr>
    </w:p>
    <w:p w:rsidR="00F910B5" w:rsidRDefault="00F910B5" w:rsidP="00F910B5">
      <w:pPr>
        <w:pBdr>
          <w:top w:val="nil"/>
          <w:left w:val="nil"/>
          <w:bottom w:val="nil"/>
          <w:right w:val="nil"/>
          <w:between w:val="nil"/>
        </w:pBdr>
        <w:ind w:firstLine="540"/>
        <w:jc w:val="both"/>
        <w:rPr>
          <w:lang w:val="id-ID"/>
        </w:rPr>
      </w:pPr>
    </w:p>
    <w:p w:rsidR="00F910B5" w:rsidRDefault="00F910B5" w:rsidP="00F910B5">
      <w:pPr>
        <w:pBdr>
          <w:top w:val="nil"/>
          <w:left w:val="nil"/>
          <w:bottom w:val="nil"/>
          <w:right w:val="nil"/>
          <w:between w:val="nil"/>
        </w:pBdr>
        <w:ind w:firstLine="540"/>
        <w:jc w:val="both"/>
        <w:rPr>
          <w:lang w:val="id-ID"/>
        </w:rPr>
      </w:pPr>
    </w:p>
    <w:p w:rsidR="00F910B5" w:rsidRDefault="00F910B5" w:rsidP="00F910B5">
      <w:pPr>
        <w:pBdr>
          <w:top w:val="nil"/>
          <w:left w:val="nil"/>
          <w:bottom w:val="nil"/>
          <w:right w:val="nil"/>
          <w:between w:val="nil"/>
        </w:pBdr>
        <w:ind w:firstLine="540"/>
        <w:jc w:val="both"/>
        <w:rPr>
          <w:lang w:val="id-ID"/>
        </w:rPr>
      </w:pPr>
    </w:p>
    <w:p w:rsidR="00F910B5" w:rsidRPr="00395A21" w:rsidRDefault="00F910B5" w:rsidP="00F910B5">
      <w:pPr>
        <w:pBdr>
          <w:top w:val="nil"/>
          <w:left w:val="nil"/>
          <w:bottom w:val="nil"/>
          <w:right w:val="nil"/>
          <w:between w:val="nil"/>
        </w:pBdr>
        <w:ind w:firstLine="540"/>
        <w:jc w:val="both"/>
        <w:rPr>
          <w:lang w:val="id-ID"/>
        </w:rPr>
      </w:pPr>
    </w:p>
    <w:p w:rsidR="00E05CFB" w:rsidRPr="001C0E67" w:rsidRDefault="00257F41" w:rsidP="00F12890">
      <w:pPr>
        <w:jc w:val="center"/>
        <w:rPr>
          <w:szCs w:val="18"/>
          <w:lang w:val="id-ID"/>
        </w:rPr>
      </w:pPr>
      <w:proofErr w:type="spellStart"/>
      <w:proofErr w:type="gramStart"/>
      <w:r w:rsidRPr="002F054F">
        <w:rPr>
          <w:b/>
          <w:szCs w:val="18"/>
        </w:rPr>
        <w:lastRenderedPageBreak/>
        <w:t>Tabel</w:t>
      </w:r>
      <w:proofErr w:type="spellEnd"/>
      <w:r w:rsidRPr="002F054F">
        <w:rPr>
          <w:b/>
          <w:szCs w:val="18"/>
        </w:rPr>
        <w:t xml:space="preserve"> 1.</w:t>
      </w:r>
      <w:proofErr w:type="gramEnd"/>
      <w:r w:rsidRPr="002F054F">
        <w:rPr>
          <w:szCs w:val="18"/>
        </w:rPr>
        <w:t xml:space="preserve"> </w:t>
      </w:r>
      <w:r w:rsidR="001C0E67">
        <w:rPr>
          <w:szCs w:val="18"/>
          <w:lang w:val="id-ID"/>
        </w:rPr>
        <w:t>Hasil Data Pengujian Tarik</w:t>
      </w:r>
    </w:p>
    <w:p w:rsidR="00F12890" w:rsidRDefault="00F12890">
      <w:pPr>
        <w:ind w:left="720" w:firstLine="540"/>
        <w:jc w:val="both"/>
        <w:rPr>
          <w:lang w:val="id-ID"/>
        </w:rPr>
      </w:pPr>
    </w:p>
    <w:tbl>
      <w:tblPr>
        <w:tblStyle w:val="TableGrid"/>
        <w:tblpPr w:leftFromText="180" w:rightFromText="180" w:vertAnchor="text" w:horzAnchor="margin" w:tblpXSpec="center" w:tblpY="-125"/>
        <w:tblW w:w="6345" w:type="dxa"/>
        <w:tblLayout w:type="fixed"/>
        <w:tblLook w:val="04A0" w:firstRow="1" w:lastRow="0" w:firstColumn="1" w:lastColumn="0" w:noHBand="0" w:noVBand="1"/>
      </w:tblPr>
      <w:tblGrid>
        <w:gridCol w:w="706"/>
        <w:gridCol w:w="820"/>
        <w:gridCol w:w="2269"/>
        <w:gridCol w:w="2550"/>
      </w:tblGrid>
      <w:tr w:rsidR="00F12890" w:rsidRPr="00394D49" w:rsidTr="00F12890">
        <w:trPr>
          <w:trHeight w:val="890"/>
        </w:trPr>
        <w:tc>
          <w:tcPr>
            <w:tcW w:w="706" w:type="dxa"/>
            <w:tcBorders>
              <w:top w:val="single" w:sz="4" w:space="0" w:color="auto"/>
              <w:left w:val="nil"/>
              <w:bottom w:val="single" w:sz="4" w:space="0" w:color="auto"/>
              <w:right w:val="nil"/>
            </w:tcBorders>
            <w:shd w:val="clear" w:color="auto" w:fill="auto"/>
            <w:vAlign w:val="center"/>
          </w:tcPr>
          <w:p w:rsidR="00F12890" w:rsidRPr="002F054F" w:rsidRDefault="00F12890" w:rsidP="00F12890">
            <w:pPr>
              <w:contextualSpacing/>
              <w:jc w:val="center"/>
              <w:rPr>
                <w:b/>
                <w:bCs/>
                <w:sz w:val="20"/>
                <w:szCs w:val="20"/>
              </w:rPr>
            </w:pPr>
            <w:bookmarkStart w:id="1" w:name="_Hlk136549742"/>
            <w:r w:rsidRPr="002F054F">
              <w:rPr>
                <w:b/>
                <w:bCs/>
                <w:sz w:val="20"/>
                <w:szCs w:val="20"/>
              </w:rPr>
              <w:t xml:space="preserve">Level </w:t>
            </w:r>
          </w:p>
        </w:tc>
        <w:tc>
          <w:tcPr>
            <w:tcW w:w="820" w:type="dxa"/>
            <w:tcBorders>
              <w:top w:val="single" w:sz="4" w:space="0" w:color="auto"/>
              <w:left w:val="nil"/>
              <w:bottom w:val="single" w:sz="4" w:space="0" w:color="auto"/>
              <w:right w:val="nil"/>
            </w:tcBorders>
            <w:shd w:val="clear" w:color="auto" w:fill="auto"/>
            <w:vAlign w:val="center"/>
          </w:tcPr>
          <w:p w:rsidR="00F12890" w:rsidRPr="002F054F" w:rsidRDefault="00F12890" w:rsidP="00F12890">
            <w:pPr>
              <w:contextualSpacing/>
              <w:jc w:val="center"/>
              <w:rPr>
                <w:b/>
                <w:bCs/>
                <w:sz w:val="20"/>
                <w:szCs w:val="20"/>
              </w:rPr>
            </w:pPr>
            <w:proofErr w:type="spellStart"/>
            <w:r w:rsidRPr="002F054F">
              <w:rPr>
                <w:b/>
                <w:bCs/>
                <w:sz w:val="20"/>
                <w:szCs w:val="20"/>
              </w:rPr>
              <w:t>Faktor</w:t>
            </w:r>
            <w:proofErr w:type="spellEnd"/>
          </w:p>
        </w:tc>
        <w:tc>
          <w:tcPr>
            <w:tcW w:w="2269" w:type="dxa"/>
            <w:tcBorders>
              <w:top w:val="single" w:sz="4" w:space="0" w:color="auto"/>
              <w:left w:val="nil"/>
              <w:bottom w:val="single" w:sz="4" w:space="0" w:color="auto"/>
              <w:right w:val="nil"/>
            </w:tcBorders>
            <w:shd w:val="clear" w:color="auto" w:fill="auto"/>
            <w:vAlign w:val="center"/>
          </w:tcPr>
          <w:p w:rsidR="00F12890" w:rsidRPr="002F054F" w:rsidRDefault="00F12890" w:rsidP="00F12890">
            <w:pPr>
              <w:contextualSpacing/>
              <w:jc w:val="center"/>
              <w:rPr>
                <w:b/>
                <w:bCs/>
                <w:sz w:val="20"/>
                <w:szCs w:val="20"/>
                <w:lang w:val="id-ID"/>
              </w:rPr>
            </w:pPr>
            <w:proofErr w:type="spellStart"/>
            <w:r>
              <w:rPr>
                <w:b/>
                <w:bCs/>
                <w:sz w:val="20"/>
                <w:szCs w:val="20"/>
              </w:rPr>
              <w:t>Beban</w:t>
            </w:r>
            <w:proofErr w:type="spellEnd"/>
            <w:r>
              <w:rPr>
                <w:b/>
                <w:bCs/>
                <w:sz w:val="20"/>
                <w:szCs w:val="20"/>
                <w:lang w:val="id-ID"/>
              </w:rPr>
              <w:t xml:space="preserve"> </w:t>
            </w:r>
            <w:r w:rsidRPr="002F054F">
              <w:rPr>
                <w:b/>
                <w:bCs/>
                <w:sz w:val="20"/>
                <w:szCs w:val="20"/>
              </w:rPr>
              <w:t>(N)</w:t>
            </w:r>
          </w:p>
        </w:tc>
        <w:tc>
          <w:tcPr>
            <w:tcW w:w="2550" w:type="dxa"/>
            <w:tcBorders>
              <w:top w:val="single" w:sz="4" w:space="0" w:color="auto"/>
              <w:left w:val="nil"/>
              <w:bottom w:val="single" w:sz="4" w:space="0" w:color="auto"/>
              <w:right w:val="nil"/>
            </w:tcBorders>
            <w:shd w:val="clear" w:color="auto" w:fill="auto"/>
            <w:vAlign w:val="center"/>
          </w:tcPr>
          <w:p w:rsidR="00F12890" w:rsidRPr="002F054F" w:rsidRDefault="00F12890" w:rsidP="00F12890">
            <w:pPr>
              <w:contextualSpacing/>
              <w:jc w:val="center"/>
              <w:rPr>
                <w:b/>
                <w:bCs/>
                <w:sz w:val="20"/>
                <w:szCs w:val="20"/>
                <w:lang w:val="id-ID"/>
              </w:rPr>
            </w:pPr>
            <w:r>
              <w:rPr>
                <w:b/>
                <w:bCs/>
                <w:sz w:val="20"/>
                <w:szCs w:val="20"/>
                <w:lang w:val="id-ID"/>
              </w:rPr>
              <w:t>Nilai Kekuatan Tarik</w:t>
            </w:r>
          </w:p>
          <w:p w:rsidR="00F12890" w:rsidRPr="002F054F" w:rsidRDefault="00F12890" w:rsidP="00F12890">
            <w:pPr>
              <w:spacing w:line="276" w:lineRule="auto"/>
              <w:contextualSpacing/>
              <w:jc w:val="center"/>
              <w:rPr>
                <w:b/>
                <w:bCs/>
                <w:sz w:val="20"/>
                <w:szCs w:val="20"/>
              </w:rPr>
            </w:pPr>
            <w:r w:rsidRPr="002F054F">
              <w:rPr>
                <w:b/>
                <w:bCs/>
                <w:sz w:val="20"/>
                <w:szCs w:val="20"/>
              </w:rPr>
              <w:t>(</w:t>
            </w:r>
            <w:proofErr w:type="spellStart"/>
            <w:r w:rsidRPr="002F054F">
              <w:rPr>
                <w:b/>
                <w:bCs/>
                <w:sz w:val="20"/>
                <w:szCs w:val="20"/>
              </w:rPr>
              <w:t>MPa</w:t>
            </w:r>
            <w:proofErr w:type="spellEnd"/>
            <w:r w:rsidRPr="002F054F">
              <w:rPr>
                <w:b/>
                <w:bCs/>
                <w:sz w:val="20"/>
                <w:szCs w:val="20"/>
              </w:rPr>
              <w:t>)</w:t>
            </w:r>
          </w:p>
        </w:tc>
      </w:tr>
      <w:tr w:rsidR="00F12890" w:rsidRPr="00394D49" w:rsidTr="00F12890">
        <w:trPr>
          <w:trHeight w:val="125"/>
        </w:trPr>
        <w:tc>
          <w:tcPr>
            <w:tcW w:w="706" w:type="dxa"/>
            <w:vMerge w:val="restart"/>
            <w:tcBorders>
              <w:top w:val="single" w:sz="4" w:space="0" w:color="auto"/>
              <w:left w:val="nil"/>
              <w:bottom w:val="single" w:sz="4" w:space="0" w:color="auto"/>
              <w:right w:val="nil"/>
            </w:tcBorders>
            <w:shd w:val="clear" w:color="auto" w:fill="auto"/>
            <w:vAlign w:val="center"/>
          </w:tcPr>
          <w:p w:rsidR="00F12890" w:rsidRPr="002F054F" w:rsidRDefault="00F12890" w:rsidP="00F12890">
            <w:pPr>
              <w:contextualSpacing/>
              <w:jc w:val="center"/>
              <w:rPr>
                <w:sz w:val="20"/>
                <w:szCs w:val="20"/>
              </w:rPr>
            </w:pPr>
            <w:r w:rsidRPr="002F054F">
              <w:rPr>
                <w:sz w:val="20"/>
                <w:szCs w:val="20"/>
              </w:rPr>
              <w:t>A</w:t>
            </w:r>
          </w:p>
        </w:tc>
        <w:tc>
          <w:tcPr>
            <w:tcW w:w="820" w:type="dxa"/>
            <w:tcBorders>
              <w:top w:val="single" w:sz="4" w:space="0" w:color="auto"/>
              <w:left w:val="nil"/>
              <w:bottom w:val="nil"/>
              <w:right w:val="nil"/>
            </w:tcBorders>
            <w:shd w:val="clear" w:color="auto" w:fill="auto"/>
            <w:vAlign w:val="center"/>
          </w:tcPr>
          <w:p w:rsidR="00F12890" w:rsidRPr="002F054F" w:rsidRDefault="00F12890" w:rsidP="00F12890">
            <w:pPr>
              <w:contextualSpacing/>
              <w:jc w:val="center"/>
              <w:rPr>
                <w:sz w:val="20"/>
                <w:szCs w:val="20"/>
              </w:rPr>
            </w:pPr>
            <w:r w:rsidRPr="002F054F">
              <w:rPr>
                <w:sz w:val="20"/>
                <w:szCs w:val="20"/>
              </w:rPr>
              <w:t>1</w:t>
            </w:r>
          </w:p>
        </w:tc>
        <w:tc>
          <w:tcPr>
            <w:tcW w:w="2269" w:type="dxa"/>
            <w:tcBorders>
              <w:top w:val="single" w:sz="4" w:space="0" w:color="auto"/>
              <w:left w:val="nil"/>
              <w:bottom w:val="nil"/>
              <w:right w:val="nil"/>
            </w:tcBorders>
            <w:shd w:val="clear" w:color="auto" w:fill="auto"/>
            <w:vAlign w:val="center"/>
          </w:tcPr>
          <w:p w:rsidR="00F12890" w:rsidRPr="002F054F" w:rsidRDefault="00F12890" w:rsidP="00F12890">
            <w:pPr>
              <w:pStyle w:val="ListParagraph"/>
              <w:ind w:left="0"/>
              <w:jc w:val="center"/>
              <w:rPr>
                <w:sz w:val="20"/>
                <w:szCs w:val="20"/>
              </w:rPr>
            </w:pPr>
            <w:r w:rsidRPr="002F054F">
              <w:rPr>
                <w:color w:val="000000"/>
                <w:sz w:val="20"/>
                <w:szCs w:val="20"/>
              </w:rPr>
              <w:t>60913,86</w:t>
            </w:r>
          </w:p>
        </w:tc>
        <w:tc>
          <w:tcPr>
            <w:tcW w:w="2550" w:type="dxa"/>
            <w:tcBorders>
              <w:top w:val="single" w:sz="4" w:space="0" w:color="auto"/>
              <w:left w:val="nil"/>
              <w:bottom w:val="nil"/>
              <w:right w:val="nil"/>
            </w:tcBorders>
            <w:shd w:val="clear" w:color="auto" w:fill="auto"/>
            <w:vAlign w:val="center"/>
          </w:tcPr>
          <w:p w:rsidR="00F12890" w:rsidRPr="002F054F" w:rsidRDefault="00F12890" w:rsidP="00F12890">
            <w:pPr>
              <w:pStyle w:val="ListParagraph"/>
              <w:ind w:left="0"/>
              <w:jc w:val="center"/>
              <w:rPr>
                <w:sz w:val="20"/>
                <w:szCs w:val="20"/>
              </w:rPr>
            </w:pPr>
            <w:r w:rsidRPr="002F054F">
              <w:rPr>
                <w:color w:val="000000"/>
                <w:sz w:val="20"/>
                <w:szCs w:val="20"/>
              </w:rPr>
              <w:t>468,57</w:t>
            </w:r>
          </w:p>
        </w:tc>
      </w:tr>
      <w:tr w:rsidR="00F12890" w:rsidRPr="00394D49" w:rsidTr="00F12890">
        <w:trPr>
          <w:trHeight w:val="56"/>
        </w:trPr>
        <w:tc>
          <w:tcPr>
            <w:tcW w:w="706" w:type="dxa"/>
            <w:vMerge/>
            <w:tcBorders>
              <w:top w:val="nil"/>
              <w:left w:val="nil"/>
              <w:bottom w:val="single" w:sz="4" w:space="0" w:color="auto"/>
              <w:right w:val="nil"/>
            </w:tcBorders>
            <w:shd w:val="clear" w:color="auto" w:fill="auto"/>
            <w:vAlign w:val="center"/>
          </w:tcPr>
          <w:p w:rsidR="00F12890" w:rsidRPr="002F054F" w:rsidRDefault="00F12890" w:rsidP="00F12890">
            <w:pPr>
              <w:contextualSpacing/>
              <w:jc w:val="center"/>
              <w:rPr>
                <w:sz w:val="20"/>
                <w:szCs w:val="20"/>
              </w:rPr>
            </w:pPr>
          </w:p>
        </w:tc>
        <w:tc>
          <w:tcPr>
            <w:tcW w:w="820" w:type="dxa"/>
            <w:tcBorders>
              <w:top w:val="nil"/>
              <w:left w:val="nil"/>
              <w:bottom w:val="nil"/>
              <w:right w:val="nil"/>
            </w:tcBorders>
            <w:shd w:val="clear" w:color="auto" w:fill="auto"/>
            <w:vAlign w:val="center"/>
          </w:tcPr>
          <w:p w:rsidR="00F12890" w:rsidRPr="002F054F" w:rsidRDefault="00F12890" w:rsidP="00F12890">
            <w:pPr>
              <w:contextualSpacing/>
              <w:jc w:val="center"/>
              <w:rPr>
                <w:sz w:val="20"/>
                <w:szCs w:val="20"/>
              </w:rPr>
            </w:pPr>
            <w:r w:rsidRPr="002F054F">
              <w:rPr>
                <w:sz w:val="20"/>
                <w:szCs w:val="20"/>
              </w:rPr>
              <w:t>2</w:t>
            </w:r>
          </w:p>
        </w:tc>
        <w:tc>
          <w:tcPr>
            <w:tcW w:w="2269" w:type="dxa"/>
            <w:tcBorders>
              <w:top w:val="nil"/>
              <w:left w:val="nil"/>
              <w:bottom w:val="nil"/>
              <w:right w:val="nil"/>
            </w:tcBorders>
            <w:shd w:val="clear" w:color="auto" w:fill="auto"/>
            <w:vAlign w:val="center"/>
          </w:tcPr>
          <w:p w:rsidR="00F12890" w:rsidRPr="002F054F" w:rsidRDefault="00F12890" w:rsidP="00F12890">
            <w:pPr>
              <w:pStyle w:val="ListParagraph"/>
              <w:ind w:left="0"/>
              <w:jc w:val="center"/>
              <w:rPr>
                <w:sz w:val="20"/>
                <w:szCs w:val="20"/>
              </w:rPr>
            </w:pPr>
            <w:r w:rsidRPr="002F054F">
              <w:rPr>
                <w:color w:val="000000"/>
                <w:sz w:val="20"/>
                <w:szCs w:val="20"/>
              </w:rPr>
              <w:t>61098,1</w:t>
            </w:r>
          </w:p>
        </w:tc>
        <w:tc>
          <w:tcPr>
            <w:tcW w:w="2550" w:type="dxa"/>
            <w:tcBorders>
              <w:top w:val="nil"/>
              <w:left w:val="nil"/>
              <w:bottom w:val="nil"/>
              <w:right w:val="nil"/>
            </w:tcBorders>
            <w:shd w:val="clear" w:color="auto" w:fill="auto"/>
            <w:vAlign w:val="center"/>
          </w:tcPr>
          <w:p w:rsidR="00F12890" w:rsidRPr="002F054F" w:rsidRDefault="00F12890" w:rsidP="00F12890">
            <w:pPr>
              <w:pStyle w:val="ListParagraph"/>
              <w:ind w:left="0"/>
              <w:jc w:val="center"/>
              <w:rPr>
                <w:sz w:val="20"/>
                <w:szCs w:val="20"/>
              </w:rPr>
            </w:pPr>
            <w:r w:rsidRPr="002F054F">
              <w:rPr>
                <w:color w:val="000000"/>
                <w:sz w:val="20"/>
                <w:szCs w:val="20"/>
              </w:rPr>
              <w:t>469,99</w:t>
            </w:r>
          </w:p>
        </w:tc>
      </w:tr>
      <w:tr w:rsidR="00F12890" w:rsidRPr="00394D49" w:rsidTr="00F12890">
        <w:trPr>
          <w:trHeight w:val="194"/>
        </w:trPr>
        <w:tc>
          <w:tcPr>
            <w:tcW w:w="706" w:type="dxa"/>
            <w:vMerge/>
            <w:tcBorders>
              <w:top w:val="nil"/>
              <w:left w:val="nil"/>
              <w:bottom w:val="single" w:sz="4" w:space="0" w:color="auto"/>
              <w:right w:val="nil"/>
            </w:tcBorders>
            <w:shd w:val="clear" w:color="auto" w:fill="auto"/>
            <w:vAlign w:val="center"/>
          </w:tcPr>
          <w:p w:rsidR="00F12890" w:rsidRPr="002F054F" w:rsidRDefault="00F12890" w:rsidP="00F12890">
            <w:pPr>
              <w:contextualSpacing/>
              <w:jc w:val="center"/>
              <w:rPr>
                <w:sz w:val="20"/>
                <w:szCs w:val="20"/>
              </w:rPr>
            </w:pPr>
          </w:p>
        </w:tc>
        <w:tc>
          <w:tcPr>
            <w:tcW w:w="820" w:type="dxa"/>
            <w:tcBorders>
              <w:top w:val="nil"/>
              <w:left w:val="nil"/>
              <w:bottom w:val="nil"/>
              <w:right w:val="nil"/>
            </w:tcBorders>
            <w:shd w:val="clear" w:color="auto" w:fill="auto"/>
            <w:vAlign w:val="center"/>
          </w:tcPr>
          <w:p w:rsidR="00F12890" w:rsidRPr="002F054F" w:rsidRDefault="00F12890" w:rsidP="00F12890">
            <w:pPr>
              <w:contextualSpacing/>
              <w:jc w:val="center"/>
              <w:rPr>
                <w:sz w:val="20"/>
                <w:szCs w:val="20"/>
              </w:rPr>
            </w:pPr>
            <w:r w:rsidRPr="002F054F">
              <w:rPr>
                <w:sz w:val="20"/>
                <w:szCs w:val="20"/>
              </w:rPr>
              <w:t>3</w:t>
            </w:r>
          </w:p>
        </w:tc>
        <w:tc>
          <w:tcPr>
            <w:tcW w:w="2269" w:type="dxa"/>
            <w:tcBorders>
              <w:top w:val="nil"/>
              <w:left w:val="nil"/>
              <w:bottom w:val="nil"/>
              <w:right w:val="nil"/>
            </w:tcBorders>
            <w:shd w:val="clear" w:color="auto" w:fill="auto"/>
            <w:vAlign w:val="center"/>
          </w:tcPr>
          <w:p w:rsidR="00F12890" w:rsidRPr="002F054F" w:rsidRDefault="00F12890" w:rsidP="00F12890">
            <w:pPr>
              <w:pStyle w:val="ListParagraph"/>
              <w:ind w:left="0"/>
              <w:jc w:val="center"/>
              <w:rPr>
                <w:sz w:val="20"/>
                <w:szCs w:val="20"/>
              </w:rPr>
            </w:pPr>
            <w:r w:rsidRPr="002F054F">
              <w:rPr>
                <w:color w:val="000000"/>
                <w:sz w:val="20"/>
                <w:szCs w:val="20"/>
              </w:rPr>
              <w:t>60745,3</w:t>
            </w:r>
          </w:p>
        </w:tc>
        <w:tc>
          <w:tcPr>
            <w:tcW w:w="2550" w:type="dxa"/>
            <w:tcBorders>
              <w:top w:val="nil"/>
              <w:left w:val="nil"/>
              <w:bottom w:val="nil"/>
              <w:right w:val="nil"/>
            </w:tcBorders>
            <w:shd w:val="clear" w:color="auto" w:fill="auto"/>
            <w:vAlign w:val="center"/>
          </w:tcPr>
          <w:p w:rsidR="00F12890" w:rsidRPr="002F054F" w:rsidRDefault="00F12890" w:rsidP="00F12890">
            <w:pPr>
              <w:pStyle w:val="ListParagraph"/>
              <w:ind w:left="0"/>
              <w:jc w:val="center"/>
              <w:rPr>
                <w:sz w:val="20"/>
                <w:szCs w:val="20"/>
              </w:rPr>
            </w:pPr>
            <w:r w:rsidRPr="002F054F">
              <w:rPr>
                <w:color w:val="000000"/>
                <w:sz w:val="20"/>
                <w:szCs w:val="20"/>
              </w:rPr>
              <w:t>467,27</w:t>
            </w:r>
          </w:p>
        </w:tc>
      </w:tr>
      <w:tr w:rsidR="00F12890" w:rsidRPr="00394D49" w:rsidTr="00F12890">
        <w:trPr>
          <w:trHeight w:val="194"/>
        </w:trPr>
        <w:tc>
          <w:tcPr>
            <w:tcW w:w="706" w:type="dxa"/>
            <w:vMerge/>
            <w:tcBorders>
              <w:top w:val="nil"/>
              <w:left w:val="nil"/>
              <w:bottom w:val="single" w:sz="4" w:space="0" w:color="auto"/>
              <w:right w:val="nil"/>
            </w:tcBorders>
            <w:shd w:val="clear" w:color="auto" w:fill="auto"/>
            <w:vAlign w:val="center"/>
          </w:tcPr>
          <w:p w:rsidR="00F12890" w:rsidRPr="002F054F" w:rsidRDefault="00F12890" w:rsidP="00F12890">
            <w:pPr>
              <w:contextualSpacing/>
              <w:jc w:val="center"/>
              <w:rPr>
                <w:sz w:val="20"/>
                <w:szCs w:val="20"/>
              </w:rPr>
            </w:pPr>
          </w:p>
        </w:tc>
        <w:tc>
          <w:tcPr>
            <w:tcW w:w="820" w:type="dxa"/>
            <w:tcBorders>
              <w:top w:val="nil"/>
              <w:left w:val="nil"/>
              <w:bottom w:val="nil"/>
              <w:right w:val="nil"/>
            </w:tcBorders>
            <w:shd w:val="clear" w:color="auto" w:fill="auto"/>
            <w:vAlign w:val="center"/>
          </w:tcPr>
          <w:p w:rsidR="00F12890" w:rsidRPr="002F054F" w:rsidRDefault="00F12890" w:rsidP="00F12890">
            <w:pPr>
              <w:contextualSpacing/>
              <w:jc w:val="center"/>
              <w:rPr>
                <w:sz w:val="20"/>
                <w:szCs w:val="20"/>
                <w:lang w:val="id-ID"/>
              </w:rPr>
            </w:pPr>
            <w:r w:rsidRPr="002F054F">
              <w:rPr>
                <w:sz w:val="20"/>
                <w:szCs w:val="20"/>
                <w:lang w:val="id-ID"/>
              </w:rPr>
              <w:t>4</w:t>
            </w:r>
          </w:p>
        </w:tc>
        <w:tc>
          <w:tcPr>
            <w:tcW w:w="2269" w:type="dxa"/>
            <w:tcBorders>
              <w:top w:val="nil"/>
              <w:left w:val="nil"/>
              <w:bottom w:val="nil"/>
              <w:right w:val="nil"/>
            </w:tcBorders>
            <w:shd w:val="clear" w:color="auto" w:fill="auto"/>
            <w:vAlign w:val="center"/>
          </w:tcPr>
          <w:p w:rsidR="00F12890" w:rsidRPr="002F054F" w:rsidRDefault="00F12890" w:rsidP="00F12890">
            <w:pPr>
              <w:pStyle w:val="ListParagraph"/>
              <w:ind w:left="0"/>
              <w:jc w:val="center"/>
              <w:rPr>
                <w:sz w:val="20"/>
                <w:szCs w:val="20"/>
              </w:rPr>
            </w:pPr>
            <w:r w:rsidRPr="002F054F">
              <w:rPr>
                <w:color w:val="000000"/>
                <w:sz w:val="20"/>
                <w:szCs w:val="20"/>
              </w:rPr>
              <w:t>61145,14</w:t>
            </w:r>
          </w:p>
        </w:tc>
        <w:tc>
          <w:tcPr>
            <w:tcW w:w="2550" w:type="dxa"/>
            <w:tcBorders>
              <w:top w:val="nil"/>
              <w:left w:val="nil"/>
              <w:bottom w:val="nil"/>
              <w:right w:val="nil"/>
            </w:tcBorders>
            <w:shd w:val="clear" w:color="auto" w:fill="auto"/>
            <w:vAlign w:val="center"/>
          </w:tcPr>
          <w:p w:rsidR="00F12890" w:rsidRPr="002F054F" w:rsidRDefault="00F12890" w:rsidP="00F12890">
            <w:pPr>
              <w:pStyle w:val="ListParagraph"/>
              <w:ind w:left="0"/>
              <w:jc w:val="center"/>
              <w:rPr>
                <w:sz w:val="20"/>
                <w:szCs w:val="20"/>
              </w:rPr>
            </w:pPr>
            <w:r w:rsidRPr="002F054F">
              <w:rPr>
                <w:color w:val="000000"/>
                <w:sz w:val="20"/>
                <w:szCs w:val="20"/>
              </w:rPr>
              <w:t>470,35</w:t>
            </w:r>
          </w:p>
        </w:tc>
      </w:tr>
      <w:tr w:rsidR="00F12890" w:rsidRPr="00394D49" w:rsidTr="00F12890">
        <w:trPr>
          <w:trHeight w:val="194"/>
        </w:trPr>
        <w:tc>
          <w:tcPr>
            <w:tcW w:w="706" w:type="dxa"/>
            <w:vMerge/>
            <w:tcBorders>
              <w:top w:val="nil"/>
              <w:left w:val="nil"/>
              <w:bottom w:val="single" w:sz="4" w:space="0" w:color="auto"/>
              <w:right w:val="nil"/>
            </w:tcBorders>
            <w:shd w:val="clear" w:color="auto" w:fill="auto"/>
            <w:vAlign w:val="center"/>
          </w:tcPr>
          <w:p w:rsidR="00F12890" w:rsidRPr="002F054F" w:rsidRDefault="00F12890" w:rsidP="00F12890">
            <w:pPr>
              <w:contextualSpacing/>
              <w:jc w:val="center"/>
              <w:rPr>
                <w:sz w:val="20"/>
                <w:szCs w:val="20"/>
              </w:rPr>
            </w:pPr>
          </w:p>
        </w:tc>
        <w:tc>
          <w:tcPr>
            <w:tcW w:w="820" w:type="dxa"/>
            <w:tcBorders>
              <w:top w:val="nil"/>
              <w:left w:val="nil"/>
              <w:bottom w:val="single" w:sz="4" w:space="0" w:color="auto"/>
              <w:right w:val="nil"/>
            </w:tcBorders>
            <w:shd w:val="clear" w:color="auto" w:fill="auto"/>
            <w:vAlign w:val="center"/>
          </w:tcPr>
          <w:p w:rsidR="00F12890" w:rsidRPr="002F054F" w:rsidRDefault="00F12890" w:rsidP="00F12890">
            <w:pPr>
              <w:contextualSpacing/>
              <w:jc w:val="center"/>
              <w:rPr>
                <w:sz w:val="20"/>
                <w:szCs w:val="20"/>
                <w:lang w:val="id-ID"/>
              </w:rPr>
            </w:pPr>
            <w:r w:rsidRPr="002F054F">
              <w:rPr>
                <w:sz w:val="20"/>
                <w:szCs w:val="20"/>
                <w:lang w:val="id-ID"/>
              </w:rPr>
              <w:t>5</w:t>
            </w:r>
          </w:p>
        </w:tc>
        <w:tc>
          <w:tcPr>
            <w:tcW w:w="2269" w:type="dxa"/>
            <w:tcBorders>
              <w:top w:val="nil"/>
              <w:left w:val="nil"/>
              <w:bottom w:val="single" w:sz="4" w:space="0" w:color="auto"/>
              <w:right w:val="nil"/>
            </w:tcBorders>
            <w:shd w:val="clear" w:color="auto" w:fill="auto"/>
            <w:vAlign w:val="center"/>
          </w:tcPr>
          <w:p w:rsidR="00F12890" w:rsidRPr="002F054F" w:rsidRDefault="00F12890" w:rsidP="00F12890">
            <w:pPr>
              <w:pStyle w:val="ListParagraph"/>
              <w:ind w:left="0"/>
              <w:jc w:val="center"/>
              <w:rPr>
                <w:sz w:val="20"/>
                <w:szCs w:val="20"/>
              </w:rPr>
            </w:pPr>
            <w:r w:rsidRPr="002F054F">
              <w:rPr>
                <w:color w:val="000000"/>
                <w:sz w:val="20"/>
                <w:szCs w:val="20"/>
              </w:rPr>
              <w:t>61032,44</w:t>
            </w:r>
          </w:p>
        </w:tc>
        <w:tc>
          <w:tcPr>
            <w:tcW w:w="2550" w:type="dxa"/>
            <w:tcBorders>
              <w:top w:val="nil"/>
              <w:left w:val="nil"/>
              <w:bottom w:val="single" w:sz="4" w:space="0" w:color="auto"/>
              <w:right w:val="nil"/>
            </w:tcBorders>
            <w:shd w:val="clear" w:color="auto" w:fill="auto"/>
            <w:vAlign w:val="center"/>
          </w:tcPr>
          <w:p w:rsidR="00F12890" w:rsidRPr="002F054F" w:rsidRDefault="00F12890" w:rsidP="00F12890">
            <w:pPr>
              <w:pStyle w:val="ListParagraph"/>
              <w:ind w:left="0"/>
              <w:jc w:val="center"/>
              <w:rPr>
                <w:sz w:val="20"/>
                <w:szCs w:val="20"/>
              </w:rPr>
            </w:pPr>
            <w:r w:rsidRPr="002F054F">
              <w:rPr>
                <w:color w:val="000000"/>
                <w:sz w:val="20"/>
                <w:szCs w:val="20"/>
              </w:rPr>
              <w:t>469,48</w:t>
            </w:r>
          </w:p>
        </w:tc>
      </w:tr>
      <w:tr w:rsidR="00F12890" w:rsidRPr="00394D49" w:rsidTr="00F12890">
        <w:trPr>
          <w:trHeight w:val="62"/>
        </w:trPr>
        <w:tc>
          <w:tcPr>
            <w:tcW w:w="706" w:type="dxa"/>
            <w:vMerge w:val="restart"/>
            <w:tcBorders>
              <w:top w:val="single" w:sz="4" w:space="0" w:color="auto"/>
              <w:left w:val="nil"/>
              <w:bottom w:val="single" w:sz="4" w:space="0" w:color="auto"/>
              <w:right w:val="nil"/>
            </w:tcBorders>
            <w:shd w:val="clear" w:color="auto" w:fill="auto"/>
            <w:vAlign w:val="center"/>
          </w:tcPr>
          <w:p w:rsidR="00F12890" w:rsidRPr="002F054F" w:rsidRDefault="00F12890" w:rsidP="00F12890">
            <w:pPr>
              <w:contextualSpacing/>
              <w:jc w:val="center"/>
              <w:rPr>
                <w:sz w:val="20"/>
                <w:szCs w:val="20"/>
              </w:rPr>
            </w:pPr>
            <w:r w:rsidRPr="002F054F">
              <w:rPr>
                <w:sz w:val="20"/>
                <w:szCs w:val="20"/>
              </w:rPr>
              <w:t>B</w:t>
            </w:r>
          </w:p>
        </w:tc>
        <w:tc>
          <w:tcPr>
            <w:tcW w:w="820" w:type="dxa"/>
            <w:tcBorders>
              <w:top w:val="single" w:sz="4" w:space="0" w:color="auto"/>
              <w:left w:val="nil"/>
              <w:bottom w:val="nil"/>
              <w:right w:val="nil"/>
            </w:tcBorders>
            <w:shd w:val="clear" w:color="auto" w:fill="auto"/>
            <w:vAlign w:val="center"/>
          </w:tcPr>
          <w:p w:rsidR="00F12890" w:rsidRPr="002F054F" w:rsidRDefault="00F12890" w:rsidP="00F12890">
            <w:pPr>
              <w:contextualSpacing/>
              <w:jc w:val="center"/>
              <w:rPr>
                <w:sz w:val="20"/>
                <w:szCs w:val="20"/>
              </w:rPr>
            </w:pPr>
            <w:r w:rsidRPr="002F054F">
              <w:rPr>
                <w:sz w:val="20"/>
                <w:szCs w:val="20"/>
              </w:rPr>
              <w:t>1</w:t>
            </w:r>
          </w:p>
        </w:tc>
        <w:tc>
          <w:tcPr>
            <w:tcW w:w="2269" w:type="dxa"/>
            <w:tcBorders>
              <w:top w:val="single" w:sz="4" w:space="0" w:color="auto"/>
              <w:left w:val="nil"/>
              <w:bottom w:val="nil"/>
              <w:right w:val="nil"/>
            </w:tcBorders>
            <w:shd w:val="clear" w:color="auto" w:fill="auto"/>
            <w:vAlign w:val="center"/>
          </w:tcPr>
          <w:p w:rsidR="00F12890" w:rsidRPr="002F054F" w:rsidRDefault="00F12890" w:rsidP="00F12890">
            <w:pPr>
              <w:pStyle w:val="ListParagraph"/>
              <w:ind w:left="0"/>
              <w:jc w:val="center"/>
              <w:rPr>
                <w:sz w:val="20"/>
                <w:szCs w:val="20"/>
              </w:rPr>
            </w:pPr>
            <w:r w:rsidRPr="002F054F">
              <w:rPr>
                <w:color w:val="000000"/>
                <w:sz w:val="20"/>
                <w:szCs w:val="20"/>
              </w:rPr>
              <w:t>58068,92</w:t>
            </w:r>
          </w:p>
        </w:tc>
        <w:tc>
          <w:tcPr>
            <w:tcW w:w="2550" w:type="dxa"/>
            <w:tcBorders>
              <w:top w:val="single" w:sz="4" w:space="0" w:color="auto"/>
              <w:left w:val="nil"/>
              <w:bottom w:val="nil"/>
              <w:right w:val="nil"/>
            </w:tcBorders>
            <w:shd w:val="clear" w:color="auto" w:fill="auto"/>
            <w:vAlign w:val="center"/>
          </w:tcPr>
          <w:p w:rsidR="00F12890" w:rsidRPr="002F054F" w:rsidRDefault="00F12890" w:rsidP="00F12890">
            <w:pPr>
              <w:pStyle w:val="ListParagraph"/>
              <w:ind w:left="0"/>
              <w:jc w:val="center"/>
              <w:rPr>
                <w:sz w:val="20"/>
                <w:szCs w:val="20"/>
              </w:rPr>
            </w:pPr>
            <w:r w:rsidRPr="002F054F">
              <w:rPr>
                <w:color w:val="000000"/>
                <w:sz w:val="20"/>
                <w:szCs w:val="20"/>
              </w:rPr>
              <w:t>446,68</w:t>
            </w:r>
          </w:p>
        </w:tc>
      </w:tr>
      <w:tr w:rsidR="00F12890" w:rsidRPr="00394D49" w:rsidTr="00F12890">
        <w:trPr>
          <w:trHeight w:val="96"/>
        </w:trPr>
        <w:tc>
          <w:tcPr>
            <w:tcW w:w="706" w:type="dxa"/>
            <w:vMerge/>
            <w:tcBorders>
              <w:top w:val="nil"/>
              <w:left w:val="nil"/>
              <w:bottom w:val="single" w:sz="4" w:space="0" w:color="auto"/>
              <w:right w:val="nil"/>
            </w:tcBorders>
            <w:shd w:val="clear" w:color="auto" w:fill="auto"/>
            <w:vAlign w:val="center"/>
          </w:tcPr>
          <w:p w:rsidR="00F12890" w:rsidRPr="002F054F" w:rsidRDefault="00F12890" w:rsidP="00F12890">
            <w:pPr>
              <w:contextualSpacing/>
              <w:jc w:val="center"/>
              <w:rPr>
                <w:sz w:val="20"/>
                <w:szCs w:val="20"/>
              </w:rPr>
            </w:pPr>
          </w:p>
        </w:tc>
        <w:tc>
          <w:tcPr>
            <w:tcW w:w="820" w:type="dxa"/>
            <w:tcBorders>
              <w:top w:val="nil"/>
              <w:left w:val="nil"/>
              <w:bottom w:val="nil"/>
              <w:right w:val="nil"/>
            </w:tcBorders>
            <w:shd w:val="clear" w:color="auto" w:fill="auto"/>
            <w:vAlign w:val="center"/>
          </w:tcPr>
          <w:p w:rsidR="00F12890" w:rsidRPr="002F054F" w:rsidRDefault="00F12890" w:rsidP="00F12890">
            <w:pPr>
              <w:contextualSpacing/>
              <w:jc w:val="center"/>
              <w:rPr>
                <w:sz w:val="20"/>
                <w:szCs w:val="20"/>
              </w:rPr>
            </w:pPr>
            <w:r w:rsidRPr="002F054F">
              <w:rPr>
                <w:sz w:val="20"/>
                <w:szCs w:val="20"/>
              </w:rPr>
              <w:t>2</w:t>
            </w:r>
          </w:p>
        </w:tc>
        <w:tc>
          <w:tcPr>
            <w:tcW w:w="2269" w:type="dxa"/>
            <w:tcBorders>
              <w:top w:val="nil"/>
              <w:left w:val="nil"/>
              <w:bottom w:val="nil"/>
              <w:right w:val="nil"/>
            </w:tcBorders>
            <w:shd w:val="clear" w:color="auto" w:fill="auto"/>
            <w:vAlign w:val="center"/>
          </w:tcPr>
          <w:p w:rsidR="00F12890" w:rsidRPr="002F054F" w:rsidRDefault="00F12890" w:rsidP="00F12890">
            <w:pPr>
              <w:pStyle w:val="ListParagraph"/>
              <w:ind w:left="0"/>
              <w:jc w:val="center"/>
              <w:rPr>
                <w:sz w:val="20"/>
                <w:szCs w:val="20"/>
              </w:rPr>
            </w:pPr>
            <w:r w:rsidRPr="002F054F">
              <w:rPr>
                <w:color w:val="000000"/>
                <w:sz w:val="20"/>
                <w:szCs w:val="20"/>
              </w:rPr>
              <w:t>57728,86</w:t>
            </w:r>
          </w:p>
        </w:tc>
        <w:tc>
          <w:tcPr>
            <w:tcW w:w="2550" w:type="dxa"/>
            <w:tcBorders>
              <w:top w:val="nil"/>
              <w:left w:val="nil"/>
              <w:bottom w:val="nil"/>
              <w:right w:val="nil"/>
            </w:tcBorders>
            <w:shd w:val="clear" w:color="auto" w:fill="auto"/>
            <w:vAlign w:val="center"/>
          </w:tcPr>
          <w:p w:rsidR="00F12890" w:rsidRPr="002F054F" w:rsidRDefault="00F12890" w:rsidP="00F12890">
            <w:pPr>
              <w:pStyle w:val="ListParagraph"/>
              <w:ind w:left="0"/>
              <w:jc w:val="center"/>
              <w:rPr>
                <w:sz w:val="20"/>
                <w:szCs w:val="20"/>
              </w:rPr>
            </w:pPr>
            <w:r w:rsidRPr="002F054F">
              <w:rPr>
                <w:color w:val="000000"/>
                <w:sz w:val="20"/>
                <w:szCs w:val="20"/>
              </w:rPr>
              <w:t>444,07</w:t>
            </w:r>
          </w:p>
        </w:tc>
      </w:tr>
      <w:tr w:rsidR="00F12890" w:rsidRPr="00394D49" w:rsidTr="00F12890">
        <w:trPr>
          <w:trHeight w:val="114"/>
        </w:trPr>
        <w:tc>
          <w:tcPr>
            <w:tcW w:w="706" w:type="dxa"/>
            <w:vMerge/>
            <w:tcBorders>
              <w:top w:val="nil"/>
              <w:left w:val="nil"/>
              <w:bottom w:val="single" w:sz="4" w:space="0" w:color="auto"/>
              <w:right w:val="nil"/>
            </w:tcBorders>
            <w:shd w:val="clear" w:color="auto" w:fill="auto"/>
            <w:vAlign w:val="center"/>
          </w:tcPr>
          <w:p w:rsidR="00F12890" w:rsidRPr="002F054F" w:rsidRDefault="00F12890" w:rsidP="00F12890">
            <w:pPr>
              <w:contextualSpacing/>
              <w:jc w:val="center"/>
              <w:rPr>
                <w:sz w:val="20"/>
                <w:szCs w:val="20"/>
              </w:rPr>
            </w:pPr>
          </w:p>
        </w:tc>
        <w:tc>
          <w:tcPr>
            <w:tcW w:w="820" w:type="dxa"/>
            <w:tcBorders>
              <w:top w:val="nil"/>
              <w:left w:val="nil"/>
              <w:bottom w:val="nil"/>
              <w:right w:val="nil"/>
            </w:tcBorders>
            <w:shd w:val="clear" w:color="auto" w:fill="auto"/>
            <w:vAlign w:val="center"/>
          </w:tcPr>
          <w:p w:rsidR="00F12890" w:rsidRPr="002F054F" w:rsidRDefault="00F12890" w:rsidP="00F12890">
            <w:pPr>
              <w:contextualSpacing/>
              <w:jc w:val="center"/>
              <w:rPr>
                <w:sz w:val="20"/>
                <w:szCs w:val="20"/>
              </w:rPr>
            </w:pPr>
            <w:r w:rsidRPr="002F054F">
              <w:rPr>
                <w:sz w:val="20"/>
                <w:szCs w:val="20"/>
              </w:rPr>
              <w:t>3</w:t>
            </w:r>
          </w:p>
        </w:tc>
        <w:tc>
          <w:tcPr>
            <w:tcW w:w="2269" w:type="dxa"/>
            <w:tcBorders>
              <w:top w:val="nil"/>
              <w:left w:val="nil"/>
              <w:bottom w:val="nil"/>
              <w:right w:val="nil"/>
            </w:tcBorders>
            <w:shd w:val="clear" w:color="auto" w:fill="auto"/>
            <w:vAlign w:val="center"/>
          </w:tcPr>
          <w:p w:rsidR="00F12890" w:rsidRPr="002F054F" w:rsidRDefault="00F12890" w:rsidP="00F12890">
            <w:pPr>
              <w:pStyle w:val="ListParagraph"/>
              <w:ind w:left="0"/>
              <w:jc w:val="center"/>
              <w:rPr>
                <w:sz w:val="20"/>
                <w:szCs w:val="20"/>
              </w:rPr>
            </w:pPr>
            <w:r w:rsidRPr="002F054F">
              <w:rPr>
                <w:color w:val="000000"/>
                <w:sz w:val="20"/>
                <w:szCs w:val="20"/>
              </w:rPr>
              <w:t>58257,08</w:t>
            </w:r>
          </w:p>
        </w:tc>
        <w:tc>
          <w:tcPr>
            <w:tcW w:w="2550" w:type="dxa"/>
            <w:tcBorders>
              <w:top w:val="nil"/>
              <w:left w:val="nil"/>
              <w:bottom w:val="nil"/>
              <w:right w:val="nil"/>
            </w:tcBorders>
            <w:shd w:val="clear" w:color="auto" w:fill="auto"/>
            <w:vAlign w:val="center"/>
          </w:tcPr>
          <w:p w:rsidR="00F12890" w:rsidRPr="002F054F" w:rsidRDefault="00F12890" w:rsidP="00F12890">
            <w:pPr>
              <w:pStyle w:val="ListParagraph"/>
              <w:ind w:left="0"/>
              <w:jc w:val="center"/>
              <w:rPr>
                <w:sz w:val="20"/>
                <w:szCs w:val="20"/>
              </w:rPr>
            </w:pPr>
            <w:r w:rsidRPr="002F054F">
              <w:rPr>
                <w:color w:val="000000"/>
                <w:sz w:val="20"/>
                <w:szCs w:val="20"/>
              </w:rPr>
              <w:t>448,13</w:t>
            </w:r>
          </w:p>
        </w:tc>
      </w:tr>
      <w:tr w:rsidR="00F12890" w:rsidRPr="00394D49" w:rsidTr="00F12890">
        <w:trPr>
          <w:trHeight w:val="114"/>
        </w:trPr>
        <w:tc>
          <w:tcPr>
            <w:tcW w:w="706" w:type="dxa"/>
            <w:vMerge/>
            <w:tcBorders>
              <w:top w:val="nil"/>
              <w:left w:val="nil"/>
              <w:bottom w:val="single" w:sz="4" w:space="0" w:color="auto"/>
              <w:right w:val="nil"/>
            </w:tcBorders>
            <w:shd w:val="clear" w:color="auto" w:fill="auto"/>
            <w:vAlign w:val="center"/>
          </w:tcPr>
          <w:p w:rsidR="00F12890" w:rsidRPr="002F054F" w:rsidRDefault="00F12890" w:rsidP="00F12890">
            <w:pPr>
              <w:contextualSpacing/>
              <w:jc w:val="center"/>
              <w:rPr>
                <w:sz w:val="20"/>
                <w:szCs w:val="20"/>
              </w:rPr>
            </w:pPr>
          </w:p>
        </w:tc>
        <w:tc>
          <w:tcPr>
            <w:tcW w:w="820" w:type="dxa"/>
            <w:tcBorders>
              <w:top w:val="nil"/>
              <w:left w:val="nil"/>
              <w:bottom w:val="nil"/>
              <w:right w:val="nil"/>
            </w:tcBorders>
            <w:shd w:val="clear" w:color="auto" w:fill="auto"/>
            <w:vAlign w:val="center"/>
          </w:tcPr>
          <w:p w:rsidR="00F12890" w:rsidRPr="002F054F" w:rsidRDefault="00F12890" w:rsidP="00F12890">
            <w:pPr>
              <w:contextualSpacing/>
              <w:jc w:val="center"/>
              <w:rPr>
                <w:sz w:val="20"/>
                <w:szCs w:val="20"/>
                <w:lang w:val="id-ID"/>
              </w:rPr>
            </w:pPr>
            <w:r w:rsidRPr="002F054F">
              <w:rPr>
                <w:sz w:val="20"/>
                <w:szCs w:val="20"/>
                <w:lang w:val="id-ID"/>
              </w:rPr>
              <w:t>4</w:t>
            </w:r>
          </w:p>
        </w:tc>
        <w:tc>
          <w:tcPr>
            <w:tcW w:w="2269" w:type="dxa"/>
            <w:tcBorders>
              <w:top w:val="nil"/>
              <w:left w:val="nil"/>
              <w:bottom w:val="nil"/>
              <w:right w:val="nil"/>
            </w:tcBorders>
            <w:shd w:val="clear" w:color="auto" w:fill="auto"/>
            <w:vAlign w:val="center"/>
          </w:tcPr>
          <w:p w:rsidR="00F12890" w:rsidRPr="002F054F" w:rsidRDefault="00F12890" w:rsidP="00F12890">
            <w:pPr>
              <w:pStyle w:val="ListParagraph"/>
              <w:ind w:left="0"/>
              <w:jc w:val="center"/>
              <w:rPr>
                <w:sz w:val="20"/>
                <w:szCs w:val="20"/>
              </w:rPr>
            </w:pPr>
            <w:r w:rsidRPr="002F054F">
              <w:rPr>
                <w:color w:val="000000"/>
                <w:sz w:val="20"/>
                <w:szCs w:val="20"/>
              </w:rPr>
              <w:t>57508,36</w:t>
            </w:r>
          </w:p>
        </w:tc>
        <w:tc>
          <w:tcPr>
            <w:tcW w:w="2550" w:type="dxa"/>
            <w:tcBorders>
              <w:top w:val="nil"/>
              <w:left w:val="nil"/>
              <w:bottom w:val="nil"/>
              <w:right w:val="nil"/>
            </w:tcBorders>
            <w:shd w:val="clear" w:color="auto" w:fill="auto"/>
            <w:vAlign w:val="center"/>
          </w:tcPr>
          <w:p w:rsidR="00F12890" w:rsidRPr="002F054F" w:rsidRDefault="00F12890" w:rsidP="00F12890">
            <w:pPr>
              <w:pStyle w:val="ListParagraph"/>
              <w:ind w:left="0"/>
              <w:jc w:val="center"/>
              <w:rPr>
                <w:sz w:val="20"/>
                <w:szCs w:val="20"/>
              </w:rPr>
            </w:pPr>
            <w:r w:rsidRPr="002F054F">
              <w:rPr>
                <w:color w:val="000000"/>
                <w:sz w:val="20"/>
                <w:szCs w:val="20"/>
              </w:rPr>
              <w:t>442,37</w:t>
            </w:r>
          </w:p>
        </w:tc>
      </w:tr>
      <w:tr w:rsidR="00F12890" w:rsidRPr="00394D49" w:rsidTr="00F12890">
        <w:trPr>
          <w:trHeight w:val="114"/>
        </w:trPr>
        <w:tc>
          <w:tcPr>
            <w:tcW w:w="706" w:type="dxa"/>
            <w:vMerge/>
            <w:tcBorders>
              <w:top w:val="nil"/>
              <w:left w:val="nil"/>
              <w:bottom w:val="single" w:sz="4" w:space="0" w:color="auto"/>
              <w:right w:val="nil"/>
            </w:tcBorders>
            <w:shd w:val="clear" w:color="auto" w:fill="auto"/>
            <w:vAlign w:val="center"/>
          </w:tcPr>
          <w:p w:rsidR="00F12890" w:rsidRPr="002F054F" w:rsidRDefault="00F12890" w:rsidP="00F12890">
            <w:pPr>
              <w:contextualSpacing/>
              <w:jc w:val="center"/>
              <w:rPr>
                <w:sz w:val="20"/>
                <w:szCs w:val="20"/>
              </w:rPr>
            </w:pPr>
          </w:p>
        </w:tc>
        <w:tc>
          <w:tcPr>
            <w:tcW w:w="820" w:type="dxa"/>
            <w:tcBorders>
              <w:top w:val="nil"/>
              <w:left w:val="nil"/>
              <w:bottom w:val="single" w:sz="4" w:space="0" w:color="auto"/>
              <w:right w:val="nil"/>
            </w:tcBorders>
            <w:shd w:val="clear" w:color="auto" w:fill="auto"/>
            <w:vAlign w:val="center"/>
          </w:tcPr>
          <w:p w:rsidR="00F12890" w:rsidRPr="002F054F" w:rsidRDefault="00F12890" w:rsidP="00F12890">
            <w:pPr>
              <w:contextualSpacing/>
              <w:jc w:val="center"/>
              <w:rPr>
                <w:sz w:val="20"/>
                <w:szCs w:val="20"/>
                <w:lang w:val="id-ID"/>
              </w:rPr>
            </w:pPr>
            <w:r w:rsidRPr="002F054F">
              <w:rPr>
                <w:sz w:val="20"/>
                <w:szCs w:val="20"/>
                <w:lang w:val="id-ID"/>
              </w:rPr>
              <w:t>5</w:t>
            </w:r>
          </w:p>
        </w:tc>
        <w:tc>
          <w:tcPr>
            <w:tcW w:w="2269" w:type="dxa"/>
            <w:tcBorders>
              <w:top w:val="nil"/>
              <w:left w:val="nil"/>
              <w:bottom w:val="single" w:sz="4" w:space="0" w:color="auto"/>
              <w:right w:val="nil"/>
            </w:tcBorders>
            <w:shd w:val="clear" w:color="auto" w:fill="auto"/>
            <w:vAlign w:val="center"/>
          </w:tcPr>
          <w:p w:rsidR="00F12890" w:rsidRPr="002F054F" w:rsidRDefault="00F12890" w:rsidP="00F12890">
            <w:pPr>
              <w:pStyle w:val="ListParagraph"/>
              <w:ind w:left="0"/>
              <w:jc w:val="center"/>
              <w:rPr>
                <w:sz w:val="20"/>
                <w:szCs w:val="20"/>
              </w:rPr>
            </w:pPr>
            <w:r w:rsidRPr="002F054F">
              <w:rPr>
                <w:color w:val="000000"/>
                <w:sz w:val="20"/>
                <w:szCs w:val="20"/>
              </w:rPr>
              <w:t>57397,62</w:t>
            </w:r>
          </w:p>
        </w:tc>
        <w:tc>
          <w:tcPr>
            <w:tcW w:w="2550" w:type="dxa"/>
            <w:tcBorders>
              <w:top w:val="nil"/>
              <w:left w:val="nil"/>
              <w:bottom w:val="single" w:sz="4" w:space="0" w:color="auto"/>
              <w:right w:val="nil"/>
            </w:tcBorders>
            <w:shd w:val="clear" w:color="auto" w:fill="auto"/>
            <w:vAlign w:val="center"/>
          </w:tcPr>
          <w:p w:rsidR="00F12890" w:rsidRPr="002F054F" w:rsidRDefault="00F12890" w:rsidP="00F12890">
            <w:pPr>
              <w:pStyle w:val="ListParagraph"/>
              <w:ind w:left="0"/>
              <w:jc w:val="center"/>
              <w:rPr>
                <w:sz w:val="20"/>
                <w:szCs w:val="20"/>
              </w:rPr>
            </w:pPr>
            <w:r w:rsidRPr="002F054F">
              <w:rPr>
                <w:color w:val="000000"/>
                <w:sz w:val="20"/>
                <w:szCs w:val="20"/>
              </w:rPr>
              <w:t>441,52</w:t>
            </w:r>
          </w:p>
        </w:tc>
      </w:tr>
      <w:tr w:rsidR="00F12890" w:rsidRPr="00394D49" w:rsidTr="00F12890">
        <w:trPr>
          <w:trHeight w:val="149"/>
        </w:trPr>
        <w:tc>
          <w:tcPr>
            <w:tcW w:w="706" w:type="dxa"/>
            <w:vMerge w:val="restart"/>
            <w:tcBorders>
              <w:top w:val="single" w:sz="4" w:space="0" w:color="auto"/>
              <w:left w:val="nil"/>
              <w:bottom w:val="single" w:sz="4" w:space="0" w:color="auto"/>
              <w:right w:val="nil"/>
            </w:tcBorders>
            <w:shd w:val="clear" w:color="auto" w:fill="auto"/>
            <w:vAlign w:val="center"/>
          </w:tcPr>
          <w:p w:rsidR="00F12890" w:rsidRPr="002F054F" w:rsidRDefault="00F12890" w:rsidP="00F12890">
            <w:pPr>
              <w:contextualSpacing/>
              <w:jc w:val="center"/>
              <w:rPr>
                <w:sz w:val="20"/>
                <w:szCs w:val="20"/>
              </w:rPr>
            </w:pPr>
            <w:r w:rsidRPr="002F054F">
              <w:rPr>
                <w:sz w:val="20"/>
                <w:szCs w:val="20"/>
              </w:rPr>
              <w:t>C</w:t>
            </w:r>
          </w:p>
        </w:tc>
        <w:tc>
          <w:tcPr>
            <w:tcW w:w="820" w:type="dxa"/>
            <w:tcBorders>
              <w:top w:val="single" w:sz="4" w:space="0" w:color="auto"/>
              <w:left w:val="nil"/>
              <w:bottom w:val="nil"/>
              <w:right w:val="nil"/>
            </w:tcBorders>
            <w:shd w:val="clear" w:color="auto" w:fill="auto"/>
            <w:vAlign w:val="center"/>
          </w:tcPr>
          <w:p w:rsidR="00F12890" w:rsidRPr="002F054F" w:rsidRDefault="00F12890" w:rsidP="00F12890">
            <w:pPr>
              <w:contextualSpacing/>
              <w:jc w:val="center"/>
              <w:rPr>
                <w:sz w:val="20"/>
                <w:szCs w:val="20"/>
              </w:rPr>
            </w:pPr>
            <w:r w:rsidRPr="002F054F">
              <w:rPr>
                <w:sz w:val="20"/>
                <w:szCs w:val="20"/>
              </w:rPr>
              <w:t>1</w:t>
            </w:r>
          </w:p>
        </w:tc>
        <w:tc>
          <w:tcPr>
            <w:tcW w:w="2269" w:type="dxa"/>
            <w:tcBorders>
              <w:top w:val="single" w:sz="4" w:space="0" w:color="auto"/>
              <w:left w:val="nil"/>
              <w:bottom w:val="nil"/>
              <w:right w:val="nil"/>
            </w:tcBorders>
            <w:shd w:val="clear" w:color="auto" w:fill="auto"/>
            <w:vAlign w:val="center"/>
          </w:tcPr>
          <w:p w:rsidR="00F12890" w:rsidRPr="002F054F" w:rsidRDefault="00F12890" w:rsidP="00F12890">
            <w:pPr>
              <w:pStyle w:val="ListParagraph"/>
              <w:ind w:left="0"/>
              <w:jc w:val="center"/>
              <w:rPr>
                <w:sz w:val="20"/>
                <w:szCs w:val="20"/>
              </w:rPr>
            </w:pPr>
            <w:r w:rsidRPr="002F054F">
              <w:rPr>
                <w:color w:val="000000"/>
                <w:sz w:val="20"/>
                <w:szCs w:val="20"/>
              </w:rPr>
              <w:t>56736,12</w:t>
            </w:r>
          </w:p>
        </w:tc>
        <w:tc>
          <w:tcPr>
            <w:tcW w:w="2550" w:type="dxa"/>
            <w:tcBorders>
              <w:top w:val="single" w:sz="4" w:space="0" w:color="auto"/>
              <w:left w:val="nil"/>
              <w:bottom w:val="nil"/>
              <w:right w:val="nil"/>
            </w:tcBorders>
            <w:shd w:val="clear" w:color="auto" w:fill="auto"/>
            <w:vAlign w:val="center"/>
          </w:tcPr>
          <w:p w:rsidR="00F12890" w:rsidRPr="002F054F" w:rsidRDefault="00F12890" w:rsidP="00F12890">
            <w:pPr>
              <w:pStyle w:val="ListParagraph"/>
              <w:ind w:left="0"/>
              <w:jc w:val="center"/>
              <w:rPr>
                <w:sz w:val="20"/>
                <w:szCs w:val="20"/>
              </w:rPr>
            </w:pPr>
            <w:r w:rsidRPr="002F054F">
              <w:rPr>
                <w:color w:val="000000"/>
                <w:sz w:val="20"/>
                <w:szCs w:val="20"/>
              </w:rPr>
              <w:t>436,43</w:t>
            </w:r>
          </w:p>
        </w:tc>
      </w:tr>
      <w:tr w:rsidR="00F12890" w:rsidRPr="00394D49" w:rsidTr="00F12890">
        <w:trPr>
          <w:trHeight w:val="167"/>
        </w:trPr>
        <w:tc>
          <w:tcPr>
            <w:tcW w:w="706" w:type="dxa"/>
            <w:vMerge/>
            <w:tcBorders>
              <w:top w:val="nil"/>
              <w:left w:val="nil"/>
              <w:bottom w:val="single" w:sz="4" w:space="0" w:color="auto"/>
              <w:right w:val="nil"/>
            </w:tcBorders>
            <w:shd w:val="clear" w:color="auto" w:fill="auto"/>
            <w:vAlign w:val="center"/>
          </w:tcPr>
          <w:p w:rsidR="00F12890" w:rsidRPr="002F054F" w:rsidRDefault="00F12890" w:rsidP="00F12890">
            <w:pPr>
              <w:contextualSpacing/>
              <w:jc w:val="center"/>
              <w:rPr>
                <w:sz w:val="20"/>
                <w:szCs w:val="20"/>
              </w:rPr>
            </w:pPr>
          </w:p>
        </w:tc>
        <w:tc>
          <w:tcPr>
            <w:tcW w:w="820" w:type="dxa"/>
            <w:tcBorders>
              <w:top w:val="nil"/>
              <w:left w:val="nil"/>
              <w:bottom w:val="nil"/>
              <w:right w:val="nil"/>
            </w:tcBorders>
            <w:shd w:val="clear" w:color="auto" w:fill="auto"/>
            <w:vAlign w:val="center"/>
          </w:tcPr>
          <w:p w:rsidR="00F12890" w:rsidRPr="002F054F" w:rsidRDefault="00F12890" w:rsidP="00F12890">
            <w:pPr>
              <w:contextualSpacing/>
              <w:jc w:val="center"/>
              <w:rPr>
                <w:sz w:val="20"/>
                <w:szCs w:val="20"/>
              </w:rPr>
            </w:pPr>
            <w:r w:rsidRPr="002F054F">
              <w:rPr>
                <w:sz w:val="20"/>
                <w:szCs w:val="20"/>
              </w:rPr>
              <w:t>2</w:t>
            </w:r>
          </w:p>
        </w:tc>
        <w:tc>
          <w:tcPr>
            <w:tcW w:w="2269" w:type="dxa"/>
            <w:tcBorders>
              <w:top w:val="nil"/>
              <w:left w:val="nil"/>
              <w:bottom w:val="nil"/>
              <w:right w:val="nil"/>
            </w:tcBorders>
            <w:shd w:val="clear" w:color="auto" w:fill="auto"/>
            <w:vAlign w:val="center"/>
          </w:tcPr>
          <w:p w:rsidR="00F12890" w:rsidRPr="002F054F" w:rsidRDefault="00F12890" w:rsidP="00F12890">
            <w:pPr>
              <w:pStyle w:val="ListParagraph"/>
              <w:ind w:left="0"/>
              <w:jc w:val="center"/>
              <w:rPr>
                <w:sz w:val="20"/>
                <w:szCs w:val="20"/>
              </w:rPr>
            </w:pPr>
            <w:r w:rsidRPr="002F054F">
              <w:rPr>
                <w:color w:val="000000"/>
                <w:sz w:val="20"/>
                <w:szCs w:val="20"/>
              </w:rPr>
              <w:t>55990,34</w:t>
            </w:r>
          </w:p>
        </w:tc>
        <w:tc>
          <w:tcPr>
            <w:tcW w:w="2550" w:type="dxa"/>
            <w:tcBorders>
              <w:top w:val="nil"/>
              <w:left w:val="nil"/>
              <w:bottom w:val="nil"/>
              <w:right w:val="nil"/>
            </w:tcBorders>
            <w:shd w:val="clear" w:color="auto" w:fill="auto"/>
            <w:vAlign w:val="center"/>
          </w:tcPr>
          <w:p w:rsidR="00F12890" w:rsidRPr="002F054F" w:rsidRDefault="00F12890" w:rsidP="00F12890">
            <w:pPr>
              <w:pStyle w:val="ListParagraph"/>
              <w:ind w:left="0"/>
              <w:jc w:val="center"/>
              <w:rPr>
                <w:sz w:val="20"/>
                <w:szCs w:val="20"/>
              </w:rPr>
            </w:pPr>
            <w:r w:rsidRPr="002F054F">
              <w:rPr>
                <w:color w:val="000000"/>
                <w:sz w:val="20"/>
                <w:szCs w:val="20"/>
              </w:rPr>
              <w:t>430,69</w:t>
            </w:r>
          </w:p>
        </w:tc>
      </w:tr>
      <w:tr w:rsidR="00F12890" w:rsidRPr="00394D49" w:rsidTr="00F12890">
        <w:trPr>
          <w:trHeight w:val="56"/>
        </w:trPr>
        <w:tc>
          <w:tcPr>
            <w:tcW w:w="706" w:type="dxa"/>
            <w:vMerge/>
            <w:tcBorders>
              <w:top w:val="nil"/>
              <w:left w:val="nil"/>
              <w:bottom w:val="single" w:sz="4" w:space="0" w:color="auto"/>
              <w:right w:val="nil"/>
            </w:tcBorders>
            <w:shd w:val="clear" w:color="auto" w:fill="auto"/>
            <w:vAlign w:val="center"/>
          </w:tcPr>
          <w:p w:rsidR="00F12890" w:rsidRPr="002F054F" w:rsidRDefault="00F12890" w:rsidP="00F12890">
            <w:pPr>
              <w:contextualSpacing/>
              <w:jc w:val="center"/>
              <w:rPr>
                <w:sz w:val="20"/>
                <w:szCs w:val="20"/>
              </w:rPr>
            </w:pPr>
          </w:p>
        </w:tc>
        <w:tc>
          <w:tcPr>
            <w:tcW w:w="820" w:type="dxa"/>
            <w:tcBorders>
              <w:top w:val="nil"/>
              <w:left w:val="nil"/>
              <w:bottom w:val="nil"/>
              <w:right w:val="nil"/>
            </w:tcBorders>
            <w:shd w:val="clear" w:color="auto" w:fill="auto"/>
            <w:vAlign w:val="center"/>
          </w:tcPr>
          <w:p w:rsidR="00F12890" w:rsidRPr="002F054F" w:rsidRDefault="00F12890" w:rsidP="00F12890">
            <w:pPr>
              <w:contextualSpacing/>
              <w:jc w:val="center"/>
              <w:rPr>
                <w:sz w:val="20"/>
                <w:szCs w:val="20"/>
              </w:rPr>
            </w:pPr>
            <w:r w:rsidRPr="002F054F">
              <w:rPr>
                <w:sz w:val="20"/>
                <w:szCs w:val="20"/>
              </w:rPr>
              <w:t>3</w:t>
            </w:r>
          </w:p>
        </w:tc>
        <w:tc>
          <w:tcPr>
            <w:tcW w:w="2269" w:type="dxa"/>
            <w:tcBorders>
              <w:top w:val="nil"/>
              <w:left w:val="nil"/>
              <w:bottom w:val="nil"/>
              <w:right w:val="nil"/>
            </w:tcBorders>
            <w:shd w:val="clear" w:color="auto" w:fill="auto"/>
            <w:vAlign w:val="center"/>
          </w:tcPr>
          <w:p w:rsidR="00F12890" w:rsidRPr="002F054F" w:rsidRDefault="00F12890" w:rsidP="00F12890">
            <w:pPr>
              <w:pStyle w:val="ListParagraph"/>
              <w:ind w:left="0"/>
              <w:jc w:val="center"/>
              <w:rPr>
                <w:sz w:val="20"/>
                <w:szCs w:val="20"/>
              </w:rPr>
            </w:pPr>
            <w:r w:rsidRPr="002F054F">
              <w:rPr>
                <w:color w:val="000000"/>
                <w:sz w:val="20"/>
                <w:szCs w:val="20"/>
              </w:rPr>
              <w:t>55815,9</w:t>
            </w:r>
          </w:p>
        </w:tc>
        <w:tc>
          <w:tcPr>
            <w:tcW w:w="2550" w:type="dxa"/>
            <w:tcBorders>
              <w:top w:val="nil"/>
              <w:left w:val="nil"/>
              <w:bottom w:val="nil"/>
              <w:right w:val="nil"/>
            </w:tcBorders>
            <w:shd w:val="clear" w:color="auto" w:fill="auto"/>
            <w:vAlign w:val="center"/>
          </w:tcPr>
          <w:p w:rsidR="00F12890" w:rsidRPr="002F054F" w:rsidRDefault="00F12890" w:rsidP="00F12890">
            <w:pPr>
              <w:pStyle w:val="ListParagraph"/>
              <w:ind w:left="0"/>
              <w:jc w:val="center"/>
              <w:rPr>
                <w:sz w:val="20"/>
                <w:szCs w:val="20"/>
              </w:rPr>
            </w:pPr>
            <w:r w:rsidRPr="002F054F">
              <w:rPr>
                <w:color w:val="000000"/>
                <w:sz w:val="20"/>
                <w:szCs w:val="20"/>
              </w:rPr>
              <w:t>429,35</w:t>
            </w:r>
          </w:p>
        </w:tc>
      </w:tr>
      <w:tr w:rsidR="00F12890" w:rsidRPr="00394D49" w:rsidTr="00F12890">
        <w:trPr>
          <w:trHeight w:val="56"/>
        </w:trPr>
        <w:tc>
          <w:tcPr>
            <w:tcW w:w="706" w:type="dxa"/>
            <w:vMerge/>
            <w:tcBorders>
              <w:top w:val="nil"/>
              <w:left w:val="nil"/>
              <w:bottom w:val="single" w:sz="4" w:space="0" w:color="auto"/>
              <w:right w:val="nil"/>
            </w:tcBorders>
            <w:shd w:val="clear" w:color="auto" w:fill="auto"/>
            <w:vAlign w:val="center"/>
          </w:tcPr>
          <w:p w:rsidR="00F12890" w:rsidRPr="002F054F" w:rsidRDefault="00F12890" w:rsidP="00F12890">
            <w:pPr>
              <w:contextualSpacing/>
              <w:jc w:val="center"/>
              <w:rPr>
                <w:sz w:val="20"/>
                <w:szCs w:val="20"/>
              </w:rPr>
            </w:pPr>
          </w:p>
        </w:tc>
        <w:tc>
          <w:tcPr>
            <w:tcW w:w="820" w:type="dxa"/>
            <w:tcBorders>
              <w:top w:val="nil"/>
              <w:left w:val="nil"/>
              <w:bottom w:val="nil"/>
              <w:right w:val="nil"/>
            </w:tcBorders>
            <w:shd w:val="clear" w:color="auto" w:fill="auto"/>
            <w:vAlign w:val="center"/>
          </w:tcPr>
          <w:p w:rsidR="00F12890" w:rsidRPr="002F054F" w:rsidRDefault="00F12890" w:rsidP="00F12890">
            <w:pPr>
              <w:contextualSpacing/>
              <w:jc w:val="center"/>
              <w:rPr>
                <w:sz w:val="20"/>
                <w:szCs w:val="20"/>
                <w:lang w:val="id-ID"/>
              </w:rPr>
            </w:pPr>
            <w:r w:rsidRPr="002F054F">
              <w:rPr>
                <w:sz w:val="20"/>
                <w:szCs w:val="20"/>
                <w:lang w:val="id-ID"/>
              </w:rPr>
              <w:t>4</w:t>
            </w:r>
          </w:p>
        </w:tc>
        <w:tc>
          <w:tcPr>
            <w:tcW w:w="2269" w:type="dxa"/>
            <w:tcBorders>
              <w:top w:val="nil"/>
              <w:left w:val="nil"/>
              <w:bottom w:val="nil"/>
              <w:right w:val="nil"/>
            </w:tcBorders>
            <w:shd w:val="clear" w:color="auto" w:fill="auto"/>
            <w:vAlign w:val="center"/>
          </w:tcPr>
          <w:p w:rsidR="00F12890" w:rsidRPr="002F054F" w:rsidRDefault="00F12890" w:rsidP="00F12890">
            <w:pPr>
              <w:pStyle w:val="ListParagraph"/>
              <w:ind w:left="0"/>
              <w:jc w:val="center"/>
              <w:rPr>
                <w:sz w:val="20"/>
                <w:szCs w:val="20"/>
              </w:rPr>
            </w:pPr>
            <w:r w:rsidRPr="002F054F">
              <w:rPr>
                <w:color w:val="000000"/>
                <w:sz w:val="20"/>
                <w:szCs w:val="20"/>
              </w:rPr>
              <w:t>56159,88</w:t>
            </w:r>
          </w:p>
        </w:tc>
        <w:tc>
          <w:tcPr>
            <w:tcW w:w="2550" w:type="dxa"/>
            <w:tcBorders>
              <w:top w:val="nil"/>
              <w:left w:val="nil"/>
              <w:bottom w:val="nil"/>
              <w:right w:val="nil"/>
            </w:tcBorders>
            <w:shd w:val="clear" w:color="auto" w:fill="auto"/>
            <w:vAlign w:val="center"/>
          </w:tcPr>
          <w:p w:rsidR="00F12890" w:rsidRPr="002F054F" w:rsidRDefault="00F12890" w:rsidP="00F12890">
            <w:pPr>
              <w:pStyle w:val="ListParagraph"/>
              <w:ind w:left="0"/>
              <w:jc w:val="center"/>
              <w:rPr>
                <w:sz w:val="20"/>
                <w:szCs w:val="20"/>
              </w:rPr>
            </w:pPr>
            <w:r w:rsidRPr="002F054F">
              <w:rPr>
                <w:color w:val="000000"/>
                <w:sz w:val="20"/>
                <w:szCs w:val="20"/>
              </w:rPr>
              <w:t>432,00</w:t>
            </w:r>
          </w:p>
        </w:tc>
      </w:tr>
      <w:tr w:rsidR="00F12890" w:rsidRPr="00394D49" w:rsidTr="00F12890">
        <w:trPr>
          <w:trHeight w:val="56"/>
        </w:trPr>
        <w:tc>
          <w:tcPr>
            <w:tcW w:w="706" w:type="dxa"/>
            <w:vMerge/>
            <w:tcBorders>
              <w:top w:val="nil"/>
              <w:left w:val="nil"/>
              <w:bottom w:val="single" w:sz="4" w:space="0" w:color="auto"/>
              <w:right w:val="nil"/>
            </w:tcBorders>
            <w:shd w:val="clear" w:color="auto" w:fill="auto"/>
            <w:vAlign w:val="center"/>
          </w:tcPr>
          <w:p w:rsidR="00F12890" w:rsidRPr="002F054F" w:rsidRDefault="00F12890" w:rsidP="00F12890">
            <w:pPr>
              <w:contextualSpacing/>
              <w:jc w:val="center"/>
              <w:rPr>
                <w:sz w:val="20"/>
                <w:szCs w:val="20"/>
              </w:rPr>
            </w:pPr>
          </w:p>
        </w:tc>
        <w:tc>
          <w:tcPr>
            <w:tcW w:w="820" w:type="dxa"/>
            <w:tcBorders>
              <w:top w:val="nil"/>
              <w:left w:val="nil"/>
              <w:bottom w:val="single" w:sz="4" w:space="0" w:color="auto"/>
              <w:right w:val="nil"/>
            </w:tcBorders>
            <w:shd w:val="clear" w:color="auto" w:fill="auto"/>
            <w:vAlign w:val="center"/>
          </w:tcPr>
          <w:p w:rsidR="00F12890" w:rsidRPr="002F054F" w:rsidRDefault="00F12890" w:rsidP="00F12890">
            <w:pPr>
              <w:contextualSpacing/>
              <w:jc w:val="center"/>
              <w:rPr>
                <w:sz w:val="20"/>
                <w:szCs w:val="20"/>
                <w:lang w:val="id-ID"/>
              </w:rPr>
            </w:pPr>
            <w:r w:rsidRPr="002F054F">
              <w:rPr>
                <w:sz w:val="20"/>
                <w:szCs w:val="20"/>
                <w:lang w:val="id-ID"/>
              </w:rPr>
              <w:t>5</w:t>
            </w:r>
          </w:p>
        </w:tc>
        <w:tc>
          <w:tcPr>
            <w:tcW w:w="2269" w:type="dxa"/>
            <w:tcBorders>
              <w:top w:val="nil"/>
              <w:left w:val="nil"/>
              <w:bottom w:val="single" w:sz="4" w:space="0" w:color="auto"/>
              <w:right w:val="nil"/>
            </w:tcBorders>
            <w:shd w:val="clear" w:color="auto" w:fill="auto"/>
            <w:vAlign w:val="center"/>
          </w:tcPr>
          <w:p w:rsidR="00F12890" w:rsidRPr="002F054F" w:rsidRDefault="00F12890" w:rsidP="00F12890">
            <w:pPr>
              <w:pStyle w:val="ListParagraph"/>
              <w:ind w:left="0"/>
              <w:jc w:val="center"/>
              <w:rPr>
                <w:sz w:val="20"/>
                <w:szCs w:val="20"/>
              </w:rPr>
            </w:pPr>
            <w:r w:rsidRPr="002F054F">
              <w:rPr>
                <w:color w:val="000000"/>
                <w:sz w:val="20"/>
                <w:szCs w:val="20"/>
              </w:rPr>
              <w:t>56400,96</w:t>
            </w:r>
          </w:p>
        </w:tc>
        <w:tc>
          <w:tcPr>
            <w:tcW w:w="2550" w:type="dxa"/>
            <w:tcBorders>
              <w:top w:val="nil"/>
              <w:left w:val="nil"/>
              <w:bottom w:val="single" w:sz="4" w:space="0" w:color="auto"/>
              <w:right w:val="nil"/>
            </w:tcBorders>
            <w:shd w:val="clear" w:color="auto" w:fill="auto"/>
            <w:vAlign w:val="center"/>
          </w:tcPr>
          <w:p w:rsidR="00F12890" w:rsidRPr="002F054F" w:rsidRDefault="00F12890" w:rsidP="00F12890">
            <w:pPr>
              <w:pStyle w:val="ListParagraph"/>
              <w:ind w:left="0"/>
              <w:jc w:val="center"/>
              <w:rPr>
                <w:sz w:val="20"/>
                <w:szCs w:val="20"/>
              </w:rPr>
            </w:pPr>
            <w:r w:rsidRPr="002F054F">
              <w:rPr>
                <w:color w:val="000000"/>
                <w:sz w:val="20"/>
                <w:szCs w:val="20"/>
              </w:rPr>
              <w:t>433,85</w:t>
            </w:r>
          </w:p>
        </w:tc>
      </w:tr>
      <w:tr w:rsidR="00F12890" w:rsidRPr="00394D49" w:rsidTr="00F12890">
        <w:trPr>
          <w:trHeight w:val="56"/>
        </w:trPr>
        <w:tc>
          <w:tcPr>
            <w:tcW w:w="706" w:type="dxa"/>
            <w:vMerge w:val="restart"/>
            <w:tcBorders>
              <w:top w:val="single" w:sz="4" w:space="0" w:color="auto"/>
              <w:left w:val="nil"/>
              <w:bottom w:val="nil"/>
              <w:right w:val="nil"/>
            </w:tcBorders>
            <w:shd w:val="clear" w:color="auto" w:fill="auto"/>
            <w:vAlign w:val="center"/>
          </w:tcPr>
          <w:p w:rsidR="00F12890" w:rsidRPr="002F054F" w:rsidRDefault="00F12890" w:rsidP="00F12890">
            <w:pPr>
              <w:contextualSpacing/>
              <w:jc w:val="center"/>
              <w:rPr>
                <w:sz w:val="20"/>
                <w:szCs w:val="20"/>
              </w:rPr>
            </w:pPr>
            <w:r w:rsidRPr="002F054F">
              <w:rPr>
                <w:sz w:val="20"/>
                <w:szCs w:val="20"/>
              </w:rPr>
              <w:t>D</w:t>
            </w:r>
          </w:p>
        </w:tc>
        <w:tc>
          <w:tcPr>
            <w:tcW w:w="820" w:type="dxa"/>
            <w:tcBorders>
              <w:top w:val="single" w:sz="4" w:space="0" w:color="auto"/>
              <w:left w:val="nil"/>
              <w:bottom w:val="nil"/>
              <w:right w:val="nil"/>
            </w:tcBorders>
            <w:shd w:val="clear" w:color="auto" w:fill="auto"/>
            <w:vAlign w:val="center"/>
          </w:tcPr>
          <w:p w:rsidR="00F12890" w:rsidRPr="002F054F" w:rsidRDefault="00F12890" w:rsidP="00F12890">
            <w:pPr>
              <w:contextualSpacing/>
              <w:jc w:val="center"/>
              <w:rPr>
                <w:sz w:val="20"/>
                <w:szCs w:val="20"/>
              </w:rPr>
            </w:pPr>
            <w:r w:rsidRPr="002F054F">
              <w:rPr>
                <w:sz w:val="20"/>
                <w:szCs w:val="20"/>
              </w:rPr>
              <w:t>1</w:t>
            </w:r>
          </w:p>
        </w:tc>
        <w:tc>
          <w:tcPr>
            <w:tcW w:w="2269" w:type="dxa"/>
            <w:tcBorders>
              <w:top w:val="single" w:sz="4" w:space="0" w:color="auto"/>
              <w:left w:val="nil"/>
              <w:bottom w:val="nil"/>
              <w:right w:val="nil"/>
            </w:tcBorders>
            <w:shd w:val="clear" w:color="auto" w:fill="auto"/>
            <w:vAlign w:val="center"/>
          </w:tcPr>
          <w:p w:rsidR="00F12890" w:rsidRPr="002F054F" w:rsidRDefault="00F12890" w:rsidP="00F12890">
            <w:pPr>
              <w:pStyle w:val="ListParagraph"/>
              <w:ind w:left="0"/>
              <w:jc w:val="center"/>
              <w:rPr>
                <w:sz w:val="20"/>
                <w:szCs w:val="20"/>
              </w:rPr>
            </w:pPr>
            <w:r w:rsidRPr="002F054F">
              <w:rPr>
                <w:color w:val="000000"/>
                <w:sz w:val="20"/>
                <w:szCs w:val="20"/>
              </w:rPr>
              <w:t>54379,22</w:t>
            </w:r>
          </w:p>
        </w:tc>
        <w:tc>
          <w:tcPr>
            <w:tcW w:w="2550" w:type="dxa"/>
            <w:tcBorders>
              <w:top w:val="single" w:sz="4" w:space="0" w:color="auto"/>
              <w:left w:val="nil"/>
              <w:bottom w:val="nil"/>
              <w:right w:val="nil"/>
            </w:tcBorders>
            <w:shd w:val="clear" w:color="auto" w:fill="auto"/>
            <w:vAlign w:val="center"/>
          </w:tcPr>
          <w:p w:rsidR="00F12890" w:rsidRPr="002F054F" w:rsidRDefault="00F12890" w:rsidP="00F12890">
            <w:pPr>
              <w:pStyle w:val="ListParagraph"/>
              <w:ind w:left="0"/>
              <w:jc w:val="center"/>
              <w:rPr>
                <w:sz w:val="20"/>
                <w:szCs w:val="20"/>
              </w:rPr>
            </w:pPr>
            <w:r w:rsidRPr="002F054F">
              <w:rPr>
                <w:color w:val="000000"/>
                <w:sz w:val="20"/>
                <w:szCs w:val="20"/>
              </w:rPr>
              <w:t>418,30</w:t>
            </w:r>
          </w:p>
        </w:tc>
      </w:tr>
      <w:tr w:rsidR="00F12890" w:rsidRPr="00394D49" w:rsidTr="00F12890">
        <w:trPr>
          <w:trHeight w:val="106"/>
        </w:trPr>
        <w:tc>
          <w:tcPr>
            <w:tcW w:w="706" w:type="dxa"/>
            <w:vMerge/>
            <w:tcBorders>
              <w:top w:val="nil"/>
              <w:left w:val="nil"/>
              <w:bottom w:val="nil"/>
              <w:right w:val="nil"/>
            </w:tcBorders>
            <w:shd w:val="clear" w:color="auto" w:fill="auto"/>
            <w:vAlign w:val="center"/>
          </w:tcPr>
          <w:p w:rsidR="00F12890" w:rsidRPr="002F054F" w:rsidRDefault="00F12890" w:rsidP="00F12890">
            <w:pPr>
              <w:contextualSpacing/>
              <w:jc w:val="center"/>
              <w:rPr>
                <w:sz w:val="20"/>
                <w:szCs w:val="20"/>
              </w:rPr>
            </w:pPr>
          </w:p>
        </w:tc>
        <w:tc>
          <w:tcPr>
            <w:tcW w:w="820" w:type="dxa"/>
            <w:tcBorders>
              <w:top w:val="nil"/>
              <w:left w:val="nil"/>
              <w:bottom w:val="nil"/>
              <w:right w:val="nil"/>
            </w:tcBorders>
            <w:shd w:val="clear" w:color="auto" w:fill="auto"/>
            <w:vAlign w:val="center"/>
          </w:tcPr>
          <w:p w:rsidR="00F12890" w:rsidRPr="002F054F" w:rsidRDefault="00F12890" w:rsidP="00F12890">
            <w:pPr>
              <w:contextualSpacing/>
              <w:jc w:val="center"/>
              <w:rPr>
                <w:sz w:val="20"/>
                <w:szCs w:val="20"/>
              </w:rPr>
            </w:pPr>
            <w:r w:rsidRPr="002F054F">
              <w:rPr>
                <w:sz w:val="20"/>
                <w:szCs w:val="20"/>
              </w:rPr>
              <w:t>2</w:t>
            </w:r>
          </w:p>
        </w:tc>
        <w:tc>
          <w:tcPr>
            <w:tcW w:w="2269" w:type="dxa"/>
            <w:tcBorders>
              <w:top w:val="nil"/>
              <w:left w:val="nil"/>
              <w:bottom w:val="nil"/>
              <w:right w:val="nil"/>
            </w:tcBorders>
            <w:shd w:val="clear" w:color="auto" w:fill="auto"/>
            <w:vAlign w:val="center"/>
          </w:tcPr>
          <w:p w:rsidR="00F12890" w:rsidRPr="002F054F" w:rsidRDefault="00F12890" w:rsidP="00F12890">
            <w:pPr>
              <w:pStyle w:val="ListParagraph"/>
              <w:ind w:left="0"/>
              <w:jc w:val="center"/>
              <w:rPr>
                <w:sz w:val="20"/>
                <w:szCs w:val="20"/>
              </w:rPr>
            </w:pPr>
            <w:r w:rsidRPr="002F054F">
              <w:rPr>
                <w:color w:val="000000"/>
                <w:sz w:val="20"/>
                <w:szCs w:val="20"/>
              </w:rPr>
              <w:t>54753,58</w:t>
            </w:r>
          </w:p>
        </w:tc>
        <w:tc>
          <w:tcPr>
            <w:tcW w:w="2550" w:type="dxa"/>
            <w:tcBorders>
              <w:top w:val="nil"/>
              <w:left w:val="nil"/>
              <w:bottom w:val="nil"/>
              <w:right w:val="nil"/>
            </w:tcBorders>
            <w:shd w:val="clear" w:color="auto" w:fill="auto"/>
            <w:vAlign w:val="center"/>
          </w:tcPr>
          <w:p w:rsidR="00F12890" w:rsidRPr="002F054F" w:rsidRDefault="00F12890" w:rsidP="00F12890">
            <w:pPr>
              <w:pStyle w:val="ListParagraph"/>
              <w:ind w:left="0"/>
              <w:jc w:val="center"/>
              <w:rPr>
                <w:sz w:val="20"/>
                <w:szCs w:val="20"/>
              </w:rPr>
            </w:pPr>
            <w:r w:rsidRPr="002F054F">
              <w:rPr>
                <w:color w:val="000000"/>
                <w:sz w:val="20"/>
                <w:szCs w:val="20"/>
              </w:rPr>
              <w:t>421,18</w:t>
            </w:r>
          </w:p>
        </w:tc>
      </w:tr>
      <w:tr w:rsidR="00F12890" w:rsidRPr="00394D49" w:rsidTr="00F12890">
        <w:trPr>
          <w:trHeight w:val="132"/>
        </w:trPr>
        <w:tc>
          <w:tcPr>
            <w:tcW w:w="706" w:type="dxa"/>
            <w:vMerge/>
            <w:tcBorders>
              <w:top w:val="nil"/>
              <w:left w:val="nil"/>
              <w:bottom w:val="nil"/>
              <w:right w:val="nil"/>
            </w:tcBorders>
            <w:shd w:val="clear" w:color="auto" w:fill="auto"/>
            <w:vAlign w:val="center"/>
          </w:tcPr>
          <w:p w:rsidR="00F12890" w:rsidRPr="002F054F" w:rsidRDefault="00F12890" w:rsidP="00F12890">
            <w:pPr>
              <w:contextualSpacing/>
              <w:jc w:val="center"/>
              <w:rPr>
                <w:sz w:val="20"/>
                <w:szCs w:val="20"/>
              </w:rPr>
            </w:pPr>
          </w:p>
        </w:tc>
        <w:tc>
          <w:tcPr>
            <w:tcW w:w="820" w:type="dxa"/>
            <w:tcBorders>
              <w:top w:val="nil"/>
              <w:left w:val="nil"/>
              <w:bottom w:val="nil"/>
              <w:right w:val="nil"/>
            </w:tcBorders>
            <w:shd w:val="clear" w:color="auto" w:fill="auto"/>
            <w:vAlign w:val="center"/>
          </w:tcPr>
          <w:p w:rsidR="00F12890" w:rsidRPr="002F054F" w:rsidRDefault="00F12890" w:rsidP="00F12890">
            <w:pPr>
              <w:contextualSpacing/>
              <w:jc w:val="center"/>
              <w:rPr>
                <w:sz w:val="20"/>
                <w:szCs w:val="20"/>
              </w:rPr>
            </w:pPr>
            <w:r w:rsidRPr="002F054F">
              <w:rPr>
                <w:sz w:val="20"/>
                <w:szCs w:val="20"/>
              </w:rPr>
              <w:t>3</w:t>
            </w:r>
          </w:p>
        </w:tc>
        <w:tc>
          <w:tcPr>
            <w:tcW w:w="2269" w:type="dxa"/>
            <w:tcBorders>
              <w:top w:val="nil"/>
              <w:left w:val="nil"/>
              <w:bottom w:val="nil"/>
              <w:right w:val="nil"/>
            </w:tcBorders>
            <w:shd w:val="clear" w:color="auto" w:fill="auto"/>
            <w:vAlign w:val="center"/>
          </w:tcPr>
          <w:p w:rsidR="00F12890" w:rsidRPr="002F054F" w:rsidRDefault="00F12890" w:rsidP="00F12890">
            <w:pPr>
              <w:pStyle w:val="ListParagraph"/>
              <w:ind w:left="0"/>
              <w:jc w:val="center"/>
              <w:rPr>
                <w:sz w:val="20"/>
                <w:szCs w:val="20"/>
              </w:rPr>
            </w:pPr>
            <w:r w:rsidRPr="002F054F">
              <w:rPr>
                <w:color w:val="000000"/>
                <w:sz w:val="20"/>
                <w:szCs w:val="20"/>
              </w:rPr>
              <w:t>54922,14</w:t>
            </w:r>
          </w:p>
        </w:tc>
        <w:tc>
          <w:tcPr>
            <w:tcW w:w="2550" w:type="dxa"/>
            <w:tcBorders>
              <w:top w:val="nil"/>
              <w:left w:val="nil"/>
              <w:bottom w:val="nil"/>
              <w:right w:val="nil"/>
            </w:tcBorders>
            <w:shd w:val="clear" w:color="auto" w:fill="auto"/>
            <w:vAlign w:val="center"/>
          </w:tcPr>
          <w:p w:rsidR="00F12890" w:rsidRPr="002F054F" w:rsidRDefault="00F12890" w:rsidP="00F12890">
            <w:pPr>
              <w:pStyle w:val="ListParagraph"/>
              <w:ind w:left="0"/>
              <w:jc w:val="center"/>
              <w:rPr>
                <w:sz w:val="20"/>
                <w:szCs w:val="20"/>
              </w:rPr>
            </w:pPr>
            <w:r w:rsidRPr="002F054F">
              <w:rPr>
                <w:color w:val="000000"/>
                <w:sz w:val="20"/>
                <w:szCs w:val="20"/>
              </w:rPr>
              <w:t>422,48</w:t>
            </w:r>
          </w:p>
        </w:tc>
      </w:tr>
      <w:tr w:rsidR="00F12890" w:rsidRPr="00394D49" w:rsidTr="00F12890">
        <w:trPr>
          <w:trHeight w:val="132"/>
        </w:trPr>
        <w:tc>
          <w:tcPr>
            <w:tcW w:w="706" w:type="dxa"/>
            <w:vMerge/>
            <w:tcBorders>
              <w:top w:val="nil"/>
              <w:left w:val="nil"/>
              <w:bottom w:val="nil"/>
              <w:right w:val="nil"/>
            </w:tcBorders>
            <w:shd w:val="clear" w:color="auto" w:fill="auto"/>
            <w:vAlign w:val="center"/>
          </w:tcPr>
          <w:p w:rsidR="00F12890" w:rsidRPr="002F054F" w:rsidRDefault="00F12890" w:rsidP="00F12890">
            <w:pPr>
              <w:contextualSpacing/>
              <w:jc w:val="center"/>
              <w:rPr>
                <w:sz w:val="20"/>
                <w:szCs w:val="20"/>
              </w:rPr>
            </w:pPr>
          </w:p>
        </w:tc>
        <w:tc>
          <w:tcPr>
            <w:tcW w:w="820" w:type="dxa"/>
            <w:tcBorders>
              <w:top w:val="nil"/>
              <w:left w:val="nil"/>
              <w:bottom w:val="nil"/>
              <w:right w:val="nil"/>
            </w:tcBorders>
            <w:shd w:val="clear" w:color="auto" w:fill="auto"/>
            <w:vAlign w:val="center"/>
          </w:tcPr>
          <w:p w:rsidR="00F12890" w:rsidRPr="002F054F" w:rsidRDefault="00F12890" w:rsidP="00F12890">
            <w:pPr>
              <w:contextualSpacing/>
              <w:jc w:val="center"/>
              <w:rPr>
                <w:sz w:val="20"/>
                <w:szCs w:val="20"/>
                <w:lang w:val="id-ID"/>
              </w:rPr>
            </w:pPr>
            <w:r w:rsidRPr="002F054F">
              <w:rPr>
                <w:sz w:val="20"/>
                <w:szCs w:val="20"/>
                <w:lang w:val="id-ID"/>
              </w:rPr>
              <w:t>4</w:t>
            </w:r>
          </w:p>
        </w:tc>
        <w:tc>
          <w:tcPr>
            <w:tcW w:w="2269" w:type="dxa"/>
            <w:tcBorders>
              <w:top w:val="nil"/>
              <w:left w:val="nil"/>
              <w:bottom w:val="nil"/>
              <w:right w:val="nil"/>
            </w:tcBorders>
            <w:shd w:val="clear" w:color="auto" w:fill="auto"/>
            <w:vAlign w:val="center"/>
          </w:tcPr>
          <w:p w:rsidR="00F12890" w:rsidRPr="002F054F" w:rsidRDefault="00F12890" w:rsidP="00F12890">
            <w:pPr>
              <w:pStyle w:val="ListParagraph"/>
              <w:ind w:left="0"/>
              <w:jc w:val="center"/>
              <w:rPr>
                <w:sz w:val="20"/>
                <w:szCs w:val="20"/>
              </w:rPr>
            </w:pPr>
            <w:r w:rsidRPr="002F054F">
              <w:rPr>
                <w:color w:val="000000"/>
                <w:sz w:val="20"/>
                <w:szCs w:val="20"/>
              </w:rPr>
              <w:t>54672,24</w:t>
            </w:r>
          </w:p>
        </w:tc>
        <w:tc>
          <w:tcPr>
            <w:tcW w:w="2550" w:type="dxa"/>
            <w:tcBorders>
              <w:top w:val="nil"/>
              <w:left w:val="nil"/>
              <w:bottom w:val="nil"/>
              <w:right w:val="nil"/>
            </w:tcBorders>
            <w:shd w:val="clear" w:color="auto" w:fill="auto"/>
            <w:vAlign w:val="center"/>
          </w:tcPr>
          <w:p w:rsidR="00F12890" w:rsidRPr="002F054F" w:rsidRDefault="00F12890" w:rsidP="00F12890">
            <w:pPr>
              <w:pStyle w:val="ListParagraph"/>
              <w:ind w:left="0"/>
              <w:jc w:val="center"/>
              <w:rPr>
                <w:sz w:val="20"/>
                <w:szCs w:val="20"/>
              </w:rPr>
            </w:pPr>
            <w:r w:rsidRPr="002F054F">
              <w:rPr>
                <w:color w:val="000000"/>
                <w:sz w:val="20"/>
                <w:szCs w:val="20"/>
              </w:rPr>
              <w:t>420,56</w:t>
            </w:r>
          </w:p>
        </w:tc>
      </w:tr>
      <w:tr w:rsidR="00F12890" w:rsidRPr="00394D49" w:rsidTr="00F12890">
        <w:trPr>
          <w:trHeight w:val="132"/>
        </w:trPr>
        <w:tc>
          <w:tcPr>
            <w:tcW w:w="706" w:type="dxa"/>
            <w:vMerge/>
            <w:tcBorders>
              <w:top w:val="nil"/>
              <w:left w:val="nil"/>
              <w:bottom w:val="single" w:sz="4" w:space="0" w:color="auto"/>
              <w:right w:val="nil"/>
            </w:tcBorders>
            <w:shd w:val="clear" w:color="auto" w:fill="auto"/>
            <w:vAlign w:val="center"/>
          </w:tcPr>
          <w:p w:rsidR="00F12890" w:rsidRPr="002F054F" w:rsidRDefault="00F12890" w:rsidP="00F12890">
            <w:pPr>
              <w:contextualSpacing/>
              <w:jc w:val="center"/>
              <w:rPr>
                <w:sz w:val="20"/>
                <w:szCs w:val="20"/>
              </w:rPr>
            </w:pPr>
          </w:p>
        </w:tc>
        <w:tc>
          <w:tcPr>
            <w:tcW w:w="820" w:type="dxa"/>
            <w:tcBorders>
              <w:top w:val="nil"/>
              <w:left w:val="nil"/>
              <w:bottom w:val="single" w:sz="4" w:space="0" w:color="auto"/>
              <w:right w:val="nil"/>
            </w:tcBorders>
            <w:shd w:val="clear" w:color="auto" w:fill="auto"/>
            <w:vAlign w:val="center"/>
          </w:tcPr>
          <w:p w:rsidR="00F12890" w:rsidRPr="002F054F" w:rsidRDefault="00F12890" w:rsidP="00F12890">
            <w:pPr>
              <w:contextualSpacing/>
              <w:jc w:val="center"/>
              <w:rPr>
                <w:sz w:val="20"/>
                <w:szCs w:val="20"/>
                <w:lang w:val="id-ID"/>
              </w:rPr>
            </w:pPr>
            <w:r w:rsidRPr="002F054F">
              <w:rPr>
                <w:sz w:val="20"/>
                <w:szCs w:val="20"/>
                <w:lang w:val="id-ID"/>
              </w:rPr>
              <w:t>5</w:t>
            </w:r>
          </w:p>
        </w:tc>
        <w:tc>
          <w:tcPr>
            <w:tcW w:w="2269" w:type="dxa"/>
            <w:tcBorders>
              <w:top w:val="nil"/>
              <w:left w:val="nil"/>
              <w:bottom w:val="single" w:sz="4" w:space="0" w:color="auto"/>
              <w:right w:val="nil"/>
            </w:tcBorders>
            <w:shd w:val="clear" w:color="auto" w:fill="auto"/>
            <w:vAlign w:val="center"/>
          </w:tcPr>
          <w:p w:rsidR="00F12890" w:rsidRPr="002F054F" w:rsidRDefault="00F12890" w:rsidP="00F12890">
            <w:pPr>
              <w:pStyle w:val="ListParagraph"/>
              <w:ind w:left="0"/>
              <w:jc w:val="center"/>
              <w:rPr>
                <w:sz w:val="20"/>
                <w:szCs w:val="20"/>
              </w:rPr>
            </w:pPr>
            <w:r w:rsidRPr="002F054F">
              <w:rPr>
                <w:color w:val="000000"/>
                <w:sz w:val="20"/>
                <w:szCs w:val="20"/>
              </w:rPr>
              <w:t>55489,56</w:t>
            </w:r>
          </w:p>
        </w:tc>
        <w:tc>
          <w:tcPr>
            <w:tcW w:w="2550" w:type="dxa"/>
            <w:tcBorders>
              <w:top w:val="nil"/>
              <w:left w:val="nil"/>
              <w:bottom w:val="single" w:sz="4" w:space="0" w:color="auto"/>
              <w:right w:val="nil"/>
            </w:tcBorders>
            <w:shd w:val="clear" w:color="auto" w:fill="auto"/>
            <w:vAlign w:val="center"/>
          </w:tcPr>
          <w:p w:rsidR="00F12890" w:rsidRPr="002F054F" w:rsidRDefault="00F12890" w:rsidP="00F12890">
            <w:pPr>
              <w:pStyle w:val="ListParagraph"/>
              <w:ind w:left="0"/>
              <w:jc w:val="center"/>
              <w:rPr>
                <w:sz w:val="20"/>
                <w:szCs w:val="20"/>
              </w:rPr>
            </w:pPr>
            <w:r w:rsidRPr="002F054F">
              <w:rPr>
                <w:color w:val="000000"/>
                <w:sz w:val="20"/>
                <w:szCs w:val="20"/>
              </w:rPr>
              <w:t>426,84</w:t>
            </w:r>
          </w:p>
        </w:tc>
      </w:tr>
      <w:bookmarkEnd w:id="1"/>
      <w:tr w:rsidR="00F12890" w:rsidRPr="00394D49" w:rsidTr="00F12890">
        <w:tblPrEx>
          <w:tblLook w:val="0000" w:firstRow="0" w:lastRow="0" w:firstColumn="0" w:lastColumn="0" w:noHBand="0" w:noVBand="0"/>
        </w:tblPrEx>
        <w:trPr>
          <w:trHeight w:val="142"/>
        </w:trPr>
        <w:tc>
          <w:tcPr>
            <w:tcW w:w="6345" w:type="dxa"/>
            <w:gridSpan w:val="4"/>
            <w:tcBorders>
              <w:top w:val="single" w:sz="4" w:space="0" w:color="auto"/>
              <w:left w:val="nil"/>
              <w:bottom w:val="nil"/>
              <w:right w:val="nil"/>
            </w:tcBorders>
            <w:shd w:val="clear" w:color="auto" w:fill="auto"/>
            <w:vAlign w:val="center"/>
          </w:tcPr>
          <w:p w:rsidR="00F12890" w:rsidRPr="002F054F" w:rsidRDefault="00F12890" w:rsidP="00F12890">
            <w:pPr>
              <w:spacing w:line="276" w:lineRule="auto"/>
              <w:ind w:left="313" w:hanging="313"/>
              <w:contextualSpacing/>
              <w:jc w:val="both"/>
              <w:rPr>
                <w:sz w:val="20"/>
                <w:szCs w:val="20"/>
                <w:lang w:val="id-ID"/>
              </w:rPr>
            </w:pPr>
            <w:r w:rsidRPr="00394D49">
              <w:rPr>
                <w:b/>
                <w:bCs/>
                <w:sz w:val="20"/>
                <w:szCs w:val="20"/>
              </w:rPr>
              <w:t>A</w:t>
            </w:r>
            <w:r w:rsidRPr="00394D49">
              <w:rPr>
                <w:sz w:val="20"/>
                <w:szCs w:val="20"/>
              </w:rPr>
              <w:t xml:space="preserve"> :</w:t>
            </w:r>
            <w:r w:rsidRPr="00394D49">
              <w:rPr>
                <w:sz w:val="20"/>
                <w:szCs w:val="20"/>
              </w:rPr>
              <w:tab/>
            </w:r>
            <w:r>
              <w:rPr>
                <w:sz w:val="20"/>
                <w:szCs w:val="20"/>
                <w:lang w:val="id-ID"/>
              </w:rPr>
              <w:t>Tanpa PWHT</w:t>
            </w:r>
          </w:p>
        </w:tc>
      </w:tr>
      <w:tr w:rsidR="00F12890" w:rsidRPr="00394D49" w:rsidTr="00F12890">
        <w:tblPrEx>
          <w:tblLook w:val="0000" w:firstRow="0" w:lastRow="0" w:firstColumn="0" w:lastColumn="0" w:noHBand="0" w:noVBand="0"/>
        </w:tblPrEx>
        <w:trPr>
          <w:trHeight w:val="142"/>
        </w:trPr>
        <w:tc>
          <w:tcPr>
            <w:tcW w:w="6345" w:type="dxa"/>
            <w:gridSpan w:val="4"/>
            <w:tcBorders>
              <w:top w:val="nil"/>
              <w:left w:val="nil"/>
              <w:bottom w:val="nil"/>
              <w:right w:val="nil"/>
            </w:tcBorders>
            <w:shd w:val="clear" w:color="auto" w:fill="auto"/>
            <w:vAlign w:val="center"/>
          </w:tcPr>
          <w:p w:rsidR="00F12890" w:rsidRPr="002F054F" w:rsidRDefault="00F12890" w:rsidP="00F12890">
            <w:pPr>
              <w:spacing w:line="276" w:lineRule="auto"/>
              <w:ind w:left="313" w:hanging="313"/>
              <w:contextualSpacing/>
              <w:jc w:val="both"/>
              <w:rPr>
                <w:sz w:val="20"/>
                <w:szCs w:val="20"/>
                <w:lang w:val="id-ID"/>
              </w:rPr>
            </w:pPr>
            <w:r w:rsidRPr="00394D49">
              <w:rPr>
                <w:b/>
                <w:bCs/>
                <w:sz w:val="20"/>
                <w:szCs w:val="20"/>
              </w:rPr>
              <w:t>B</w:t>
            </w:r>
            <w:r w:rsidRPr="00394D49">
              <w:rPr>
                <w:sz w:val="20"/>
                <w:szCs w:val="20"/>
              </w:rPr>
              <w:t xml:space="preserve"> :</w:t>
            </w:r>
            <w:r w:rsidRPr="00394D49">
              <w:rPr>
                <w:sz w:val="20"/>
                <w:szCs w:val="20"/>
              </w:rPr>
              <w:tab/>
            </w:r>
            <w:r w:rsidRPr="008B643D">
              <w:rPr>
                <w:i/>
                <w:sz w:val="20"/>
                <w:szCs w:val="20"/>
                <w:lang w:val="id-ID"/>
              </w:rPr>
              <w:t>Holding time</w:t>
            </w:r>
            <w:r>
              <w:rPr>
                <w:sz w:val="20"/>
                <w:szCs w:val="20"/>
                <w:lang w:val="id-ID"/>
              </w:rPr>
              <w:t xml:space="preserve"> 15 menit</w:t>
            </w:r>
          </w:p>
        </w:tc>
      </w:tr>
      <w:tr w:rsidR="00F12890" w:rsidRPr="00394D49" w:rsidTr="00F12890">
        <w:tblPrEx>
          <w:tblLook w:val="0000" w:firstRow="0" w:lastRow="0" w:firstColumn="0" w:lastColumn="0" w:noHBand="0" w:noVBand="0"/>
        </w:tblPrEx>
        <w:trPr>
          <w:trHeight w:val="182"/>
        </w:trPr>
        <w:tc>
          <w:tcPr>
            <w:tcW w:w="6345" w:type="dxa"/>
            <w:gridSpan w:val="4"/>
            <w:tcBorders>
              <w:top w:val="nil"/>
              <w:left w:val="nil"/>
              <w:bottom w:val="nil"/>
              <w:right w:val="nil"/>
            </w:tcBorders>
            <w:shd w:val="clear" w:color="auto" w:fill="auto"/>
            <w:vAlign w:val="center"/>
          </w:tcPr>
          <w:p w:rsidR="00F12890" w:rsidRPr="002F054F" w:rsidRDefault="00F12890" w:rsidP="00F12890">
            <w:pPr>
              <w:spacing w:line="276" w:lineRule="auto"/>
              <w:ind w:left="313" w:hanging="313"/>
              <w:contextualSpacing/>
              <w:jc w:val="both"/>
              <w:rPr>
                <w:sz w:val="20"/>
                <w:szCs w:val="20"/>
                <w:lang w:val="id-ID"/>
              </w:rPr>
            </w:pPr>
            <w:r w:rsidRPr="00394D49">
              <w:rPr>
                <w:b/>
                <w:bCs/>
                <w:sz w:val="20"/>
                <w:szCs w:val="20"/>
              </w:rPr>
              <w:t>C</w:t>
            </w:r>
            <w:r w:rsidRPr="00394D49">
              <w:rPr>
                <w:sz w:val="20"/>
                <w:szCs w:val="20"/>
              </w:rPr>
              <w:t xml:space="preserve"> :</w:t>
            </w:r>
            <w:r w:rsidRPr="00394D49">
              <w:rPr>
                <w:sz w:val="20"/>
                <w:szCs w:val="20"/>
              </w:rPr>
              <w:tab/>
            </w:r>
            <w:r w:rsidRPr="008B643D">
              <w:rPr>
                <w:i/>
                <w:sz w:val="20"/>
                <w:szCs w:val="20"/>
                <w:lang w:val="id-ID"/>
              </w:rPr>
              <w:t>Holding time</w:t>
            </w:r>
            <w:r>
              <w:rPr>
                <w:sz w:val="20"/>
                <w:szCs w:val="20"/>
                <w:lang w:val="id-ID"/>
              </w:rPr>
              <w:t xml:space="preserve"> 30 menit</w:t>
            </w:r>
          </w:p>
        </w:tc>
      </w:tr>
      <w:tr w:rsidR="00F12890" w:rsidRPr="00394D49" w:rsidTr="00F12890">
        <w:tblPrEx>
          <w:tblLook w:val="0000" w:firstRow="0" w:lastRow="0" w:firstColumn="0" w:lastColumn="0" w:noHBand="0" w:noVBand="0"/>
        </w:tblPrEx>
        <w:trPr>
          <w:trHeight w:val="177"/>
        </w:trPr>
        <w:tc>
          <w:tcPr>
            <w:tcW w:w="6345" w:type="dxa"/>
            <w:gridSpan w:val="4"/>
            <w:tcBorders>
              <w:top w:val="nil"/>
              <w:left w:val="nil"/>
              <w:bottom w:val="single" w:sz="4" w:space="0" w:color="auto"/>
              <w:right w:val="nil"/>
            </w:tcBorders>
            <w:shd w:val="clear" w:color="auto" w:fill="auto"/>
            <w:vAlign w:val="center"/>
          </w:tcPr>
          <w:p w:rsidR="00F12890" w:rsidRPr="002F054F" w:rsidRDefault="00F12890" w:rsidP="00F12890">
            <w:pPr>
              <w:spacing w:line="276" w:lineRule="auto"/>
              <w:ind w:left="313" w:hanging="313"/>
              <w:contextualSpacing/>
              <w:jc w:val="both"/>
              <w:rPr>
                <w:sz w:val="20"/>
                <w:szCs w:val="20"/>
                <w:lang w:val="id-ID"/>
              </w:rPr>
            </w:pPr>
            <w:r w:rsidRPr="00394D49">
              <w:rPr>
                <w:b/>
                <w:bCs/>
                <w:sz w:val="20"/>
                <w:szCs w:val="20"/>
              </w:rPr>
              <w:t>D</w:t>
            </w:r>
            <w:r w:rsidRPr="00394D49">
              <w:rPr>
                <w:sz w:val="20"/>
                <w:szCs w:val="20"/>
              </w:rPr>
              <w:t xml:space="preserve"> :</w:t>
            </w:r>
            <w:r w:rsidRPr="00394D49">
              <w:rPr>
                <w:sz w:val="20"/>
                <w:szCs w:val="20"/>
              </w:rPr>
              <w:tab/>
            </w:r>
            <w:r w:rsidRPr="008B643D">
              <w:rPr>
                <w:i/>
                <w:sz w:val="20"/>
                <w:szCs w:val="20"/>
                <w:lang w:val="id-ID"/>
              </w:rPr>
              <w:t>Holding time</w:t>
            </w:r>
            <w:r>
              <w:rPr>
                <w:sz w:val="20"/>
                <w:szCs w:val="20"/>
                <w:lang w:val="id-ID"/>
              </w:rPr>
              <w:t xml:space="preserve"> </w:t>
            </w:r>
            <w:r w:rsidRPr="002F054F">
              <w:rPr>
                <w:sz w:val="20"/>
                <w:szCs w:val="20"/>
                <w:lang w:val="id-ID"/>
              </w:rPr>
              <w:t>45 menit</w:t>
            </w:r>
          </w:p>
        </w:tc>
      </w:tr>
    </w:tbl>
    <w:p w:rsidR="00F12890" w:rsidRDefault="00F12890">
      <w:pPr>
        <w:ind w:left="720" w:firstLine="540"/>
        <w:jc w:val="both"/>
        <w:rPr>
          <w:lang w:val="id-ID"/>
        </w:rPr>
      </w:pPr>
    </w:p>
    <w:p w:rsidR="00E54780" w:rsidRDefault="00E54780">
      <w:pPr>
        <w:ind w:left="720" w:firstLine="540"/>
        <w:jc w:val="both"/>
        <w:rPr>
          <w:lang w:val="id-ID"/>
        </w:rPr>
      </w:pPr>
    </w:p>
    <w:p w:rsidR="00E54780" w:rsidRDefault="00E54780">
      <w:pPr>
        <w:ind w:left="720" w:firstLine="540"/>
        <w:jc w:val="both"/>
        <w:rPr>
          <w:lang w:val="id-ID"/>
        </w:rPr>
      </w:pPr>
    </w:p>
    <w:p w:rsidR="00E54780" w:rsidRDefault="00E54780">
      <w:pPr>
        <w:ind w:left="720" w:firstLine="540"/>
        <w:jc w:val="both"/>
        <w:rPr>
          <w:lang w:val="id-ID"/>
        </w:rPr>
      </w:pPr>
    </w:p>
    <w:p w:rsidR="00E54780" w:rsidRDefault="00E54780">
      <w:pPr>
        <w:ind w:left="720" w:firstLine="540"/>
        <w:jc w:val="both"/>
        <w:rPr>
          <w:lang w:val="id-ID"/>
        </w:rPr>
      </w:pPr>
    </w:p>
    <w:p w:rsidR="00E54780" w:rsidRDefault="00E54780">
      <w:pPr>
        <w:ind w:left="720" w:firstLine="540"/>
        <w:jc w:val="both"/>
        <w:rPr>
          <w:lang w:val="id-ID"/>
        </w:rPr>
      </w:pPr>
    </w:p>
    <w:p w:rsidR="00E54780" w:rsidRPr="00E54780" w:rsidRDefault="00E54780">
      <w:pPr>
        <w:ind w:left="720" w:firstLine="540"/>
        <w:jc w:val="both"/>
        <w:rPr>
          <w:lang w:val="id-ID"/>
        </w:rPr>
      </w:pPr>
    </w:p>
    <w:p w:rsidR="00E54780" w:rsidRDefault="00E54780">
      <w:pPr>
        <w:ind w:left="720" w:firstLine="540"/>
        <w:jc w:val="both"/>
        <w:rPr>
          <w:lang w:val="id-ID"/>
        </w:rPr>
      </w:pPr>
    </w:p>
    <w:p w:rsidR="00E54780" w:rsidRDefault="00E54780">
      <w:pPr>
        <w:ind w:left="720" w:firstLine="540"/>
        <w:jc w:val="both"/>
        <w:rPr>
          <w:lang w:val="id-ID"/>
        </w:rPr>
      </w:pPr>
    </w:p>
    <w:p w:rsidR="00E54780" w:rsidRDefault="00E54780">
      <w:pPr>
        <w:ind w:left="720" w:firstLine="540"/>
        <w:jc w:val="both"/>
        <w:rPr>
          <w:lang w:val="id-ID"/>
        </w:rPr>
      </w:pPr>
    </w:p>
    <w:p w:rsidR="00E54780" w:rsidRDefault="00E54780">
      <w:pPr>
        <w:ind w:left="720" w:firstLine="540"/>
        <w:jc w:val="both"/>
        <w:rPr>
          <w:lang w:val="id-ID"/>
        </w:rPr>
      </w:pPr>
    </w:p>
    <w:p w:rsidR="00E54780" w:rsidRDefault="00E54780">
      <w:pPr>
        <w:ind w:left="720" w:firstLine="540"/>
        <w:jc w:val="both"/>
        <w:rPr>
          <w:lang w:val="id-ID"/>
        </w:rPr>
      </w:pPr>
    </w:p>
    <w:p w:rsidR="00E54780" w:rsidRDefault="00E54780">
      <w:pPr>
        <w:ind w:left="720" w:firstLine="540"/>
        <w:jc w:val="both"/>
        <w:rPr>
          <w:lang w:val="id-ID"/>
        </w:rPr>
      </w:pPr>
    </w:p>
    <w:p w:rsidR="00E54780" w:rsidRDefault="00E54780">
      <w:pPr>
        <w:ind w:left="720" w:firstLine="540"/>
        <w:jc w:val="both"/>
        <w:rPr>
          <w:lang w:val="id-ID"/>
        </w:rPr>
      </w:pPr>
    </w:p>
    <w:p w:rsidR="00E54780" w:rsidRDefault="00E54780">
      <w:pPr>
        <w:ind w:left="720" w:firstLine="540"/>
        <w:jc w:val="both"/>
        <w:rPr>
          <w:lang w:val="id-ID"/>
        </w:rPr>
      </w:pPr>
    </w:p>
    <w:p w:rsidR="00E54780" w:rsidRDefault="00E54780">
      <w:pPr>
        <w:ind w:left="720" w:firstLine="540"/>
        <w:jc w:val="both"/>
        <w:rPr>
          <w:lang w:val="id-ID"/>
        </w:rPr>
      </w:pPr>
    </w:p>
    <w:p w:rsidR="00E54780" w:rsidRDefault="00E54780">
      <w:pPr>
        <w:ind w:left="720" w:firstLine="540"/>
        <w:jc w:val="both"/>
        <w:rPr>
          <w:lang w:val="id-ID"/>
        </w:rPr>
      </w:pPr>
    </w:p>
    <w:p w:rsidR="00E54780" w:rsidRDefault="00E54780">
      <w:pPr>
        <w:ind w:left="720" w:firstLine="540"/>
        <w:jc w:val="both"/>
        <w:rPr>
          <w:lang w:val="id-ID"/>
        </w:rPr>
      </w:pPr>
    </w:p>
    <w:p w:rsidR="00E54780" w:rsidRDefault="00E54780">
      <w:pPr>
        <w:ind w:left="720" w:firstLine="540"/>
        <w:jc w:val="both"/>
        <w:rPr>
          <w:lang w:val="id-ID"/>
        </w:rPr>
      </w:pPr>
    </w:p>
    <w:p w:rsidR="00E54780" w:rsidRDefault="00E54780">
      <w:pPr>
        <w:ind w:left="720" w:firstLine="540"/>
        <w:jc w:val="both"/>
        <w:rPr>
          <w:lang w:val="id-ID"/>
        </w:rPr>
      </w:pPr>
    </w:p>
    <w:p w:rsidR="00E54780" w:rsidRDefault="00E54780">
      <w:pPr>
        <w:ind w:left="720" w:firstLine="540"/>
        <w:jc w:val="both"/>
        <w:rPr>
          <w:lang w:val="id-ID"/>
        </w:rPr>
      </w:pPr>
    </w:p>
    <w:p w:rsidR="00E54780" w:rsidRDefault="00E54780">
      <w:pPr>
        <w:ind w:left="720" w:firstLine="540"/>
        <w:jc w:val="both"/>
        <w:rPr>
          <w:lang w:val="id-ID"/>
        </w:rPr>
      </w:pPr>
    </w:p>
    <w:p w:rsidR="00E54780" w:rsidRDefault="00E54780">
      <w:pPr>
        <w:ind w:left="720" w:firstLine="540"/>
        <w:jc w:val="both"/>
        <w:rPr>
          <w:lang w:val="id-ID"/>
        </w:rPr>
      </w:pPr>
    </w:p>
    <w:p w:rsidR="00E54780" w:rsidRDefault="00E54780">
      <w:pPr>
        <w:ind w:left="720" w:firstLine="540"/>
        <w:jc w:val="both"/>
        <w:rPr>
          <w:lang w:val="id-ID"/>
        </w:rPr>
      </w:pPr>
    </w:p>
    <w:p w:rsidR="00E54780" w:rsidRDefault="00E54780">
      <w:pPr>
        <w:ind w:left="720" w:firstLine="540"/>
        <w:jc w:val="both"/>
        <w:rPr>
          <w:lang w:val="id-ID"/>
        </w:rPr>
      </w:pPr>
    </w:p>
    <w:p w:rsidR="00E54780" w:rsidRDefault="00E54780">
      <w:pPr>
        <w:ind w:left="720" w:firstLine="540"/>
        <w:jc w:val="both"/>
        <w:rPr>
          <w:lang w:val="id-ID"/>
        </w:rPr>
      </w:pPr>
    </w:p>
    <w:p w:rsidR="00E54780" w:rsidRDefault="00E54780">
      <w:pPr>
        <w:ind w:left="720" w:firstLine="540"/>
        <w:jc w:val="both"/>
        <w:rPr>
          <w:lang w:val="id-ID"/>
        </w:rPr>
      </w:pPr>
    </w:p>
    <w:p w:rsidR="00E54780" w:rsidRDefault="00E54780">
      <w:pPr>
        <w:ind w:left="720" w:firstLine="540"/>
        <w:jc w:val="both"/>
        <w:rPr>
          <w:lang w:val="id-ID"/>
        </w:rPr>
      </w:pPr>
    </w:p>
    <w:p w:rsidR="00E54780" w:rsidRDefault="00E54780">
      <w:pPr>
        <w:ind w:left="720" w:firstLine="540"/>
        <w:jc w:val="both"/>
        <w:rPr>
          <w:lang w:val="id-ID"/>
        </w:rPr>
      </w:pPr>
    </w:p>
    <w:p w:rsidR="00E54780" w:rsidRDefault="00E54780">
      <w:pPr>
        <w:ind w:left="720" w:firstLine="540"/>
        <w:jc w:val="both"/>
        <w:rPr>
          <w:lang w:val="id-ID"/>
        </w:rPr>
      </w:pPr>
    </w:p>
    <w:p w:rsidR="00DB298D" w:rsidRPr="00DB298D" w:rsidRDefault="00E64D57" w:rsidP="00DB298D">
      <w:pPr>
        <w:pBdr>
          <w:top w:val="nil"/>
          <w:left w:val="nil"/>
          <w:bottom w:val="nil"/>
          <w:right w:val="nil"/>
          <w:between w:val="nil"/>
        </w:pBdr>
        <w:ind w:firstLine="540"/>
        <w:jc w:val="both"/>
        <w:rPr>
          <w:lang w:val="id-ID"/>
        </w:rPr>
      </w:pPr>
      <w:r>
        <w:rPr>
          <w:lang w:val="id-ID"/>
        </w:rPr>
        <w:t>Rata-rata beban tarik maksimum</w:t>
      </w:r>
      <w:r w:rsidR="00DB298D" w:rsidRPr="00DB298D">
        <w:rPr>
          <w:lang w:val="id-ID"/>
        </w:rPr>
        <w:t xml:space="preserve"> pada spesimen dengan variasi tanpa PWHT </w:t>
      </w:r>
      <w:r>
        <w:rPr>
          <w:lang w:val="id-ID"/>
        </w:rPr>
        <w:t>ialah</w:t>
      </w:r>
      <w:r w:rsidR="00DB298D" w:rsidRPr="00DB298D">
        <w:rPr>
          <w:lang w:val="id-ID"/>
        </w:rPr>
        <w:t xml:space="preserve"> 60987 N, </w:t>
      </w:r>
      <w:r>
        <w:rPr>
          <w:lang w:val="id-ID"/>
        </w:rPr>
        <w:t>setelah itu</w:t>
      </w:r>
      <w:r w:rsidR="00DB298D" w:rsidRPr="00DB298D">
        <w:rPr>
          <w:lang w:val="id-ID"/>
        </w:rPr>
        <w:t xml:space="preserve"> didapatkan nilai ke</w:t>
      </w:r>
      <w:r w:rsidR="00D10860" w:rsidRPr="007C24EC">
        <w:rPr>
          <w:rFonts w:ascii="Microsoft Himalaya" w:hAnsi="Microsoft Himalaya"/>
          <w:color w:val="000000" w:themeColor="text1"/>
          <w:spacing w:val="-20"/>
          <w:w w:val="1"/>
          <w:sz w:val="5"/>
          <w:szCs w:val="24"/>
          <w:bdr w:val="none" w:sz="0" w:space="0" w:color="auto" w:frame="1"/>
          <w:shd w:val="clear" w:color="auto" w:fill="FFFFFF"/>
          <w:lang w:val="en-US"/>
        </w:rPr>
        <w:t>i</w:t>
      </w:r>
      <w:r w:rsidR="00DB298D" w:rsidRPr="00DB298D">
        <w:rPr>
          <w:lang w:val="id-ID"/>
        </w:rPr>
        <w:t>kua</w:t>
      </w:r>
      <w:r w:rsidR="00D10860" w:rsidRPr="007C24EC">
        <w:rPr>
          <w:rFonts w:ascii="Microsoft Himalaya" w:hAnsi="Microsoft Himalaya"/>
          <w:color w:val="000000" w:themeColor="text1"/>
          <w:spacing w:val="-20"/>
          <w:w w:val="1"/>
          <w:sz w:val="5"/>
          <w:szCs w:val="24"/>
          <w:bdr w:val="none" w:sz="0" w:space="0" w:color="auto" w:frame="1"/>
          <w:shd w:val="clear" w:color="auto" w:fill="FFFFFF"/>
          <w:lang w:val="en-US"/>
        </w:rPr>
        <w:t>i</w:t>
      </w:r>
      <w:r w:rsidR="00DB298D" w:rsidRPr="00DB298D">
        <w:rPr>
          <w:lang w:val="id-ID"/>
        </w:rPr>
        <w:t>ta</w:t>
      </w:r>
      <w:r w:rsidR="00D10860" w:rsidRPr="007C24EC">
        <w:rPr>
          <w:rFonts w:ascii="Microsoft Himalaya" w:hAnsi="Microsoft Himalaya"/>
          <w:color w:val="000000" w:themeColor="text1"/>
          <w:spacing w:val="-20"/>
          <w:w w:val="1"/>
          <w:sz w:val="5"/>
          <w:szCs w:val="24"/>
          <w:bdr w:val="none" w:sz="0" w:space="0" w:color="auto" w:frame="1"/>
          <w:shd w:val="clear" w:color="auto" w:fill="FFFFFF"/>
          <w:lang w:val="en-US"/>
        </w:rPr>
        <w:t>i</w:t>
      </w:r>
      <w:r w:rsidR="00DB298D" w:rsidRPr="00DB298D">
        <w:rPr>
          <w:lang w:val="id-ID"/>
        </w:rPr>
        <w:t>n ta</w:t>
      </w:r>
      <w:r w:rsidR="00D10860" w:rsidRPr="007C24EC">
        <w:rPr>
          <w:rFonts w:ascii="Microsoft Himalaya" w:hAnsi="Microsoft Himalaya"/>
          <w:color w:val="000000" w:themeColor="text1"/>
          <w:spacing w:val="-20"/>
          <w:w w:val="1"/>
          <w:sz w:val="5"/>
          <w:szCs w:val="24"/>
          <w:bdr w:val="none" w:sz="0" w:space="0" w:color="auto" w:frame="1"/>
          <w:shd w:val="clear" w:color="auto" w:fill="FFFFFF"/>
          <w:lang w:val="en-US"/>
        </w:rPr>
        <w:t>i</w:t>
      </w:r>
      <w:r w:rsidR="00DB298D" w:rsidRPr="00DB298D">
        <w:rPr>
          <w:lang w:val="id-ID"/>
        </w:rPr>
        <w:t>rik ma</w:t>
      </w:r>
      <w:r w:rsidR="00D10860" w:rsidRPr="007C24EC">
        <w:rPr>
          <w:rFonts w:ascii="Microsoft Himalaya" w:hAnsi="Microsoft Himalaya"/>
          <w:color w:val="000000" w:themeColor="text1"/>
          <w:spacing w:val="-20"/>
          <w:w w:val="1"/>
          <w:sz w:val="5"/>
          <w:szCs w:val="24"/>
          <w:bdr w:val="none" w:sz="0" w:space="0" w:color="auto" w:frame="1"/>
          <w:shd w:val="clear" w:color="auto" w:fill="FFFFFF"/>
          <w:lang w:val="en-US"/>
        </w:rPr>
        <w:t>i</w:t>
      </w:r>
      <w:r w:rsidR="00DB298D" w:rsidRPr="00DB298D">
        <w:rPr>
          <w:lang w:val="id-ID"/>
        </w:rPr>
        <w:t>ksimu</w:t>
      </w:r>
      <w:r w:rsidR="00D10860" w:rsidRPr="007C24EC">
        <w:rPr>
          <w:rFonts w:ascii="Microsoft Himalaya" w:hAnsi="Microsoft Himalaya"/>
          <w:color w:val="000000" w:themeColor="text1"/>
          <w:spacing w:val="-20"/>
          <w:w w:val="1"/>
          <w:sz w:val="5"/>
          <w:szCs w:val="24"/>
          <w:bdr w:val="none" w:sz="0" w:space="0" w:color="auto" w:frame="1"/>
          <w:shd w:val="clear" w:color="auto" w:fill="FFFFFF"/>
          <w:lang w:val="en-US"/>
        </w:rPr>
        <w:t>i</w:t>
      </w:r>
      <w:r w:rsidR="00DB298D" w:rsidRPr="00DB298D">
        <w:rPr>
          <w:lang w:val="id-ID"/>
        </w:rPr>
        <w:t>m ra</w:t>
      </w:r>
      <w:r w:rsidR="00D10860" w:rsidRPr="007C24EC">
        <w:rPr>
          <w:rFonts w:ascii="Microsoft Himalaya" w:hAnsi="Microsoft Himalaya"/>
          <w:color w:val="000000" w:themeColor="text1"/>
          <w:spacing w:val="-20"/>
          <w:w w:val="1"/>
          <w:sz w:val="5"/>
          <w:szCs w:val="24"/>
          <w:bdr w:val="none" w:sz="0" w:space="0" w:color="auto" w:frame="1"/>
          <w:shd w:val="clear" w:color="auto" w:fill="FFFFFF"/>
          <w:lang w:val="en-US"/>
        </w:rPr>
        <w:t>i</w:t>
      </w:r>
      <w:r w:rsidR="00DB298D" w:rsidRPr="00DB298D">
        <w:rPr>
          <w:lang w:val="id-ID"/>
        </w:rPr>
        <w:t>ta-ra</w:t>
      </w:r>
      <w:r w:rsidR="00D10860" w:rsidRPr="007C24EC">
        <w:rPr>
          <w:rFonts w:ascii="Microsoft Himalaya" w:hAnsi="Microsoft Himalaya"/>
          <w:color w:val="000000" w:themeColor="text1"/>
          <w:spacing w:val="-20"/>
          <w:w w:val="1"/>
          <w:sz w:val="5"/>
          <w:szCs w:val="24"/>
          <w:bdr w:val="none" w:sz="0" w:space="0" w:color="auto" w:frame="1"/>
          <w:shd w:val="clear" w:color="auto" w:fill="FFFFFF"/>
          <w:lang w:val="en-US"/>
        </w:rPr>
        <w:t>i</w:t>
      </w:r>
      <w:r w:rsidR="00DB298D" w:rsidRPr="00DB298D">
        <w:rPr>
          <w:lang w:val="id-ID"/>
        </w:rPr>
        <w:t>ta pada spe</w:t>
      </w:r>
      <w:r w:rsidR="00D10860" w:rsidRPr="007C24EC">
        <w:rPr>
          <w:rFonts w:ascii="Microsoft Himalaya" w:hAnsi="Microsoft Himalaya"/>
          <w:color w:val="000000" w:themeColor="text1"/>
          <w:spacing w:val="-20"/>
          <w:w w:val="1"/>
          <w:sz w:val="5"/>
          <w:szCs w:val="24"/>
          <w:bdr w:val="none" w:sz="0" w:space="0" w:color="auto" w:frame="1"/>
          <w:shd w:val="clear" w:color="auto" w:fill="FFFFFF"/>
          <w:lang w:val="en-US"/>
        </w:rPr>
        <w:t>i</w:t>
      </w:r>
      <w:r w:rsidR="00DB298D" w:rsidRPr="00DB298D">
        <w:rPr>
          <w:lang w:val="id-ID"/>
        </w:rPr>
        <w:t>sime</w:t>
      </w:r>
      <w:r w:rsidR="00D10860" w:rsidRPr="007C24EC">
        <w:rPr>
          <w:rFonts w:ascii="Microsoft Himalaya" w:hAnsi="Microsoft Himalaya"/>
          <w:color w:val="000000" w:themeColor="text1"/>
          <w:spacing w:val="-20"/>
          <w:w w:val="1"/>
          <w:sz w:val="5"/>
          <w:szCs w:val="24"/>
          <w:bdr w:val="none" w:sz="0" w:space="0" w:color="auto" w:frame="1"/>
          <w:shd w:val="clear" w:color="auto" w:fill="FFFFFF"/>
          <w:lang w:val="en-US"/>
        </w:rPr>
        <w:t>i</w:t>
      </w:r>
      <w:r w:rsidR="00DB298D" w:rsidRPr="00DB298D">
        <w:rPr>
          <w:lang w:val="id-ID"/>
        </w:rPr>
        <w:t xml:space="preserve">n tanpa PWHT yaitu sebesar 469,13 MPa. Rata-rata beban tarik maksimal pada spesimen dengan variasi </w:t>
      </w:r>
      <w:r w:rsidR="00DB298D" w:rsidRPr="009D3663">
        <w:rPr>
          <w:i/>
          <w:lang w:val="id-ID"/>
        </w:rPr>
        <w:t>holding time</w:t>
      </w:r>
      <w:r w:rsidR="00DB298D" w:rsidRPr="00DB298D">
        <w:rPr>
          <w:lang w:val="id-ID"/>
        </w:rPr>
        <w:t xml:space="preserve"> PWHT 15 menit adalah 57792,2 N, kemudian didapatkan nilai kekuatan tarik maksium rata-rata pada spe</w:t>
      </w:r>
      <w:r w:rsidR="00D10860" w:rsidRPr="007C24EC">
        <w:rPr>
          <w:rFonts w:ascii="Microsoft Himalaya" w:hAnsi="Microsoft Himalaya"/>
          <w:color w:val="000000" w:themeColor="text1"/>
          <w:spacing w:val="-20"/>
          <w:w w:val="1"/>
          <w:sz w:val="5"/>
          <w:szCs w:val="24"/>
          <w:bdr w:val="none" w:sz="0" w:space="0" w:color="auto" w:frame="1"/>
          <w:shd w:val="clear" w:color="auto" w:fill="FFFFFF"/>
          <w:lang w:val="en-US"/>
        </w:rPr>
        <w:t>i</w:t>
      </w:r>
      <w:r w:rsidR="00DB298D" w:rsidRPr="00DB298D">
        <w:rPr>
          <w:lang w:val="id-ID"/>
        </w:rPr>
        <w:t>sime</w:t>
      </w:r>
      <w:r w:rsidR="00D10860" w:rsidRPr="007C24EC">
        <w:rPr>
          <w:rFonts w:ascii="Microsoft Himalaya" w:hAnsi="Microsoft Himalaya"/>
          <w:color w:val="000000" w:themeColor="text1"/>
          <w:spacing w:val="-20"/>
          <w:w w:val="1"/>
          <w:sz w:val="5"/>
          <w:szCs w:val="24"/>
          <w:bdr w:val="none" w:sz="0" w:space="0" w:color="auto" w:frame="1"/>
          <w:shd w:val="clear" w:color="auto" w:fill="FFFFFF"/>
          <w:lang w:val="en-US"/>
        </w:rPr>
        <w:t>i</w:t>
      </w:r>
      <w:r w:rsidR="00DB298D" w:rsidRPr="00DB298D">
        <w:rPr>
          <w:lang w:val="id-ID"/>
        </w:rPr>
        <w:t>n va</w:t>
      </w:r>
      <w:r w:rsidR="00D10860" w:rsidRPr="007C24EC">
        <w:rPr>
          <w:rFonts w:ascii="Microsoft Himalaya" w:hAnsi="Microsoft Himalaya"/>
          <w:color w:val="000000" w:themeColor="text1"/>
          <w:spacing w:val="-20"/>
          <w:w w:val="1"/>
          <w:sz w:val="5"/>
          <w:szCs w:val="24"/>
          <w:bdr w:val="none" w:sz="0" w:space="0" w:color="auto" w:frame="1"/>
          <w:shd w:val="clear" w:color="auto" w:fill="FFFFFF"/>
          <w:lang w:val="en-US"/>
        </w:rPr>
        <w:t>i</w:t>
      </w:r>
      <w:r w:rsidR="00DB298D" w:rsidRPr="00DB298D">
        <w:rPr>
          <w:lang w:val="id-ID"/>
        </w:rPr>
        <w:t>ria</w:t>
      </w:r>
      <w:r w:rsidR="00D10860" w:rsidRPr="007C24EC">
        <w:rPr>
          <w:rFonts w:ascii="Microsoft Himalaya" w:hAnsi="Microsoft Himalaya"/>
          <w:color w:val="000000" w:themeColor="text1"/>
          <w:spacing w:val="-20"/>
          <w:w w:val="1"/>
          <w:sz w:val="5"/>
          <w:szCs w:val="24"/>
          <w:bdr w:val="none" w:sz="0" w:space="0" w:color="auto" w:frame="1"/>
          <w:shd w:val="clear" w:color="auto" w:fill="FFFFFF"/>
          <w:lang w:val="en-US"/>
        </w:rPr>
        <w:t>i</w:t>
      </w:r>
      <w:r w:rsidR="00DB298D" w:rsidRPr="00DB298D">
        <w:rPr>
          <w:lang w:val="id-ID"/>
        </w:rPr>
        <w:t xml:space="preserve">si </w:t>
      </w:r>
      <w:r w:rsidR="00DB298D" w:rsidRPr="009D3663">
        <w:rPr>
          <w:i/>
          <w:lang w:val="id-ID"/>
        </w:rPr>
        <w:t>holding time</w:t>
      </w:r>
      <w:r w:rsidR="00DB298D" w:rsidRPr="00DB298D">
        <w:rPr>
          <w:lang w:val="id-ID"/>
        </w:rPr>
        <w:t xml:space="preserve"> 15 menit yaitu </w:t>
      </w:r>
      <w:r w:rsidR="00D20B8E">
        <w:rPr>
          <w:lang w:val="id-ID"/>
        </w:rPr>
        <w:t>bernilai</w:t>
      </w:r>
      <w:r w:rsidR="00DB298D" w:rsidRPr="00DB298D">
        <w:rPr>
          <w:lang w:val="id-ID"/>
        </w:rPr>
        <w:t xml:space="preserve"> 444,56 MPa. Rata-</w:t>
      </w:r>
      <w:r w:rsidR="00DB298D" w:rsidRPr="00DB298D">
        <w:t>rata</w:t>
      </w:r>
      <w:r w:rsidR="00DB298D" w:rsidRPr="00DB298D">
        <w:rPr>
          <w:lang w:val="id-ID"/>
        </w:rPr>
        <w:t xml:space="preserve"> beban tarik maksimal pada spe</w:t>
      </w:r>
      <w:r w:rsidR="00D10860" w:rsidRPr="007C24EC">
        <w:rPr>
          <w:rFonts w:ascii="Microsoft Himalaya" w:hAnsi="Microsoft Himalaya"/>
          <w:color w:val="000000" w:themeColor="text1"/>
          <w:spacing w:val="-20"/>
          <w:w w:val="1"/>
          <w:sz w:val="5"/>
          <w:szCs w:val="24"/>
          <w:bdr w:val="none" w:sz="0" w:space="0" w:color="auto" w:frame="1"/>
          <w:shd w:val="clear" w:color="auto" w:fill="FFFFFF"/>
          <w:lang w:val="en-US"/>
        </w:rPr>
        <w:t>i</w:t>
      </w:r>
      <w:r w:rsidR="00DB298D" w:rsidRPr="00DB298D">
        <w:rPr>
          <w:lang w:val="id-ID"/>
        </w:rPr>
        <w:t>sime</w:t>
      </w:r>
      <w:r w:rsidR="00D10860" w:rsidRPr="007C24EC">
        <w:rPr>
          <w:rFonts w:ascii="Microsoft Himalaya" w:hAnsi="Microsoft Himalaya"/>
          <w:color w:val="000000" w:themeColor="text1"/>
          <w:spacing w:val="-20"/>
          <w:w w:val="1"/>
          <w:sz w:val="5"/>
          <w:szCs w:val="24"/>
          <w:bdr w:val="none" w:sz="0" w:space="0" w:color="auto" w:frame="1"/>
          <w:shd w:val="clear" w:color="auto" w:fill="FFFFFF"/>
          <w:lang w:val="en-US"/>
        </w:rPr>
        <w:t>i</w:t>
      </w:r>
      <w:r w:rsidR="00DB298D" w:rsidRPr="00DB298D">
        <w:rPr>
          <w:lang w:val="id-ID"/>
        </w:rPr>
        <w:t xml:space="preserve">n dengan variasi </w:t>
      </w:r>
      <w:r w:rsidR="00DB298D" w:rsidRPr="009D3663">
        <w:rPr>
          <w:i/>
          <w:lang w:val="id-ID"/>
        </w:rPr>
        <w:t>holding time</w:t>
      </w:r>
      <w:r w:rsidR="00DB298D" w:rsidRPr="00DB298D">
        <w:rPr>
          <w:lang w:val="id-ID"/>
        </w:rPr>
        <w:t xml:space="preserve"> PWHT 30 menit adalah 56220,6 N, kemudian didapatkan nilai kekuatan tarik maksium rata-rata pada spe</w:t>
      </w:r>
      <w:r w:rsidR="00D10860" w:rsidRPr="007C24EC">
        <w:rPr>
          <w:rFonts w:ascii="Microsoft Himalaya" w:hAnsi="Microsoft Himalaya"/>
          <w:color w:val="000000" w:themeColor="text1"/>
          <w:spacing w:val="-20"/>
          <w:w w:val="1"/>
          <w:sz w:val="5"/>
          <w:szCs w:val="24"/>
          <w:bdr w:val="none" w:sz="0" w:space="0" w:color="auto" w:frame="1"/>
          <w:shd w:val="clear" w:color="auto" w:fill="FFFFFF"/>
          <w:lang w:val="en-US"/>
        </w:rPr>
        <w:t>i</w:t>
      </w:r>
      <w:r w:rsidR="00DB298D" w:rsidRPr="00DB298D">
        <w:rPr>
          <w:lang w:val="id-ID"/>
        </w:rPr>
        <w:t>sime</w:t>
      </w:r>
      <w:r w:rsidR="00D10860" w:rsidRPr="007C24EC">
        <w:rPr>
          <w:rFonts w:ascii="Microsoft Himalaya" w:hAnsi="Microsoft Himalaya"/>
          <w:color w:val="000000" w:themeColor="text1"/>
          <w:spacing w:val="-20"/>
          <w:w w:val="1"/>
          <w:sz w:val="5"/>
          <w:szCs w:val="24"/>
          <w:bdr w:val="none" w:sz="0" w:space="0" w:color="auto" w:frame="1"/>
          <w:shd w:val="clear" w:color="auto" w:fill="FFFFFF"/>
          <w:lang w:val="en-US"/>
        </w:rPr>
        <w:t>i</w:t>
      </w:r>
      <w:r w:rsidR="00DB298D" w:rsidRPr="00DB298D">
        <w:rPr>
          <w:lang w:val="id-ID"/>
        </w:rPr>
        <w:t xml:space="preserve">n variasi </w:t>
      </w:r>
      <w:r w:rsidR="00DB298D" w:rsidRPr="009D3663">
        <w:rPr>
          <w:i/>
          <w:lang w:val="id-ID"/>
        </w:rPr>
        <w:t>holding time</w:t>
      </w:r>
      <w:r w:rsidR="00DB298D" w:rsidRPr="00DB298D">
        <w:rPr>
          <w:lang w:val="id-ID"/>
        </w:rPr>
        <w:t xml:space="preserve"> 30 menit yaitu </w:t>
      </w:r>
      <w:r w:rsidR="00D20B8E">
        <w:rPr>
          <w:lang w:val="id-ID"/>
        </w:rPr>
        <w:t>bernilai</w:t>
      </w:r>
      <w:r w:rsidR="00DB298D" w:rsidRPr="00DB298D">
        <w:rPr>
          <w:lang w:val="id-ID"/>
        </w:rPr>
        <w:t xml:space="preserve"> 432,47 MPa. Rata-rata beban tarik maksimal pada spe</w:t>
      </w:r>
      <w:r w:rsidR="00D10860" w:rsidRPr="007C24EC">
        <w:rPr>
          <w:rFonts w:ascii="Microsoft Himalaya" w:hAnsi="Microsoft Himalaya"/>
          <w:color w:val="000000" w:themeColor="text1"/>
          <w:spacing w:val="-20"/>
          <w:w w:val="1"/>
          <w:sz w:val="5"/>
          <w:szCs w:val="24"/>
          <w:bdr w:val="none" w:sz="0" w:space="0" w:color="auto" w:frame="1"/>
          <w:shd w:val="clear" w:color="auto" w:fill="FFFFFF"/>
          <w:lang w:val="en-US"/>
        </w:rPr>
        <w:t>i</w:t>
      </w:r>
      <w:r w:rsidR="00DB298D" w:rsidRPr="00DB298D">
        <w:rPr>
          <w:lang w:val="id-ID"/>
        </w:rPr>
        <w:t>sime</w:t>
      </w:r>
      <w:r w:rsidR="00D10860" w:rsidRPr="007C24EC">
        <w:rPr>
          <w:rFonts w:ascii="Microsoft Himalaya" w:hAnsi="Microsoft Himalaya"/>
          <w:color w:val="000000" w:themeColor="text1"/>
          <w:spacing w:val="-20"/>
          <w:w w:val="1"/>
          <w:sz w:val="5"/>
          <w:szCs w:val="24"/>
          <w:bdr w:val="none" w:sz="0" w:space="0" w:color="auto" w:frame="1"/>
          <w:shd w:val="clear" w:color="auto" w:fill="FFFFFF"/>
          <w:lang w:val="en-US"/>
        </w:rPr>
        <w:t>i</w:t>
      </w:r>
      <w:r w:rsidR="00DB298D" w:rsidRPr="00DB298D">
        <w:rPr>
          <w:lang w:val="id-ID"/>
        </w:rPr>
        <w:t xml:space="preserve">n dengan variasi </w:t>
      </w:r>
      <w:r w:rsidR="00DB298D" w:rsidRPr="009D3663">
        <w:rPr>
          <w:i/>
          <w:lang w:val="id-ID"/>
        </w:rPr>
        <w:t>holding time</w:t>
      </w:r>
      <w:r w:rsidR="00DB298D" w:rsidRPr="00DB298D">
        <w:rPr>
          <w:lang w:val="id-ID"/>
        </w:rPr>
        <w:t xml:space="preserve"> PWHT 45 menit adalah 54843,3 N, kemudian didapatkan nilai kekuatan tarik maksium rata-rata pada spesimen variasi </w:t>
      </w:r>
      <w:r w:rsidR="00DB298D" w:rsidRPr="00E64D57">
        <w:rPr>
          <w:i/>
          <w:lang w:val="id-ID"/>
        </w:rPr>
        <w:t>holding time</w:t>
      </w:r>
      <w:r w:rsidR="00DB298D" w:rsidRPr="00DB298D">
        <w:rPr>
          <w:lang w:val="id-ID"/>
        </w:rPr>
        <w:t xml:space="preserve"> 45 menit yaitu </w:t>
      </w:r>
      <w:r>
        <w:rPr>
          <w:lang w:val="id-ID"/>
        </w:rPr>
        <w:t>bernilai</w:t>
      </w:r>
      <w:r w:rsidR="00DB298D" w:rsidRPr="00DB298D">
        <w:rPr>
          <w:lang w:val="id-ID"/>
        </w:rPr>
        <w:t xml:space="preserve"> 421,87 MPa.</w:t>
      </w:r>
    </w:p>
    <w:p w:rsidR="00E05CFB" w:rsidRDefault="00E05CFB">
      <w:pPr>
        <w:jc w:val="both"/>
        <w:rPr>
          <w:lang w:val="id-ID"/>
        </w:rPr>
      </w:pPr>
    </w:p>
    <w:p w:rsidR="009D3663" w:rsidRDefault="009D3663" w:rsidP="009D3663">
      <w:pPr>
        <w:jc w:val="center"/>
        <w:rPr>
          <w:lang w:val="id-ID"/>
        </w:rPr>
      </w:pPr>
      <w:r>
        <w:rPr>
          <w:noProof/>
          <w:lang w:val="id-ID"/>
        </w:rPr>
        <w:drawing>
          <wp:inline distT="0" distB="0" distL="0" distR="0" wp14:anchorId="2358EE9B" wp14:editId="25C684FB">
            <wp:extent cx="3402957" cy="2002420"/>
            <wp:effectExtent l="0" t="0" r="26670" b="1714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2C6E91" w:rsidRPr="00A832E0" w:rsidRDefault="002C6E91" w:rsidP="002C6E91">
      <w:pPr>
        <w:pBdr>
          <w:top w:val="nil"/>
          <w:left w:val="nil"/>
          <w:bottom w:val="nil"/>
          <w:right w:val="nil"/>
          <w:between w:val="nil"/>
        </w:pBdr>
        <w:ind w:firstLine="540"/>
        <w:jc w:val="center"/>
        <w:rPr>
          <w:lang w:val="id-ID"/>
        </w:rPr>
      </w:pPr>
      <w:proofErr w:type="spellStart"/>
      <w:proofErr w:type="gramStart"/>
      <w:r>
        <w:rPr>
          <w:b/>
          <w:sz w:val="18"/>
          <w:szCs w:val="18"/>
        </w:rPr>
        <w:t>Gambar</w:t>
      </w:r>
      <w:proofErr w:type="spellEnd"/>
      <w:r>
        <w:rPr>
          <w:b/>
          <w:sz w:val="18"/>
          <w:szCs w:val="18"/>
        </w:rPr>
        <w:t xml:space="preserve"> </w:t>
      </w:r>
      <w:r w:rsidR="001C0E67">
        <w:rPr>
          <w:b/>
          <w:sz w:val="18"/>
          <w:szCs w:val="18"/>
          <w:lang w:val="id-ID"/>
        </w:rPr>
        <w:t>2</w:t>
      </w:r>
      <w:r>
        <w:rPr>
          <w:sz w:val="18"/>
          <w:szCs w:val="18"/>
        </w:rPr>
        <w:t>.</w:t>
      </w:r>
      <w:proofErr w:type="gramEnd"/>
      <w:r>
        <w:rPr>
          <w:sz w:val="18"/>
          <w:szCs w:val="18"/>
        </w:rPr>
        <w:t xml:space="preserve"> </w:t>
      </w:r>
      <w:r w:rsidR="00A832E0">
        <w:rPr>
          <w:sz w:val="18"/>
          <w:szCs w:val="18"/>
          <w:lang w:val="id-ID"/>
        </w:rPr>
        <w:t>Grafik Nilai Kekuatan Tarik</w:t>
      </w:r>
    </w:p>
    <w:p w:rsidR="002C6E91" w:rsidRDefault="002C6E91" w:rsidP="00D20B8E">
      <w:pPr>
        <w:pBdr>
          <w:top w:val="nil"/>
          <w:left w:val="nil"/>
          <w:bottom w:val="nil"/>
          <w:right w:val="nil"/>
          <w:between w:val="nil"/>
        </w:pBdr>
        <w:ind w:firstLine="540"/>
        <w:jc w:val="both"/>
        <w:rPr>
          <w:lang w:val="id-ID"/>
        </w:rPr>
      </w:pPr>
    </w:p>
    <w:p w:rsidR="002C6E91" w:rsidRPr="002C6E91" w:rsidRDefault="002C6E91" w:rsidP="00D20B8E">
      <w:pPr>
        <w:pBdr>
          <w:top w:val="nil"/>
          <w:left w:val="nil"/>
          <w:bottom w:val="nil"/>
          <w:right w:val="nil"/>
          <w:between w:val="nil"/>
        </w:pBdr>
        <w:ind w:firstLine="540"/>
        <w:jc w:val="both"/>
        <w:rPr>
          <w:lang w:val="id-ID"/>
        </w:rPr>
      </w:pPr>
      <w:r w:rsidRPr="002C6E91">
        <w:rPr>
          <w:lang w:val="id-ID"/>
        </w:rPr>
        <w:lastRenderedPageBreak/>
        <w:t xml:space="preserve">Dari hasil pengujian tarik dapat </w:t>
      </w:r>
      <w:r w:rsidR="00E64D57">
        <w:rPr>
          <w:lang w:val="id-ID"/>
        </w:rPr>
        <w:t>diperoleh informasi bahwa</w:t>
      </w:r>
      <w:r w:rsidRPr="002C6E91">
        <w:rPr>
          <w:lang w:val="id-ID"/>
        </w:rPr>
        <w:t xml:space="preserve"> nilai kekuatan tarik </w:t>
      </w:r>
      <w:r w:rsidR="00E64D57">
        <w:rPr>
          <w:lang w:val="id-ID"/>
        </w:rPr>
        <w:t xml:space="preserve">yang </w:t>
      </w:r>
      <w:r w:rsidR="00D20B8E">
        <w:rPr>
          <w:lang w:val="id-ID"/>
        </w:rPr>
        <w:t>didapatkan oleh</w:t>
      </w:r>
      <w:r w:rsidRPr="002C6E91">
        <w:rPr>
          <w:lang w:val="id-ID"/>
        </w:rPr>
        <w:t xml:space="preserve"> variasi tanpa PWHT sebesar 469,13 Mpa, lalu mengalami penurunan sebesar 5,2% untuk </w:t>
      </w:r>
      <w:r w:rsidRPr="002C6E91">
        <w:rPr>
          <w:i/>
          <w:lang w:val="id-ID"/>
        </w:rPr>
        <w:t>holding time</w:t>
      </w:r>
      <w:r w:rsidRPr="002C6E91">
        <w:rPr>
          <w:lang w:val="id-ID"/>
        </w:rPr>
        <w:t xml:space="preserve"> 15 menit, 7,8% untuk </w:t>
      </w:r>
      <w:r w:rsidRPr="002C6E91">
        <w:rPr>
          <w:i/>
          <w:lang w:val="id-ID"/>
        </w:rPr>
        <w:t>holding time</w:t>
      </w:r>
      <w:r w:rsidRPr="002C6E91">
        <w:rPr>
          <w:lang w:val="id-ID"/>
        </w:rPr>
        <w:t xml:space="preserve"> 30 menit dan sebesar 10% pada </w:t>
      </w:r>
      <w:r w:rsidRPr="002C6E91">
        <w:rPr>
          <w:i/>
          <w:lang w:val="id-ID"/>
        </w:rPr>
        <w:t>holding time</w:t>
      </w:r>
      <w:r w:rsidRPr="002C6E91">
        <w:rPr>
          <w:lang w:val="id-ID"/>
        </w:rPr>
        <w:t xml:space="preserve"> 45 menit.  Hal ini terjadi karena ketika material dipanaskan pada suhu 625°C dan diberikan waktu tunggu menyebabkan penurunan tegangan sisa</w:t>
      </w:r>
      <w:r w:rsidR="00680638">
        <w:rPr>
          <w:lang w:val="id-ID"/>
        </w:rPr>
        <w:t>.</w:t>
      </w:r>
      <w:r w:rsidRPr="002C6E91">
        <w:rPr>
          <w:lang w:val="id-ID"/>
        </w:rPr>
        <w:t xml:space="preserve"> </w:t>
      </w:r>
      <w:r w:rsidR="00680638" w:rsidRPr="00680638">
        <w:rPr>
          <w:lang w:val="id-ID"/>
        </w:rPr>
        <w:t>Melalui proses PWHT, material mengalam</w:t>
      </w:r>
      <w:r w:rsidR="00680638">
        <w:rPr>
          <w:lang w:val="id-ID"/>
        </w:rPr>
        <w:t xml:space="preserve">i relaksasi pada seluruh bagian </w:t>
      </w:r>
      <w:r w:rsidR="00E64D57">
        <w:rPr>
          <w:lang w:val="id-ID"/>
        </w:rPr>
        <w:t>hingga</w:t>
      </w:r>
      <w:r w:rsidR="00680638" w:rsidRPr="00680638">
        <w:rPr>
          <w:lang w:val="id-ID"/>
        </w:rPr>
        <w:t xml:space="preserve"> menghasilkan pembebasan tegangan sisa yan</w:t>
      </w:r>
      <w:r w:rsidR="00680638">
        <w:rPr>
          <w:lang w:val="id-ID"/>
        </w:rPr>
        <w:t>g masih tersimpan</w:t>
      </w:r>
      <w:r w:rsidRPr="002C6E91">
        <w:rPr>
          <w:lang w:val="id-ID"/>
        </w:rPr>
        <w:t xml:space="preserve">. </w:t>
      </w:r>
      <w:r>
        <w:rPr>
          <w:lang w:val="id-ID"/>
        </w:rPr>
        <w:t>Material</w:t>
      </w:r>
      <w:r w:rsidRPr="002C6E91">
        <w:rPr>
          <w:lang w:val="id-ID"/>
        </w:rPr>
        <w:t xml:space="preserve"> yang melalui proses PWHT dengan waktu </w:t>
      </w:r>
      <w:r w:rsidRPr="002C6E91">
        <w:rPr>
          <w:i/>
          <w:lang w:val="id-ID"/>
        </w:rPr>
        <w:t>holding t</w:t>
      </w:r>
      <w:r w:rsidRPr="00395A21">
        <w:rPr>
          <w:i/>
          <w:lang w:val="id-ID"/>
        </w:rPr>
        <w:t>ime</w:t>
      </w:r>
      <w:r w:rsidRPr="002C6E91">
        <w:rPr>
          <w:lang w:val="id-ID"/>
        </w:rPr>
        <w:t xml:space="preserve"> yang lebih lama menghasilkan struktur mikro yang lebih kecil dan lebih merata serta </w:t>
      </w:r>
      <w:r w:rsidR="00E64D57">
        <w:rPr>
          <w:lang w:val="id-ID"/>
        </w:rPr>
        <w:t>terdapat lebih banyak tegangan sisa yang dilepaskan</w:t>
      </w:r>
      <w:r w:rsidRPr="002C6E91">
        <w:rPr>
          <w:lang w:val="id-ID"/>
        </w:rPr>
        <w:t>.</w:t>
      </w:r>
      <w:r>
        <w:rPr>
          <w:lang w:val="id-ID"/>
        </w:rPr>
        <w:t xml:space="preserve"> </w:t>
      </w:r>
      <w:r>
        <w:t>[</w:t>
      </w:r>
      <w:r>
        <w:rPr>
          <w:lang w:val="id-ID"/>
        </w:rPr>
        <w:t>10</w:t>
      </w:r>
      <w:r>
        <w:t>]</w:t>
      </w:r>
      <w:r>
        <w:rPr>
          <w:lang w:val="id-ID"/>
        </w:rPr>
        <w:t>.</w:t>
      </w:r>
    </w:p>
    <w:p w:rsidR="002C6E91" w:rsidRDefault="002C6E91" w:rsidP="00D20B8E">
      <w:pPr>
        <w:pBdr>
          <w:top w:val="nil"/>
          <w:left w:val="nil"/>
          <w:bottom w:val="nil"/>
          <w:right w:val="nil"/>
          <w:between w:val="nil"/>
        </w:pBdr>
        <w:ind w:firstLine="540"/>
        <w:jc w:val="both"/>
        <w:rPr>
          <w:lang w:val="id-ID"/>
        </w:rPr>
      </w:pPr>
      <w:r w:rsidRPr="002C6E91">
        <w:rPr>
          <w:lang w:val="id-ID"/>
        </w:rPr>
        <w:t xml:space="preserve">Berdasarkan pengujian tersebut dapat diketahui bahwa nilai uji tarik mengalami perubahan disetiap pertambahan waktu </w:t>
      </w:r>
      <w:r w:rsidRPr="002C6E91">
        <w:rPr>
          <w:i/>
          <w:lang w:val="id-ID"/>
        </w:rPr>
        <w:t>holding time</w:t>
      </w:r>
      <w:r w:rsidRPr="002C6E91">
        <w:rPr>
          <w:lang w:val="id-ID"/>
        </w:rPr>
        <w:t xml:space="preserve"> PWHT, semakin lama waktu </w:t>
      </w:r>
      <w:r w:rsidRPr="002C6E91">
        <w:rPr>
          <w:i/>
          <w:lang w:val="id-ID"/>
        </w:rPr>
        <w:t>holding time</w:t>
      </w:r>
      <w:r w:rsidRPr="002C6E91">
        <w:rPr>
          <w:lang w:val="id-ID"/>
        </w:rPr>
        <w:t xml:space="preserve"> pada saat proses PWHT maka semakin rendah nilai uji tarik yang didapatkan dari pada spesimen yang tanpa melalui proses PWHT. Ini berarti bahwa waktu </w:t>
      </w:r>
      <w:r w:rsidRPr="002C6E91">
        <w:rPr>
          <w:i/>
          <w:lang w:val="id-ID"/>
        </w:rPr>
        <w:t>holding time</w:t>
      </w:r>
      <w:r w:rsidRPr="002C6E91">
        <w:rPr>
          <w:lang w:val="id-ID"/>
        </w:rPr>
        <w:t xml:space="preserve"> PWHT berbanding lurus dengan penurunan nilai kekuatan tarik. Hal ini sejalan dengan penilitian yang dilakukan oleh </w:t>
      </w:r>
      <w:r>
        <w:rPr>
          <w:lang w:val="id-ID"/>
        </w:rPr>
        <w:t>Nilai</w:t>
      </w:r>
      <w:r w:rsidRPr="002C6E91">
        <w:rPr>
          <w:lang w:val="id-ID"/>
        </w:rPr>
        <w:t xml:space="preserve"> kekuatan tarik tertinggi diperoleh oleh material yang tanpa melalui proses PWHT dan nilainya mengalami penurunan seiring lama waktu</w:t>
      </w:r>
      <w:r>
        <w:rPr>
          <w:lang w:val="id-ID"/>
        </w:rPr>
        <w:t xml:space="preserve"> holding time dalam proses PWHT</w:t>
      </w:r>
      <w:r>
        <w:t>[</w:t>
      </w:r>
      <w:r>
        <w:rPr>
          <w:lang w:val="id-ID"/>
        </w:rPr>
        <w:t>11</w:t>
      </w:r>
      <w:r>
        <w:t>]</w:t>
      </w:r>
      <w:r>
        <w:rPr>
          <w:lang w:val="id-ID"/>
        </w:rPr>
        <w:t>.</w:t>
      </w:r>
    </w:p>
    <w:p w:rsidR="00E05CFB" w:rsidRDefault="00E05CFB">
      <w:pPr>
        <w:jc w:val="center"/>
      </w:pPr>
    </w:p>
    <w:p w:rsidR="00E05CFB" w:rsidRDefault="00257F41">
      <w:pPr>
        <w:numPr>
          <w:ilvl w:val="0"/>
          <w:numId w:val="3"/>
        </w:numPr>
        <w:pBdr>
          <w:top w:val="nil"/>
          <w:left w:val="nil"/>
          <w:bottom w:val="nil"/>
          <w:right w:val="nil"/>
          <w:between w:val="nil"/>
        </w:pBdr>
        <w:ind w:left="426" w:hanging="426"/>
        <w:rPr>
          <w:b/>
          <w:color w:val="000000"/>
        </w:rPr>
      </w:pPr>
      <w:r>
        <w:rPr>
          <w:b/>
          <w:color w:val="000000"/>
        </w:rPr>
        <w:t>KESIMPULAN DAN SARAN</w:t>
      </w:r>
    </w:p>
    <w:p w:rsidR="002C6E91" w:rsidRDefault="002C6E91" w:rsidP="00441722">
      <w:pPr>
        <w:pBdr>
          <w:top w:val="nil"/>
          <w:left w:val="nil"/>
          <w:bottom w:val="nil"/>
          <w:right w:val="nil"/>
          <w:between w:val="nil"/>
        </w:pBdr>
        <w:ind w:firstLine="540"/>
        <w:jc w:val="both"/>
      </w:pPr>
      <w:r w:rsidRPr="002C6E91">
        <w:rPr>
          <w:lang w:val="id-ID"/>
        </w:rPr>
        <w:t xml:space="preserve">Hasil pengujian kekuatan tarik pada spesimen plat baja AISI 1045 pada hasil pengelasan SMAW dan PWHT dengan variasi </w:t>
      </w:r>
      <w:r w:rsidRPr="00B84589">
        <w:rPr>
          <w:i/>
          <w:lang w:val="id-ID"/>
        </w:rPr>
        <w:t>holding time</w:t>
      </w:r>
      <w:r w:rsidRPr="002C6E91">
        <w:rPr>
          <w:lang w:val="id-ID"/>
        </w:rPr>
        <w:t xml:space="preserve"> 15 menit </w:t>
      </w:r>
      <w:r w:rsidR="00D20B8E">
        <w:rPr>
          <w:lang w:val="id-ID"/>
        </w:rPr>
        <w:t>mempunyai</w:t>
      </w:r>
      <w:r w:rsidRPr="002C6E91">
        <w:rPr>
          <w:lang w:val="id-ID"/>
        </w:rPr>
        <w:t xml:space="preserve"> nilai kekuatan tarik tertinggi dari dua variasi </w:t>
      </w:r>
      <w:r w:rsidRPr="00B84589">
        <w:rPr>
          <w:i/>
          <w:lang w:val="id-ID"/>
        </w:rPr>
        <w:t>holding time</w:t>
      </w:r>
      <w:r w:rsidRPr="002C6E91">
        <w:rPr>
          <w:lang w:val="id-ID"/>
        </w:rPr>
        <w:t xml:space="preserve"> yang lainnya, yaitu sebesar 444,56 Mpa, sedangkan untuk variasi </w:t>
      </w:r>
      <w:r w:rsidRPr="00B84589">
        <w:rPr>
          <w:i/>
          <w:lang w:val="id-ID"/>
        </w:rPr>
        <w:t>holding time</w:t>
      </w:r>
      <w:r w:rsidRPr="002C6E91">
        <w:rPr>
          <w:lang w:val="id-ID"/>
        </w:rPr>
        <w:t xml:space="preserve"> 30 menit </w:t>
      </w:r>
      <w:r w:rsidR="00D20B8E">
        <w:rPr>
          <w:lang w:val="id-ID"/>
        </w:rPr>
        <w:t>mempunyai</w:t>
      </w:r>
      <w:r w:rsidRPr="002C6E91">
        <w:rPr>
          <w:lang w:val="id-ID"/>
        </w:rPr>
        <w:t xml:space="preserve"> nilai kekuatan tarik sebesar 432,47 Mpa dan variasi </w:t>
      </w:r>
      <w:r w:rsidRPr="00B84589">
        <w:rPr>
          <w:i/>
          <w:lang w:val="id-ID"/>
        </w:rPr>
        <w:t>holding time</w:t>
      </w:r>
      <w:r w:rsidRPr="002C6E91">
        <w:rPr>
          <w:lang w:val="id-ID"/>
        </w:rPr>
        <w:t xml:space="preserve"> 45 menit </w:t>
      </w:r>
      <w:r w:rsidR="00D20B8E">
        <w:rPr>
          <w:lang w:val="id-ID"/>
        </w:rPr>
        <w:t>mempunyai</w:t>
      </w:r>
      <w:r w:rsidRPr="002C6E91">
        <w:rPr>
          <w:lang w:val="id-ID"/>
        </w:rPr>
        <w:t xml:space="preserve"> nilai kekuatan tarik 421,87 Mpa. Namun untuk hasil ni</w:t>
      </w:r>
      <w:r w:rsidR="00D10860" w:rsidRPr="007C24EC">
        <w:rPr>
          <w:rFonts w:ascii="Microsoft Himalaya" w:hAnsi="Microsoft Himalaya"/>
          <w:color w:val="000000" w:themeColor="text1"/>
          <w:spacing w:val="-20"/>
          <w:w w:val="1"/>
          <w:sz w:val="5"/>
          <w:szCs w:val="24"/>
          <w:bdr w:val="none" w:sz="0" w:space="0" w:color="auto" w:frame="1"/>
          <w:shd w:val="clear" w:color="auto" w:fill="FFFFFF"/>
          <w:lang w:val="en-US"/>
        </w:rPr>
        <w:t>i</w:t>
      </w:r>
      <w:r w:rsidRPr="002C6E91">
        <w:rPr>
          <w:lang w:val="id-ID"/>
        </w:rPr>
        <w:t>lai</w:t>
      </w:r>
      <w:r w:rsidR="00D10860" w:rsidRPr="007C24EC">
        <w:rPr>
          <w:rFonts w:ascii="Microsoft Himalaya" w:hAnsi="Microsoft Himalaya"/>
          <w:color w:val="000000" w:themeColor="text1"/>
          <w:spacing w:val="-20"/>
          <w:w w:val="1"/>
          <w:sz w:val="5"/>
          <w:szCs w:val="24"/>
          <w:bdr w:val="none" w:sz="0" w:space="0" w:color="auto" w:frame="1"/>
          <w:shd w:val="clear" w:color="auto" w:fill="FFFFFF"/>
          <w:lang w:val="en-US"/>
        </w:rPr>
        <w:t>i</w:t>
      </w:r>
      <w:r w:rsidRPr="002C6E91">
        <w:rPr>
          <w:lang w:val="id-ID"/>
        </w:rPr>
        <w:t xml:space="preserve"> ke</w:t>
      </w:r>
      <w:r w:rsidR="00D10860" w:rsidRPr="007C24EC">
        <w:rPr>
          <w:rFonts w:ascii="Microsoft Himalaya" w:hAnsi="Microsoft Himalaya"/>
          <w:color w:val="000000" w:themeColor="text1"/>
          <w:spacing w:val="-20"/>
          <w:w w:val="1"/>
          <w:sz w:val="5"/>
          <w:szCs w:val="24"/>
          <w:bdr w:val="none" w:sz="0" w:space="0" w:color="auto" w:frame="1"/>
          <w:shd w:val="clear" w:color="auto" w:fill="FFFFFF"/>
          <w:lang w:val="en-US"/>
        </w:rPr>
        <w:t>i</w:t>
      </w:r>
      <w:r w:rsidRPr="002C6E91">
        <w:rPr>
          <w:lang w:val="id-ID"/>
        </w:rPr>
        <w:t>kua</w:t>
      </w:r>
      <w:r w:rsidR="00D10860" w:rsidRPr="007C24EC">
        <w:rPr>
          <w:rFonts w:ascii="Microsoft Himalaya" w:hAnsi="Microsoft Himalaya"/>
          <w:color w:val="000000" w:themeColor="text1"/>
          <w:spacing w:val="-20"/>
          <w:w w:val="1"/>
          <w:sz w:val="5"/>
          <w:szCs w:val="24"/>
          <w:bdr w:val="none" w:sz="0" w:space="0" w:color="auto" w:frame="1"/>
          <w:shd w:val="clear" w:color="auto" w:fill="FFFFFF"/>
          <w:lang w:val="en-US"/>
        </w:rPr>
        <w:t>i</w:t>
      </w:r>
      <w:r w:rsidRPr="002C6E91">
        <w:rPr>
          <w:lang w:val="id-ID"/>
        </w:rPr>
        <w:t>tan tarik te</w:t>
      </w:r>
      <w:r w:rsidR="00D10860" w:rsidRPr="007C24EC">
        <w:rPr>
          <w:rFonts w:ascii="Microsoft Himalaya" w:hAnsi="Microsoft Himalaya"/>
          <w:color w:val="000000" w:themeColor="text1"/>
          <w:spacing w:val="-20"/>
          <w:w w:val="1"/>
          <w:sz w:val="5"/>
          <w:szCs w:val="24"/>
          <w:bdr w:val="none" w:sz="0" w:space="0" w:color="auto" w:frame="1"/>
          <w:shd w:val="clear" w:color="auto" w:fill="FFFFFF"/>
          <w:lang w:val="en-US"/>
        </w:rPr>
        <w:t>i</w:t>
      </w:r>
      <w:r w:rsidRPr="002C6E91">
        <w:rPr>
          <w:lang w:val="id-ID"/>
        </w:rPr>
        <w:t>rtinggi te</w:t>
      </w:r>
      <w:r w:rsidR="00D10860" w:rsidRPr="007C24EC">
        <w:rPr>
          <w:rFonts w:ascii="Microsoft Himalaya" w:hAnsi="Microsoft Himalaya"/>
          <w:color w:val="000000" w:themeColor="text1"/>
          <w:spacing w:val="-20"/>
          <w:w w:val="1"/>
          <w:sz w:val="5"/>
          <w:szCs w:val="24"/>
          <w:bdr w:val="none" w:sz="0" w:space="0" w:color="auto" w:frame="1"/>
          <w:shd w:val="clear" w:color="auto" w:fill="FFFFFF"/>
          <w:lang w:val="en-US"/>
        </w:rPr>
        <w:t>i</w:t>
      </w:r>
      <w:r w:rsidRPr="002C6E91">
        <w:rPr>
          <w:lang w:val="id-ID"/>
        </w:rPr>
        <w:t>rda</w:t>
      </w:r>
      <w:r w:rsidR="00D10860" w:rsidRPr="007C24EC">
        <w:rPr>
          <w:rFonts w:ascii="Microsoft Himalaya" w:hAnsi="Microsoft Himalaya"/>
          <w:color w:val="000000" w:themeColor="text1"/>
          <w:spacing w:val="-20"/>
          <w:w w:val="1"/>
          <w:sz w:val="5"/>
          <w:szCs w:val="24"/>
          <w:bdr w:val="none" w:sz="0" w:space="0" w:color="auto" w:frame="1"/>
          <w:shd w:val="clear" w:color="auto" w:fill="FFFFFF"/>
          <w:lang w:val="en-US"/>
        </w:rPr>
        <w:t>i</w:t>
      </w:r>
      <w:r w:rsidRPr="002C6E91">
        <w:rPr>
          <w:lang w:val="id-ID"/>
        </w:rPr>
        <w:t>pa</w:t>
      </w:r>
      <w:r w:rsidR="00D10860" w:rsidRPr="007C24EC">
        <w:rPr>
          <w:rFonts w:ascii="Microsoft Himalaya" w:hAnsi="Microsoft Himalaya"/>
          <w:color w:val="000000" w:themeColor="text1"/>
          <w:spacing w:val="-20"/>
          <w:w w:val="1"/>
          <w:sz w:val="5"/>
          <w:szCs w:val="24"/>
          <w:bdr w:val="none" w:sz="0" w:space="0" w:color="auto" w:frame="1"/>
          <w:shd w:val="clear" w:color="auto" w:fill="FFFFFF"/>
          <w:lang w:val="en-US"/>
        </w:rPr>
        <w:t>i</w:t>
      </w:r>
      <w:r w:rsidRPr="002C6E91">
        <w:rPr>
          <w:lang w:val="id-ID"/>
        </w:rPr>
        <w:t xml:space="preserve">t pada variasi tanpa proses PWHT bernilai sebesar 469,13 Mpa. </w:t>
      </w:r>
      <w:r w:rsidRPr="00B84589">
        <w:rPr>
          <w:i/>
          <w:lang w:val="id-ID"/>
        </w:rPr>
        <w:t>Holding time</w:t>
      </w:r>
      <w:r w:rsidRPr="002C6E91">
        <w:rPr>
          <w:lang w:val="id-ID"/>
        </w:rPr>
        <w:t xml:space="preserve"> pada proses PWHT memberikan pengaruh pada kekuatan tarik, se</w:t>
      </w:r>
      <w:r w:rsidR="00D10860" w:rsidRPr="007C24EC">
        <w:rPr>
          <w:rFonts w:ascii="Microsoft Himalaya" w:hAnsi="Microsoft Himalaya"/>
          <w:color w:val="000000" w:themeColor="text1"/>
          <w:spacing w:val="-20"/>
          <w:w w:val="1"/>
          <w:sz w:val="5"/>
          <w:szCs w:val="24"/>
          <w:bdr w:val="none" w:sz="0" w:space="0" w:color="auto" w:frame="1"/>
          <w:shd w:val="clear" w:color="auto" w:fill="FFFFFF"/>
          <w:lang w:val="en-US"/>
        </w:rPr>
        <w:t>i</w:t>
      </w:r>
      <w:r w:rsidRPr="002C6E91">
        <w:rPr>
          <w:lang w:val="id-ID"/>
        </w:rPr>
        <w:t>ma</w:t>
      </w:r>
      <w:r w:rsidR="00D10860" w:rsidRPr="007C24EC">
        <w:rPr>
          <w:rFonts w:ascii="Microsoft Himalaya" w:hAnsi="Microsoft Himalaya"/>
          <w:color w:val="000000" w:themeColor="text1"/>
          <w:spacing w:val="-20"/>
          <w:w w:val="1"/>
          <w:sz w:val="5"/>
          <w:szCs w:val="24"/>
          <w:bdr w:val="none" w:sz="0" w:space="0" w:color="auto" w:frame="1"/>
          <w:shd w:val="clear" w:color="auto" w:fill="FFFFFF"/>
          <w:lang w:val="en-US"/>
        </w:rPr>
        <w:t>i</w:t>
      </w:r>
      <w:r w:rsidRPr="002C6E91">
        <w:rPr>
          <w:lang w:val="id-ID"/>
        </w:rPr>
        <w:t>kin la</w:t>
      </w:r>
      <w:r w:rsidR="00D10860" w:rsidRPr="007C24EC">
        <w:rPr>
          <w:rFonts w:ascii="Microsoft Himalaya" w:hAnsi="Microsoft Himalaya"/>
          <w:color w:val="000000" w:themeColor="text1"/>
          <w:spacing w:val="-20"/>
          <w:w w:val="1"/>
          <w:sz w:val="5"/>
          <w:szCs w:val="24"/>
          <w:bdr w:val="none" w:sz="0" w:space="0" w:color="auto" w:frame="1"/>
          <w:shd w:val="clear" w:color="auto" w:fill="FFFFFF"/>
          <w:lang w:val="en-US"/>
        </w:rPr>
        <w:t>i</w:t>
      </w:r>
      <w:r w:rsidRPr="002C6E91">
        <w:rPr>
          <w:lang w:val="id-ID"/>
        </w:rPr>
        <w:t>ma</w:t>
      </w:r>
      <w:r w:rsidR="00D10860" w:rsidRPr="007C24EC">
        <w:rPr>
          <w:rFonts w:ascii="Microsoft Himalaya" w:hAnsi="Microsoft Himalaya"/>
          <w:color w:val="000000" w:themeColor="text1"/>
          <w:spacing w:val="-20"/>
          <w:w w:val="1"/>
          <w:sz w:val="5"/>
          <w:szCs w:val="24"/>
          <w:bdr w:val="none" w:sz="0" w:space="0" w:color="auto" w:frame="1"/>
          <w:shd w:val="clear" w:color="auto" w:fill="FFFFFF"/>
          <w:lang w:val="en-US"/>
        </w:rPr>
        <w:t>i</w:t>
      </w:r>
      <w:r w:rsidRPr="002C6E91">
        <w:rPr>
          <w:lang w:val="id-ID"/>
        </w:rPr>
        <w:t xml:space="preserve"> wa</w:t>
      </w:r>
      <w:r w:rsidR="00D10860" w:rsidRPr="007C24EC">
        <w:rPr>
          <w:rFonts w:ascii="Microsoft Himalaya" w:hAnsi="Microsoft Himalaya"/>
          <w:color w:val="000000" w:themeColor="text1"/>
          <w:spacing w:val="-20"/>
          <w:w w:val="1"/>
          <w:sz w:val="5"/>
          <w:szCs w:val="24"/>
          <w:bdr w:val="none" w:sz="0" w:space="0" w:color="auto" w:frame="1"/>
          <w:shd w:val="clear" w:color="auto" w:fill="FFFFFF"/>
          <w:lang w:val="en-US"/>
        </w:rPr>
        <w:t>i</w:t>
      </w:r>
      <w:r w:rsidRPr="002C6E91">
        <w:rPr>
          <w:lang w:val="id-ID"/>
        </w:rPr>
        <w:t>ktu</w:t>
      </w:r>
      <w:r w:rsidR="00D10860" w:rsidRPr="007C24EC">
        <w:rPr>
          <w:rFonts w:ascii="Microsoft Himalaya" w:hAnsi="Microsoft Himalaya"/>
          <w:color w:val="000000" w:themeColor="text1"/>
          <w:spacing w:val="-20"/>
          <w:w w:val="1"/>
          <w:sz w:val="5"/>
          <w:szCs w:val="24"/>
          <w:bdr w:val="none" w:sz="0" w:space="0" w:color="auto" w:frame="1"/>
          <w:shd w:val="clear" w:color="auto" w:fill="FFFFFF"/>
          <w:lang w:val="en-US"/>
        </w:rPr>
        <w:t>i</w:t>
      </w:r>
      <w:r w:rsidRPr="002C6E91">
        <w:rPr>
          <w:lang w:val="id-ID"/>
        </w:rPr>
        <w:t xml:space="preserve"> </w:t>
      </w:r>
      <w:r w:rsidRPr="00D20B8E">
        <w:rPr>
          <w:i/>
          <w:lang w:val="id-ID"/>
        </w:rPr>
        <w:t>holding time</w:t>
      </w:r>
      <w:r w:rsidRPr="002C6E91">
        <w:rPr>
          <w:lang w:val="id-ID"/>
        </w:rPr>
        <w:t xml:space="preserve"> yang digunakan ma</w:t>
      </w:r>
      <w:r w:rsidR="00D10860" w:rsidRPr="007C24EC">
        <w:rPr>
          <w:rFonts w:ascii="Microsoft Himalaya" w:hAnsi="Microsoft Himalaya"/>
          <w:color w:val="000000" w:themeColor="text1"/>
          <w:spacing w:val="-20"/>
          <w:w w:val="1"/>
          <w:sz w:val="5"/>
          <w:szCs w:val="24"/>
          <w:bdr w:val="none" w:sz="0" w:space="0" w:color="auto" w:frame="1"/>
          <w:shd w:val="clear" w:color="auto" w:fill="FFFFFF"/>
          <w:lang w:val="en-US"/>
        </w:rPr>
        <w:t>i</w:t>
      </w:r>
      <w:r w:rsidRPr="002C6E91">
        <w:rPr>
          <w:lang w:val="id-ID"/>
        </w:rPr>
        <w:t>ka</w:t>
      </w:r>
      <w:r w:rsidR="00D10860" w:rsidRPr="007C24EC">
        <w:rPr>
          <w:rFonts w:ascii="Microsoft Himalaya" w:hAnsi="Microsoft Himalaya"/>
          <w:color w:val="000000" w:themeColor="text1"/>
          <w:spacing w:val="-20"/>
          <w:w w:val="1"/>
          <w:sz w:val="5"/>
          <w:szCs w:val="24"/>
          <w:bdr w:val="none" w:sz="0" w:space="0" w:color="auto" w:frame="1"/>
          <w:shd w:val="clear" w:color="auto" w:fill="FFFFFF"/>
          <w:lang w:val="en-US"/>
        </w:rPr>
        <w:t>i</w:t>
      </w:r>
      <w:r w:rsidRPr="002C6E91">
        <w:rPr>
          <w:lang w:val="id-ID"/>
        </w:rPr>
        <w:t xml:space="preserve"> se</w:t>
      </w:r>
      <w:r w:rsidR="00D10860" w:rsidRPr="007C24EC">
        <w:rPr>
          <w:rFonts w:ascii="Microsoft Himalaya" w:hAnsi="Microsoft Himalaya"/>
          <w:color w:val="000000" w:themeColor="text1"/>
          <w:spacing w:val="-20"/>
          <w:w w:val="1"/>
          <w:sz w:val="5"/>
          <w:szCs w:val="24"/>
          <w:bdr w:val="none" w:sz="0" w:space="0" w:color="auto" w:frame="1"/>
          <w:shd w:val="clear" w:color="auto" w:fill="FFFFFF"/>
          <w:lang w:val="en-US"/>
        </w:rPr>
        <w:t>i</w:t>
      </w:r>
      <w:r w:rsidRPr="002C6E91">
        <w:rPr>
          <w:lang w:val="id-ID"/>
        </w:rPr>
        <w:t>ma</w:t>
      </w:r>
      <w:r w:rsidR="00D10860" w:rsidRPr="007C24EC">
        <w:rPr>
          <w:rFonts w:ascii="Microsoft Himalaya" w:hAnsi="Microsoft Himalaya"/>
          <w:color w:val="000000" w:themeColor="text1"/>
          <w:spacing w:val="-20"/>
          <w:w w:val="1"/>
          <w:sz w:val="5"/>
          <w:szCs w:val="24"/>
          <w:bdr w:val="none" w:sz="0" w:space="0" w:color="auto" w:frame="1"/>
          <w:shd w:val="clear" w:color="auto" w:fill="FFFFFF"/>
          <w:lang w:val="en-US"/>
        </w:rPr>
        <w:t>i</w:t>
      </w:r>
      <w:r w:rsidRPr="002C6E91">
        <w:rPr>
          <w:lang w:val="id-ID"/>
        </w:rPr>
        <w:t>kin banyak tegangan sisa yang berkurang sehingga menurunkan hasil dari nilai kekuatan tarik.</w:t>
      </w:r>
    </w:p>
    <w:p w:rsidR="00E05CFB" w:rsidRDefault="00E05CFB">
      <w:pPr>
        <w:jc w:val="both"/>
      </w:pPr>
    </w:p>
    <w:p w:rsidR="00E05CFB" w:rsidRDefault="00257F41">
      <w:pPr>
        <w:rPr>
          <w:b/>
        </w:rPr>
      </w:pPr>
      <w:r>
        <w:rPr>
          <w:b/>
        </w:rPr>
        <w:t>UCAPAN TERIMA KASIH</w:t>
      </w:r>
    </w:p>
    <w:p w:rsidR="00E05CFB" w:rsidRPr="00441722" w:rsidRDefault="00441722">
      <w:pPr>
        <w:ind w:firstLine="540"/>
        <w:jc w:val="both"/>
        <w:rPr>
          <w:lang w:val="id-ID"/>
        </w:rPr>
      </w:pPr>
      <w:r>
        <w:rPr>
          <w:lang w:val="id-ID"/>
        </w:rPr>
        <w:t xml:space="preserve">Tidak lupa untuk mengucapkan terimakasih kepada keluarga dan </w:t>
      </w:r>
      <w:r w:rsidR="00B84589">
        <w:rPr>
          <w:lang w:val="id-ID"/>
        </w:rPr>
        <w:t>semua sahabat</w:t>
      </w:r>
      <w:r>
        <w:rPr>
          <w:lang w:val="id-ID"/>
        </w:rPr>
        <w:t xml:space="preserve"> yang te</w:t>
      </w:r>
      <w:r w:rsidR="00D10860" w:rsidRPr="007C24EC">
        <w:rPr>
          <w:rFonts w:ascii="Microsoft Himalaya" w:hAnsi="Microsoft Himalaya"/>
          <w:color w:val="000000" w:themeColor="text1"/>
          <w:spacing w:val="-20"/>
          <w:w w:val="1"/>
          <w:sz w:val="5"/>
          <w:szCs w:val="24"/>
          <w:bdr w:val="none" w:sz="0" w:space="0" w:color="auto" w:frame="1"/>
          <w:shd w:val="clear" w:color="auto" w:fill="FFFFFF"/>
          <w:lang w:val="en-US"/>
        </w:rPr>
        <w:t>i</w:t>
      </w:r>
      <w:r>
        <w:rPr>
          <w:lang w:val="id-ID"/>
        </w:rPr>
        <w:t>la</w:t>
      </w:r>
      <w:r w:rsidR="00D10860" w:rsidRPr="007C24EC">
        <w:rPr>
          <w:rFonts w:ascii="Microsoft Himalaya" w:hAnsi="Microsoft Himalaya"/>
          <w:color w:val="000000" w:themeColor="text1"/>
          <w:spacing w:val="-20"/>
          <w:w w:val="1"/>
          <w:sz w:val="5"/>
          <w:szCs w:val="24"/>
          <w:bdr w:val="none" w:sz="0" w:space="0" w:color="auto" w:frame="1"/>
          <w:shd w:val="clear" w:color="auto" w:fill="FFFFFF"/>
          <w:lang w:val="en-US"/>
        </w:rPr>
        <w:t>i</w:t>
      </w:r>
      <w:r>
        <w:rPr>
          <w:lang w:val="id-ID"/>
        </w:rPr>
        <w:t>h me</w:t>
      </w:r>
      <w:r w:rsidR="00D10860" w:rsidRPr="007C24EC">
        <w:rPr>
          <w:rFonts w:ascii="Microsoft Himalaya" w:hAnsi="Microsoft Himalaya"/>
          <w:color w:val="000000" w:themeColor="text1"/>
          <w:spacing w:val="-20"/>
          <w:w w:val="1"/>
          <w:sz w:val="5"/>
          <w:szCs w:val="24"/>
          <w:bdr w:val="none" w:sz="0" w:space="0" w:color="auto" w:frame="1"/>
          <w:shd w:val="clear" w:color="auto" w:fill="FFFFFF"/>
          <w:lang w:val="en-US"/>
        </w:rPr>
        <w:t>i</w:t>
      </w:r>
      <w:r>
        <w:rPr>
          <w:lang w:val="id-ID"/>
        </w:rPr>
        <w:t>mba</w:t>
      </w:r>
      <w:r w:rsidR="00D10860" w:rsidRPr="007C24EC">
        <w:rPr>
          <w:rFonts w:ascii="Microsoft Himalaya" w:hAnsi="Microsoft Himalaya"/>
          <w:color w:val="000000" w:themeColor="text1"/>
          <w:spacing w:val="-20"/>
          <w:w w:val="1"/>
          <w:sz w:val="5"/>
          <w:szCs w:val="24"/>
          <w:bdr w:val="none" w:sz="0" w:space="0" w:color="auto" w:frame="1"/>
          <w:shd w:val="clear" w:color="auto" w:fill="FFFFFF"/>
          <w:lang w:val="en-US"/>
        </w:rPr>
        <w:t>i</w:t>
      </w:r>
      <w:r>
        <w:rPr>
          <w:lang w:val="id-ID"/>
        </w:rPr>
        <w:t>ntu</w:t>
      </w:r>
      <w:r w:rsidR="00D10860" w:rsidRPr="007C24EC">
        <w:rPr>
          <w:rFonts w:ascii="Microsoft Himalaya" w:hAnsi="Microsoft Himalaya"/>
          <w:color w:val="000000" w:themeColor="text1"/>
          <w:spacing w:val="-20"/>
          <w:w w:val="1"/>
          <w:sz w:val="5"/>
          <w:szCs w:val="24"/>
          <w:bdr w:val="none" w:sz="0" w:space="0" w:color="auto" w:frame="1"/>
          <w:shd w:val="clear" w:color="auto" w:fill="FFFFFF"/>
          <w:lang w:val="en-US"/>
        </w:rPr>
        <w:t>i</w:t>
      </w:r>
      <w:r>
        <w:rPr>
          <w:lang w:val="id-ID"/>
        </w:rPr>
        <w:t xml:space="preserve"> se</w:t>
      </w:r>
      <w:r w:rsidR="00D10860" w:rsidRPr="007C24EC">
        <w:rPr>
          <w:rFonts w:ascii="Microsoft Himalaya" w:hAnsi="Microsoft Himalaya"/>
          <w:color w:val="000000" w:themeColor="text1"/>
          <w:spacing w:val="-20"/>
          <w:w w:val="1"/>
          <w:sz w:val="5"/>
          <w:szCs w:val="24"/>
          <w:bdr w:val="none" w:sz="0" w:space="0" w:color="auto" w:frame="1"/>
          <w:shd w:val="clear" w:color="auto" w:fill="FFFFFF"/>
          <w:lang w:val="en-US"/>
        </w:rPr>
        <w:t>i</w:t>
      </w:r>
      <w:r>
        <w:rPr>
          <w:lang w:val="id-ID"/>
        </w:rPr>
        <w:t>ca</w:t>
      </w:r>
      <w:r w:rsidR="00D10860" w:rsidRPr="007C24EC">
        <w:rPr>
          <w:rFonts w:ascii="Microsoft Himalaya" w:hAnsi="Microsoft Himalaya"/>
          <w:color w:val="000000" w:themeColor="text1"/>
          <w:spacing w:val="-20"/>
          <w:w w:val="1"/>
          <w:sz w:val="5"/>
          <w:szCs w:val="24"/>
          <w:bdr w:val="none" w:sz="0" w:space="0" w:color="auto" w:frame="1"/>
          <w:shd w:val="clear" w:color="auto" w:fill="FFFFFF"/>
          <w:lang w:val="en-US"/>
        </w:rPr>
        <w:t>i</w:t>
      </w:r>
      <w:r>
        <w:rPr>
          <w:lang w:val="id-ID"/>
        </w:rPr>
        <w:t>ra</w:t>
      </w:r>
      <w:r w:rsidR="00D10860" w:rsidRPr="007C24EC">
        <w:rPr>
          <w:rFonts w:ascii="Microsoft Himalaya" w:hAnsi="Microsoft Himalaya"/>
          <w:color w:val="000000" w:themeColor="text1"/>
          <w:spacing w:val="-20"/>
          <w:w w:val="1"/>
          <w:sz w:val="5"/>
          <w:szCs w:val="24"/>
          <w:bdr w:val="none" w:sz="0" w:space="0" w:color="auto" w:frame="1"/>
          <w:shd w:val="clear" w:color="auto" w:fill="FFFFFF"/>
          <w:lang w:val="en-US"/>
        </w:rPr>
        <w:t>i</w:t>
      </w:r>
      <w:r>
        <w:rPr>
          <w:lang w:val="id-ID"/>
        </w:rPr>
        <w:t xml:space="preserve"> mo</w:t>
      </w:r>
      <w:r w:rsidR="00D10860" w:rsidRPr="007C24EC">
        <w:rPr>
          <w:rFonts w:ascii="Microsoft Himalaya" w:hAnsi="Microsoft Himalaya"/>
          <w:color w:val="000000" w:themeColor="text1"/>
          <w:spacing w:val="-20"/>
          <w:w w:val="1"/>
          <w:sz w:val="5"/>
          <w:szCs w:val="24"/>
          <w:bdr w:val="none" w:sz="0" w:space="0" w:color="auto" w:frame="1"/>
          <w:shd w:val="clear" w:color="auto" w:fill="FFFFFF"/>
          <w:lang w:val="en-US"/>
        </w:rPr>
        <w:t>i</w:t>
      </w:r>
      <w:r>
        <w:rPr>
          <w:lang w:val="id-ID"/>
        </w:rPr>
        <w:t>ril mau</w:t>
      </w:r>
      <w:r w:rsidR="00D10860" w:rsidRPr="007C24EC">
        <w:rPr>
          <w:rFonts w:ascii="Microsoft Himalaya" w:hAnsi="Microsoft Himalaya"/>
          <w:color w:val="000000" w:themeColor="text1"/>
          <w:spacing w:val="-20"/>
          <w:w w:val="1"/>
          <w:sz w:val="5"/>
          <w:szCs w:val="24"/>
          <w:bdr w:val="none" w:sz="0" w:space="0" w:color="auto" w:frame="1"/>
          <w:shd w:val="clear" w:color="auto" w:fill="FFFFFF"/>
          <w:lang w:val="en-US"/>
        </w:rPr>
        <w:t>i</w:t>
      </w:r>
      <w:r>
        <w:rPr>
          <w:lang w:val="id-ID"/>
        </w:rPr>
        <w:t>pu</w:t>
      </w:r>
      <w:r w:rsidR="00D10860" w:rsidRPr="007C24EC">
        <w:rPr>
          <w:rFonts w:ascii="Microsoft Himalaya" w:hAnsi="Microsoft Himalaya"/>
          <w:color w:val="000000" w:themeColor="text1"/>
          <w:spacing w:val="-20"/>
          <w:w w:val="1"/>
          <w:sz w:val="5"/>
          <w:szCs w:val="24"/>
          <w:bdr w:val="none" w:sz="0" w:space="0" w:color="auto" w:frame="1"/>
          <w:shd w:val="clear" w:color="auto" w:fill="FFFFFF"/>
          <w:lang w:val="en-US"/>
        </w:rPr>
        <w:t>i</w:t>
      </w:r>
      <w:r>
        <w:rPr>
          <w:lang w:val="id-ID"/>
        </w:rPr>
        <w:t>n ma</w:t>
      </w:r>
      <w:r w:rsidR="00D10860" w:rsidRPr="007C24EC">
        <w:rPr>
          <w:rFonts w:ascii="Microsoft Himalaya" w:hAnsi="Microsoft Himalaya"/>
          <w:color w:val="000000" w:themeColor="text1"/>
          <w:spacing w:val="-20"/>
          <w:w w:val="1"/>
          <w:sz w:val="5"/>
          <w:szCs w:val="24"/>
          <w:bdr w:val="none" w:sz="0" w:space="0" w:color="auto" w:frame="1"/>
          <w:shd w:val="clear" w:color="auto" w:fill="FFFFFF"/>
          <w:lang w:val="en-US"/>
        </w:rPr>
        <w:t>i</w:t>
      </w:r>
      <w:r>
        <w:rPr>
          <w:lang w:val="id-ID"/>
        </w:rPr>
        <w:t>te</w:t>
      </w:r>
      <w:r w:rsidR="00D10860" w:rsidRPr="007C24EC">
        <w:rPr>
          <w:rFonts w:ascii="Microsoft Himalaya" w:hAnsi="Microsoft Himalaya"/>
          <w:color w:val="000000" w:themeColor="text1"/>
          <w:spacing w:val="-20"/>
          <w:w w:val="1"/>
          <w:sz w:val="5"/>
          <w:szCs w:val="24"/>
          <w:bdr w:val="none" w:sz="0" w:space="0" w:color="auto" w:frame="1"/>
          <w:shd w:val="clear" w:color="auto" w:fill="FFFFFF"/>
          <w:lang w:val="en-US"/>
        </w:rPr>
        <w:t>i</w:t>
      </w:r>
      <w:r>
        <w:rPr>
          <w:lang w:val="id-ID"/>
        </w:rPr>
        <w:t>ril hingga penulis bisa menyelesaikan pembuatan jurnal.</w:t>
      </w:r>
    </w:p>
    <w:p w:rsidR="00E05CFB" w:rsidRDefault="00E05CFB">
      <w:pPr>
        <w:jc w:val="both"/>
      </w:pPr>
    </w:p>
    <w:p w:rsidR="00E05CFB" w:rsidRDefault="00257F41">
      <w:pPr>
        <w:pStyle w:val="Heading1"/>
        <w:jc w:val="left"/>
      </w:pPr>
      <w:r>
        <w:t>DAFTAR PUSTAKA</w:t>
      </w:r>
    </w:p>
    <w:p w:rsidR="00441722" w:rsidRPr="00441722" w:rsidRDefault="00441722">
      <w:pPr>
        <w:numPr>
          <w:ilvl w:val="0"/>
          <w:numId w:val="1"/>
        </w:numPr>
        <w:spacing w:line="276" w:lineRule="auto"/>
        <w:ind w:left="540"/>
        <w:jc w:val="both"/>
      </w:pPr>
      <w:r>
        <w:rPr>
          <w:lang w:val="id-ID"/>
        </w:rPr>
        <w:t xml:space="preserve">Davos, H,E. </w:t>
      </w:r>
      <w:r w:rsidRPr="002510AD">
        <w:rPr>
          <w:i/>
          <w:lang w:val="id-ID"/>
        </w:rPr>
        <w:t>The Testing of Engineering Materials</w:t>
      </w:r>
      <w:r w:rsidRPr="00441722">
        <w:rPr>
          <w:lang w:val="id-ID"/>
        </w:rPr>
        <w:t>, Auckland, Mc Graw Hill Inc, 1982</w:t>
      </w:r>
    </w:p>
    <w:p w:rsidR="00441722" w:rsidRPr="00441722" w:rsidRDefault="00441722">
      <w:pPr>
        <w:numPr>
          <w:ilvl w:val="0"/>
          <w:numId w:val="1"/>
        </w:numPr>
        <w:spacing w:line="276" w:lineRule="auto"/>
        <w:ind w:left="540"/>
        <w:jc w:val="both"/>
      </w:pPr>
      <w:r>
        <w:rPr>
          <w:lang w:val="id-ID"/>
        </w:rPr>
        <w:t xml:space="preserve">Erizal. Kajian Eksperimen Pengujian Tarik Baja Karbon Medium Yang Disambung Dengan Las SMAW dan Quenching </w:t>
      </w:r>
      <w:r w:rsidR="00E13EF5">
        <w:rPr>
          <w:lang w:val="id-ID"/>
        </w:rPr>
        <w:t>Dengan Air Laut,</w:t>
      </w:r>
      <w:r>
        <w:rPr>
          <w:lang w:val="id-ID"/>
        </w:rPr>
        <w:t xml:space="preserve"> 2014.</w:t>
      </w:r>
    </w:p>
    <w:p w:rsidR="00441722" w:rsidRPr="00E13EF5" w:rsidRDefault="00E13EF5">
      <w:pPr>
        <w:numPr>
          <w:ilvl w:val="0"/>
          <w:numId w:val="1"/>
        </w:numPr>
        <w:spacing w:line="276" w:lineRule="auto"/>
        <w:ind w:left="540"/>
        <w:jc w:val="both"/>
      </w:pPr>
      <w:r>
        <w:rPr>
          <w:lang w:val="id-ID"/>
        </w:rPr>
        <w:t xml:space="preserve">Mohammad Dewan, dkk. </w:t>
      </w:r>
      <w:r w:rsidRPr="002510AD">
        <w:rPr>
          <w:i/>
          <w:lang w:val="id-ID"/>
        </w:rPr>
        <w:t>Effect Of Residual Stresses And The Post Weld Heat Treatments Of TIG Welded Alumunium Alloy AA6061-T651, Texas : Proceedings of the ASME 2012 International Mechanical Engineering Congress &amp; Exposition</w:t>
      </w:r>
      <w:r>
        <w:rPr>
          <w:lang w:val="id-ID"/>
        </w:rPr>
        <w:t>, 2012</w:t>
      </w:r>
    </w:p>
    <w:p w:rsidR="00E13EF5" w:rsidRPr="00E13EF5" w:rsidRDefault="00E13EF5">
      <w:pPr>
        <w:numPr>
          <w:ilvl w:val="0"/>
          <w:numId w:val="1"/>
        </w:numPr>
        <w:spacing w:line="276" w:lineRule="auto"/>
        <w:ind w:left="540"/>
        <w:jc w:val="both"/>
      </w:pPr>
      <w:r>
        <w:rPr>
          <w:lang w:val="id-ID"/>
        </w:rPr>
        <w:t xml:space="preserve">Yahya Dwi Putra Nugraha dan Yuyun Estriyanto. Pengaruh Proses </w:t>
      </w:r>
      <w:r w:rsidRPr="002510AD">
        <w:rPr>
          <w:i/>
          <w:lang w:val="id-ID"/>
        </w:rPr>
        <w:t>Post Weld Heat Treatment</w:t>
      </w:r>
      <w:r>
        <w:rPr>
          <w:lang w:val="id-ID"/>
        </w:rPr>
        <w:t xml:space="preserve"> (PWHT) Pada Pengelasan Material Paduan Super Berbasis Nikel Dengan Metode Tungsten Inert Gas (TIG) Terhada Kekerasan Dan Struktur Mikro. Jurnal Ilmiah Pendidikan Teknik dan Kejuruan, 2017</w:t>
      </w:r>
    </w:p>
    <w:p w:rsidR="00E13EF5" w:rsidRPr="00E13EF5" w:rsidRDefault="00E13EF5">
      <w:pPr>
        <w:numPr>
          <w:ilvl w:val="0"/>
          <w:numId w:val="1"/>
        </w:numPr>
        <w:spacing w:line="276" w:lineRule="auto"/>
        <w:ind w:left="540"/>
        <w:jc w:val="both"/>
      </w:pPr>
      <w:r>
        <w:rPr>
          <w:lang w:val="id-ID"/>
        </w:rPr>
        <w:t>Achmad Rahardja S, Modul Pengelasan PT. PAL Indonesia : PT PAL Indonesia, 2006</w:t>
      </w:r>
      <w:r w:rsidR="002510AD">
        <w:rPr>
          <w:lang w:val="id-ID"/>
        </w:rPr>
        <w:t>.</w:t>
      </w:r>
    </w:p>
    <w:p w:rsidR="00E13EF5" w:rsidRPr="00E13EF5" w:rsidRDefault="00E13EF5">
      <w:pPr>
        <w:numPr>
          <w:ilvl w:val="0"/>
          <w:numId w:val="1"/>
        </w:numPr>
        <w:spacing w:line="276" w:lineRule="auto"/>
        <w:ind w:left="540"/>
        <w:jc w:val="both"/>
      </w:pPr>
      <w:r>
        <w:rPr>
          <w:lang w:val="id-ID"/>
        </w:rPr>
        <w:t>Wiryosumarto, Teknologi Pengelasan Logam, Jakarta : Pradya Paramita, 2000</w:t>
      </w:r>
      <w:r w:rsidR="002510AD">
        <w:rPr>
          <w:lang w:val="id-ID"/>
        </w:rPr>
        <w:t>.</w:t>
      </w:r>
    </w:p>
    <w:p w:rsidR="00E13EF5" w:rsidRPr="009B60D9" w:rsidRDefault="00E13EF5">
      <w:pPr>
        <w:numPr>
          <w:ilvl w:val="0"/>
          <w:numId w:val="1"/>
        </w:numPr>
        <w:spacing w:line="276" w:lineRule="auto"/>
        <w:ind w:left="540"/>
        <w:jc w:val="both"/>
      </w:pPr>
      <w:r>
        <w:rPr>
          <w:lang w:val="id-ID"/>
        </w:rPr>
        <w:t xml:space="preserve">Glyn, et al. </w:t>
      </w:r>
      <w:r w:rsidRPr="002510AD">
        <w:rPr>
          <w:i/>
          <w:lang w:val="id-ID"/>
        </w:rPr>
        <w:t>Physical Metallurgy of Steel. Class Notes and lecture Material</w:t>
      </w:r>
      <w:r>
        <w:rPr>
          <w:lang w:val="id-ID"/>
        </w:rPr>
        <w:t>, for MSE 651.01, 2001</w:t>
      </w:r>
      <w:r w:rsidR="002510AD">
        <w:rPr>
          <w:lang w:val="id-ID"/>
        </w:rPr>
        <w:t>.</w:t>
      </w:r>
    </w:p>
    <w:p w:rsidR="009B60D9" w:rsidRPr="00A03676" w:rsidRDefault="00A03676">
      <w:pPr>
        <w:numPr>
          <w:ilvl w:val="0"/>
          <w:numId w:val="1"/>
        </w:numPr>
        <w:spacing w:line="276" w:lineRule="auto"/>
        <w:ind w:left="540"/>
        <w:jc w:val="both"/>
      </w:pPr>
      <w:r>
        <w:rPr>
          <w:lang w:val="id-ID"/>
        </w:rPr>
        <w:t>Suroto A dan Sudibyo B, Ilmu Logam dan Metalurgi, Surakarta : ATMI, 1983</w:t>
      </w:r>
      <w:r w:rsidR="002510AD">
        <w:rPr>
          <w:lang w:val="id-ID"/>
        </w:rPr>
        <w:t>.</w:t>
      </w:r>
    </w:p>
    <w:p w:rsidR="00A03676" w:rsidRPr="00A11395" w:rsidRDefault="00A03676">
      <w:pPr>
        <w:numPr>
          <w:ilvl w:val="0"/>
          <w:numId w:val="1"/>
        </w:numPr>
        <w:spacing w:line="276" w:lineRule="auto"/>
        <w:ind w:left="540"/>
        <w:jc w:val="both"/>
      </w:pPr>
      <w:r>
        <w:rPr>
          <w:lang w:val="id-ID"/>
        </w:rPr>
        <w:t xml:space="preserve">Joseph R Davis, </w:t>
      </w:r>
      <w:r w:rsidRPr="002510AD">
        <w:rPr>
          <w:i/>
          <w:lang w:val="id-ID"/>
        </w:rPr>
        <w:t>Tensile Testing 2</w:t>
      </w:r>
      <w:r w:rsidRPr="002510AD">
        <w:rPr>
          <w:i/>
          <w:vertAlign w:val="superscript"/>
          <w:lang w:val="id-ID"/>
        </w:rPr>
        <w:t>nd</w:t>
      </w:r>
      <w:r w:rsidRPr="002510AD">
        <w:rPr>
          <w:i/>
          <w:lang w:val="id-ID"/>
        </w:rPr>
        <w:t xml:space="preserve"> Edition</w:t>
      </w:r>
      <w:r>
        <w:rPr>
          <w:lang w:val="id-ID"/>
        </w:rPr>
        <w:t>, USA : ASM Internasional, 2004</w:t>
      </w:r>
      <w:r w:rsidR="002510AD">
        <w:rPr>
          <w:lang w:val="id-ID"/>
        </w:rPr>
        <w:t>.</w:t>
      </w:r>
    </w:p>
    <w:p w:rsidR="002510AD" w:rsidRPr="002510AD" w:rsidRDefault="00A11395" w:rsidP="002510AD">
      <w:pPr>
        <w:numPr>
          <w:ilvl w:val="0"/>
          <w:numId w:val="1"/>
        </w:numPr>
        <w:spacing w:line="276" w:lineRule="auto"/>
        <w:ind w:left="540"/>
        <w:jc w:val="both"/>
      </w:pPr>
      <w:r>
        <w:rPr>
          <w:lang w:val="id-ID"/>
        </w:rPr>
        <w:t>Immanuel Freddy Augustino, Pengaruh lama Waktu Tunggu Pada Proses PWHT</w:t>
      </w:r>
      <w:r w:rsidR="002510AD">
        <w:rPr>
          <w:lang w:val="id-ID"/>
        </w:rPr>
        <w:t xml:space="preserve"> Terhadap Sifat Mekanik, Struktur Mikro dan Teganagn Sisa Pada Pengelasan Baja AAR M201 GR.B</w:t>
      </w:r>
      <w:r w:rsidR="002510AD">
        <w:rPr>
          <w:vertAlign w:val="superscript"/>
          <w:lang w:val="id-ID"/>
        </w:rPr>
        <w:t>+</w:t>
      </w:r>
      <w:r w:rsidR="002510AD">
        <w:rPr>
          <w:lang w:val="id-ID"/>
        </w:rPr>
        <w:t>, 2015.</w:t>
      </w:r>
    </w:p>
    <w:p w:rsidR="002510AD" w:rsidRDefault="002510AD" w:rsidP="002510AD">
      <w:pPr>
        <w:numPr>
          <w:ilvl w:val="0"/>
          <w:numId w:val="1"/>
        </w:numPr>
        <w:spacing w:line="276" w:lineRule="auto"/>
        <w:ind w:left="540"/>
        <w:jc w:val="both"/>
      </w:pPr>
      <w:r>
        <w:rPr>
          <w:lang w:val="id-ID"/>
        </w:rPr>
        <w:t xml:space="preserve">Ahda Arifah, Efek </w:t>
      </w:r>
      <w:r w:rsidRPr="002510AD">
        <w:rPr>
          <w:i/>
          <w:lang w:val="id-ID"/>
        </w:rPr>
        <w:t>Post Weld Heat Treatment</w:t>
      </w:r>
      <w:r>
        <w:rPr>
          <w:lang w:val="id-ID"/>
        </w:rPr>
        <w:t xml:space="preserve"> Terhadap Sifat Mekanik AISI 316 Hasil Pengelasan GTAW. Jurnal Mekanik Terapan Politeknik Negeri Jakarta, 2020.</w:t>
      </w:r>
    </w:p>
    <w:p w:rsidR="00E05CFB" w:rsidRDefault="00E05CFB">
      <w:pPr>
        <w:jc w:val="both"/>
      </w:pPr>
    </w:p>
    <w:sectPr w:rsidR="00E05CFB">
      <w:type w:val="continuous"/>
      <w:pgSz w:w="11907" w:h="16840"/>
      <w:pgMar w:top="1699" w:right="1559" w:bottom="1699" w:left="1699"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3116" w:rsidRDefault="00373116">
      <w:r>
        <w:separator/>
      </w:r>
    </w:p>
  </w:endnote>
  <w:endnote w:type="continuationSeparator" w:id="0">
    <w:p w:rsidR="00373116" w:rsidRDefault="00373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icrosoft Himalaya">
    <w:panose1 w:val="01010100010101010101"/>
    <w:charset w:val="00"/>
    <w:family w:val="auto"/>
    <w:pitch w:val="variable"/>
    <w:sig w:usb0="80000003" w:usb1="00010000" w:usb2="00000040" w:usb3="00000000" w:csb0="00000001"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5CFB" w:rsidRDefault="00257F41">
    <w:pPr>
      <w:pBdr>
        <w:top w:val="nil"/>
        <w:left w:val="nil"/>
        <w:bottom w:val="nil"/>
        <w:right w:val="nil"/>
        <w:between w:val="nil"/>
      </w:pBdr>
      <w:tabs>
        <w:tab w:val="left" w:pos="2992"/>
      </w:tabs>
      <w:spacing w:after="1138"/>
      <w:ind w:right="90"/>
      <w:rPr>
        <w:rFonts w:ascii="Arial" w:eastAsia="Arial" w:hAnsi="Arial" w:cs="Arial"/>
        <w:color w:val="FFFFFF"/>
        <w:sz w:val="18"/>
        <w:szCs w:val="18"/>
      </w:rPr>
    </w:pPr>
    <w:r>
      <w:rPr>
        <w:b/>
      </w:rPr>
      <w:t xml:space="preserve"> </w:t>
    </w:r>
    <w:r>
      <w:rPr>
        <w:b/>
        <w:color w:val="FFFFFF"/>
        <w:sz w:val="18"/>
        <w:szCs w:val="18"/>
      </w:rPr>
      <w:t>JURNAL ILMIAH TEKNIK MESIN, ELEKTRO DAN KOMPUTER</w:t>
    </w:r>
    <w:r>
      <w:rPr>
        <w:color w:val="FFFFFF"/>
        <w:sz w:val="18"/>
        <w:szCs w:val="18"/>
      </w:rPr>
      <w:t xml:space="preserve"> </w:t>
    </w:r>
    <w:r>
      <w:rPr>
        <w:rFonts w:ascii="Arial" w:eastAsia="Arial" w:hAnsi="Arial" w:cs="Arial"/>
        <w:color w:val="FFFFFF"/>
        <w:sz w:val="18"/>
        <w:szCs w:val="18"/>
      </w:rPr>
      <w:t xml:space="preserve">Vol.1, No.1, </w:t>
    </w:r>
    <w:proofErr w:type="spellStart"/>
    <w:proofErr w:type="gramStart"/>
    <w:r>
      <w:rPr>
        <w:rFonts w:ascii="Arial" w:eastAsia="Arial" w:hAnsi="Arial" w:cs="Arial"/>
        <w:color w:val="FFFFFF"/>
        <w:sz w:val="18"/>
        <w:szCs w:val="18"/>
      </w:rPr>
      <w:t>Maret</w:t>
    </w:r>
    <w:proofErr w:type="spellEnd"/>
    <w:r>
      <w:rPr>
        <w:rFonts w:ascii="Arial" w:eastAsia="Arial" w:hAnsi="Arial" w:cs="Arial"/>
        <w:color w:val="FFFFFF"/>
        <w:sz w:val="18"/>
        <w:szCs w:val="18"/>
      </w:rPr>
      <w:t xml:space="preserve">  2021</w:t>
    </w:r>
    <w:proofErr w:type="gramEnd"/>
    <w:r>
      <w:rPr>
        <w:rFonts w:ascii="Arial" w:eastAsia="Arial" w:hAnsi="Arial" w:cs="Arial"/>
        <w:color w:val="FFFFFF"/>
        <w:sz w:val="18"/>
        <w:szCs w:val="18"/>
      </w:rPr>
      <w:t>, pp. 1 - 5</w:t>
    </w:r>
    <w:r>
      <w:rPr>
        <w:noProof/>
        <w:lang w:val="id-ID"/>
      </w:rPr>
      <mc:AlternateContent>
        <mc:Choice Requires="wps">
          <w:drawing>
            <wp:anchor distT="0" distB="0" distL="114300" distR="114300" simplePos="0" relativeHeight="251661312" behindDoc="0" locked="0" layoutInCell="1" hidden="0" allowOverlap="1">
              <wp:simplePos x="0" y="0"/>
              <wp:positionH relativeFrom="column">
                <wp:posOffset>114300</wp:posOffset>
              </wp:positionH>
              <wp:positionV relativeFrom="paragraph">
                <wp:posOffset>0</wp:posOffset>
              </wp:positionV>
              <wp:extent cx="0"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5362510" y="3774920"/>
                        <a:ext cx="5448300" cy="0"/>
                      </a:xfrm>
                      <a:prstGeom prst="straightConnector1">
                        <a:avLst/>
                      </a:prstGeom>
                      <a:solidFill>
                        <a:srgbClr val="FFFFFF"/>
                      </a:solidFill>
                      <a:ln w="12700" cap="flat" cmpd="sng">
                        <a:solidFill>
                          <a:srgbClr val="000000"/>
                        </a:solidFill>
                        <a:prstDash val="solid"/>
                        <a:miter lim="8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5="http://schemas.microsoft.com/office/word/2012/wordml">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0" cy="12700"/>
              <wp:effectExtent b="0" l="0" r="0" t="0"/>
              <wp:wrapNone/>
              <wp:docPr id="1" name="image6.png"/>
              <a:graphic>
                <a:graphicData uri="http://schemas.openxmlformats.org/drawingml/2006/picture">
                  <pic:pic>
                    <pic:nvPicPr>
                      <pic:cNvPr id="0" name="image6.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5CFB" w:rsidRDefault="00E05CFB">
    <w:pPr>
      <w:pBdr>
        <w:top w:val="nil"/>
        <w:left w:val="nil"/>
        <w:bottom w:val="nil"/>
        <w:right w:val="nil"/>
        <w:between w:val="nil"/>
      </w:pBdr>
      <w:tabs>
        <w:tab w:val="center" w:pos="4680"/>
        <w:tab w:val="right" w:pos="9360"/>
      </w:tabs>
      <w:jc w:val="center"/>
      <w:rPr>
        <w:rFonts w:ascii="Calibri" w:eastAsia="Calibri" w:hAnsi="Calibri" w:cs="Calibri"/>
        <w:color w:val="000000"/>
        <w:sz w:val="18"/>
        <w:szCs w:val="18"/>
      </w:rPr>
    </w:pPr>
  </w:p>
  <w:p w:rsidR="00E05CFB" w:rsidRDefault="00E05CFB"/>
  <w:p w:rsidR="00E05CFB" w:rsidRDefault="009B5B9B">
    <w:pPr>
      <w:pBdr>
        <w:top w:val="nil"/>
        <w:left w:val="nil"/>
        <w:bottom w:val="nil"/>
        <w:right w:val="nil"/>
        <w:between w:val="nil"/>
      </w:pBdr>
      <w:tabs>
        <w:tab w:val="center" w:pos="4680"/>
        <w:tab w:val="right" w:pos="9360"/>
        <w:tab w:val="left" w:pos="8460"/>
      </w:tabs>
      <w:rPr>
        <w:color w:val="000000"/>
        <w:sz w:val="16"/>
        <w:szCs w:val="16"/>
      </w:rPr>
    </w:pPr>
    <w:r>
      <w:rPr>
        <w:i/>
        <w:color w:val="000000"/>
        <w:sz w:val="16"/>
        <w:szCs w:val="16"/>
        <w:highlight w:val="lightGray"/>
        <w:lang w:val="id-ID"/>
      </w:rPr>
      <w:t xml:space="preserve">Fiqhrul Arief, </w:t>
    </w:r>
    <w:proofErr w:type="spellStart"/>
    <w:r>
      <w:rPr>
        <w:i/>
        <w:color w:val="000000"/>
        <w:sz w:val="16"/>
        <w:szCs w:val="16"/>
        <w:highlight w:val="lightGray"/>
      </w:rPr>
      <w:t>dkk</w:t>
    </w:r>
    <w:proofErr w:type="spellEnd"/>
    <w:r>
      <w:rPr>
        <w:i/>
        <w:color w:val="000000"/>
        <w:sz w:val="16"/>
        <w:szCs w:val="16"/>
        <w:highlight w:val="lightGray"/>
      </w:rPr>
      <w:t xml:space="preserve"> / </w:t>
    </w:r>
    <w:r>
      <w:rPr>
        <w:i/>
        <w:color w:val="000000"/>
        <w:sz w:val="16"/>
        <w:szCs w:val="16"/>
        <w:highlight w:val="lightGray"/>
        <w:lang w:val="id-ID"/>
      </w:rPr>
      <w:t>Pengaruh Variasi Holding Time PWHT Pada Hasil Pengelasan SMAW BAJA AI</w:t>
    </w:r>
    <w:r w:rsidR="000F24BE">
      <w:rPr>
        <w:i/>
        <w:color w:val="000000"/>
        <w:sz w:val="16"/>
        <w:szCs w:val="16"/>
        <w:highlight w:val="lightGray"/>
        <w:lang w:val="id-ID"/>
      </w:rPr>
      <w:t>SI 1045 Terhadap Nilai Uji Tarik</w:t>
    </w:r>
    <w:r w:rsidR="00257F41">
      <w:rPr>
        <w:color w:val="000000"/>
        <w:sz w:val="16"/>
        <w:szCs w:val="16"/>
        <w:highlight w:val="lightGray"/>
      </w:rPr>
      <w:tab/>
    </w:r>
    <w:r w:rsidR="00257F41">
      <w:rPr>
        <w:color w:val="000000"/>
        <w:sz w:val="16"/>
        <w:szCs w:val="16"/>
        <w:highlight w:val="lightGray"/>
      </w:rPr>
      <w:fldChar w:fldCharType="begin"/>
    </w:r>
    <w:r w:rsidR="00257F41">
      <w:rPr>
        <w:color w:val="000000"/>
        <w:sz w:val="16"/>
        <w:szCs w:val="16"/>
        <w:highlight w:val="lightGray"/>
      </w:rPr>
      <w:instrText>PAGE</w:instrText>
    </w:r>
    <w:r w:rsidR="00257F41">
      <w:rPr>
        <w:color w:val="000000"/>
        <w:sz w:val="16"/>
        <w:szCs w:val="16"/>
        <w:highlight w:val="lightGray"/>
      </w:rPr>
      <w:fldChar w:fldCharType="separate"/>
    </w:r>
    <w:r w:rsidR="00EF25BE">
      <w:rPr>
        <w:noProof/>
        <w:color w:val="000000"/>
        <w:sz w:val="16"/>
        <w:szCs w:val="16"/>
        <w:highlight w:val="lightGray"/>
      </w:rPr>
      <w:t>6</w:t>
    </w:r>
    <w:r w:rsidR="00257F41">
      <w:rPr>
        <w:color w:val="000000"/>
        <w:sz w:val="16"/>
        <w:szCs w:val="16"/>
        <w:highlight w:val="lightGray"/>
      </w:rPr>
      <w:fldChar w:fldCharType="end"/>
    </w:r>
  </w:p>
  <w:p w:rsidR="00E05CFB" w:rsidRDefault="00E05CFB">
    <w:pPr>
      <w:pBdr>
        <w:top w:val="nil"/>
        <w:left w:val="nil"/>
        <w:bottom w:val="nil"/>
        <w:right w:val="nil"/>
        <w:between w:val="nil"/>
      </w:pBdr>
      <w:tabs>
        <w:tab w:val="center" w:pos="4680"/>
        <w:tab w:val="right" w:pos="9360"/>
      </w:tabs>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5CFB" w:rsidRDefault="009B5B9B">
    <w:pPr>
      <w:pBdr>
        <w:top w:val="nil"/>
        <w:left w:val="nil"/>
        <w:bottom w:val="nil"/>
        <w:right w:val="nil"/>
        <w:between w:val="nil"/>
      </w:pBdr>
      <w:tabs>
        <w:tab w:val="center" w:pos="4680"/>
        <w:tab w:val="right" w:pos="9360"/>
        <w:tab w:val="left" w:pos="8460"/>
      </w:tabs>
      <w:rPr>
        <w:color w:val="000000"/>
        <w:sz w:val="16"/>
        <w:szCs w:val="16"/>
      </w:rPr>
    </w:pPr>
    <w:r>
      <w:rPr>
        <w:i/>
        <w:color w:val="000000"/>
        <w:sz w:val="16"/>
        <w:szCs w:val="16"/>
        <w:highlight w:val="lightGray"/>
        <w:lang w:val="id-ID"/>
      </w:rPr>
      <w:t xml:space="preserve">Fiqhrul Arief, </w:t>
    </w:r>
    <w:proofErr w:type="spellStart"/>
    <w:r w:rsidR="00257F41">
      <w:rPr>
        <w:i/>
        <w:color w:val="000000"/>
        <w:sz w:val="16"/>
        <w:szCs w:val="16"/>
        <w:highlight w:val="lightGray"/>
      </w:rPr>
      <w:t>dkk</w:t>
    </w:r>
    <w:proofErr w:type="spellEnd"/>
    <w:r w:rsidR="00257F41">
      <w:rPr>
        <w:i/>
        <w:color w:val="000000"/>
        <w:sz w:val="16"/>
        <w:szCs w:val="16"/>
        <w:highlight w:val="lightGray"/>
      </w:rPr>
      <w:t xml:space="preserve"> / </w:t>
    </w:r>
    <w:r>
      <w:rPr>
        <w:i/>
        <w:color w:val="000000"/>
        <w:sz w:val="16"/>
        <w:szCs w:val="16"/>
        <w:highlight w:val="lightGray"/>
        <w:lang w:val="id-ID"/>
      </w:rPr>
      <w:t>Pengaruh Variasi Holding Time PWHT Pada Hasil Pengelasan SMAW BAJA AISI 1045 Terhadap Nilai Uji Tarik</w:t>
    </w:r>
    <w:r w:rsidR="00257F41">
      <w:rPr>
        <w:i/>
        <w:color w:val="000000"/>
        <w:sz w:val="16"/>
        <w:szCs w:val="16"/>
        <w:highlight w:val="lightGray"/>
      </w:rPr>
      <w:tab/>
    </w:r>
    <w:r w:rsidR="00257F41">
      <w:rPr>
        <w:color w:val="000000"/>
        <w:sz w:val="16"/>
        <w:szCs w:val="16"/>
        <w:highlight w:val="lightGray"/>
      </w:rPr>
      <w:fldChar w:fldCharType="begin"/>
    </w:r>
    <w:r w:rsidR="00257F41">
      <w:rPr>
        <w:color w:val="000000"/>
        <w:sz w:val="16"/>
        <w:szCs w:val="16"/>
        <w:highlight w:val="lightGray"/>
      </w:rPr>
      <w:instrText>PAGE</w:instrText>
    </w:r>
    <w:r w:rsidR="00257F41">
      <w:rPr>
        <w:color w:val="000000"/>
        <w:sz w:val="16"/>
        <w:szCs w:val="16"/>
        <w:highlight w:val="lightGray"/>
      </w:rPr>
      <w:fldChar w:fldCharType="separate"/>
    </w:r>
    <w:r w:rsidR="00EF25BE">
      <w:rPr>
        <w:noProof/>
        <w:color w:val="000000"/>
        <w:sz w:val="16"/>
        <w:szCs w:val="16"/>
        <w:highlight w:val="lightGray"/>
      </w:rPr>
      <w:t>1</w:t>
    </w:r>
    <w:r w:rsidR="00257F41">
      <w:rPr>
        <w:color w:val="000000"/>
        <w:sz w:val="16"/>
        <w:szCs w:val="16"/>
        <w:highlight w:val="lightGray"/>
      </w:rPr>
      <w:fldChar w:fldCharType="end"/>
    </w:r>
  </w:p>
  <w:p w:rsidR="00E05CFB" w:rsidRDefault="00E05CFB">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3116" w:rsidRDefault="00373116">
      <w:r>
        <w:separator/>
      </w:r>
    </w:p>
  </w:footnote>
  <w:footnote w:type="continuationSeparator" w:id="0">
    <w:p w:rsidR="00373116" w:rsidRDefault="003731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5CFB" w:rsidRDefault="00E05CFB">
    <w:pPr>
      <w:pBdr>
        <w:top w:val="nil"/>
        <w:left w:val="nil"/>
        <w:bottom w:val="nil"/>
        <w:right w:val="nil"/>
        <w:between w:val="nil"/>
      </w:pBdr>
      <w:tabs>
        <w:tab w:val="center" w:pos="4680"/>
        <w:tab w:val="right" w:pos="9360"/>
      </w:tabs>
      <w:rPr>
        <w:rFonts w:ascii="Calibri" w:eastAsia="Calibri" w:hAnsi="Calibri" w:cs="Calibri"/>
        <w:color w:val="000000"/>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5CFB" w:rsidRPr="00291314" w:rsidRDefault="00257F41">
    <w:pPr>
      <w:shd w:val="clear" w:color="auto" w:fill="BFBFBF"/>
      <w:jc w:val="center"/>
      <w:rPr>
        <w:i/>
        <w:sz w:val="16"/>
        <w:szCs w:val="16"/>
        <w:lang w:val="id-ID"/>
      </w:rPr>
    </w:pPr>
    <w:proofErr w:type="spellStart"/>
    <w:r>
      <w:rPr>
        <w:i/>
        <w:sz w:val="16"/>
        <w:szCs w:val="16"/>
      </w:rPr>
      <w:t>Jinggo</w:t>
    </w:r>
    <w:proofErr w:type="spellEnd"/>
    <w:r>
      <w:rPr>
        <w:i/>
        <w:sz w:val="16"/>
        <w:szCs w:val="16"/>
      </w:rPr>
      <w:t xml:space="preserve">: </w:t>
    </w:r>
    <w:proofErr w:type="spellStart"/>
    <w:r>
      <w:rPr>
        <w:i/>
        <w:sz w:val="16"/>
        <w:szCs w:val="16"/>
      </w:rPr>
      <w:t>Jurnal</w:t>
    </w:r>
    <w:proofErr w:type="spellEnd"/>
    <w:r>
      <w:rPr>
        <w:i/>
        <w:sz w:val="16"/>
        <w:szCs w:val="16"/>
      </w:rPr>
      <w:t xml:space="preserve"> </w:t>
    </w:r>
    <w:proofErr w:type="spellStart"/>
    <w:r>
      <w:rPr>
        <w:i/>
        <w:sz w:val="16"/>
        <w:szCs w:val="16"/>
      </w:rPr>
      <w:t>Inovasi</w:t>
    </w:r>
    <w:proofErr w:type="spellEnd"/>
    <w:r>
      <w:rPr>
        <w:i/>
        <w:sz w:val="16"/>
        <w:szCs w:val="16"/>
      </w:rPr>
      <w:t xml:space="preserve"> </w:t>
    </w:r>
    <w:proofErr w:type="spellStart"/>
    <w:r>
      <w:rPr>
        <w:i/>
        <w:sz w:val="16"/>
        <w:szCs w:val="16"/>
      </w:rPr>
      <w:t>Teknologi</w:t>
    </w:r>
    <w:proofErr w:type="spellEnd"/>
    <w:r>
      <w:rPr>
        <w:i/>
        <w:sz w:val="16"/>
        <w:szCs w:val="16"/>
      </w:rPr>
      <w:t xml:space="preserve"> </w:t>
    </w:r>
    <w:proofErr w:type="spellStart"/>
    <w:r>
      <w:rPr>
        <w:i/>
        <w:sz w:val="16"/>
        <w:szCs w:val="16"/>
      </w:rPr>
      <w:t>Manufaktur</w:t>
    </w:r>
    <w:proofErr w:type="spellEnd"/>
    <w:r>
      <w:rPr>
        <w:i/>
        <w:sz w:val="16"/>
        <w:szCs w:val="16"/>
      </w:rPr>
      <w:t xml:space="preserve">, </w:t>
    </w:r>
    <w:proofErr w:type="spellStart"/>
    <w:r>
      <w:rPr>
        <w:i/>
        <w:sz w:val="16"/>
        <w:szCs w:val="16"/>
      </w:rPr>
      <w:t>Energi</w:t>
    </w:r>
    <w:proofErr w:type="spellEnd"/>
    <w:r>
      <w:rPr>
        <w:i/>
        <w:sz w:val="16"/>
        <w:szCs w:val="16"/>
      </w:rPr>
      <w:t xml:space="preserve">, </w:t>
    </w:r>
    <w:proofErr w:type="spellStart"/>
    <w:r>
      <w:rPr>
        <w:i/>
        <w:sz w:val="16"/>
        <w:szCs w:val="16"/>
      </w:rPr>
      <w:t>dan</w:t>
    </w:r>
    <w:proofErr w:type="spellEnd"/>
    <w:r>
      <w:rPr>
        <w:i/>
        <w:sz w:val="16"/>
        <w:szCs w:val="16"/>
      </w:rPr>
      <w:t xml:space="preserve"> </w:t>
    </w:r>
    <w:proofErr w:type="spellStart"/>
    <w:r>
      <w:rPr>
        <w:i/>
        <w:sz w:val="16"/>
        <w:szCs w:val="16"/>
      </w:rPr>
      <w:t>Otomotif</w:t>
    </w:r>
    <w:proofErr w:type="spellEnd"/>
    <w:r>
      <w:rPr>
        <w:i/>
        <w:sz w:val="16"/>
        <w:szCs w:val="16"/>
      </w:rPr>
      <w:t xml:space="preserve">, Vol. 2 No. 1 </w:t>
    </w:r>
    <w:proofErr w:type="spellStart"/>
    <w:r>
      <w:rPr>
        <w:i/>
        <w:sz w:val="16"/>
        <w:szCs w:val="16"/>
      </w:rPr>
      <w:t>Agustus</w:t>
    </w:r>
    <w:proofErr w:type="spellEnd"/>
    <w:r>
      <w:rPr>
        <w:i/>
        <w:sz w:val="16"/>
        <w:szCs w:val="16"/>
      </w:rPr>
      <w:t xml:space="preserve"> 2023, Hal. 1-</w:t>
    </w:r>
    <w:r w:rsidR="00291314">
      <w:rPr>
        <w:i/>
        <w:sz w:val="16"/>
        <w:szCs w:val="16"/>
        <w:lang w:val="id-ID"/>
      </w:rPr>
      <w:t>6</w:t>
    </w:r>
  </w:p>
  <w:p w:rsidR="00E05CFB" w:rsidRDefault="00257F41">
    <w:pPr>
      <w:shd w:val="clear" w:color="auto" w:fill="BFBFBF"/>
      <w:jc w:val="center"/>
      <w:rPr>
        <w:i/>
        <w:sz w:val="16"/>
        <w:szCs w:val="16"/>
        <w:highlight w:val="lightGray"/>
      </w:rPr>
    </w:pPr>
    <w:r>
      <w:rPr>
        <w:i/>
        <w:sz w:val="16"/>
        <w:szCs w:val="16"/>
        <w:highlight w:val="lightGray"/>
      </w:rPr>
      <w:t>ISSN: 2963-8445</w:t>
    </w:r>
  </w:p>
  <w:p w:rsidR="00E05CFB" w:rsidRDefault="00E05CFB">
    <w:pPr>
      <w:pBdr>
        <w:top w:val="nil"/>
        <w:left w:val="nil"/>
        <w:bottom w:val="nil"/>
        <w:right w:val="nil"/>
        <w:between w:val="nil"/>
      </w:pBdr>
      <w:tabs>
        <w:tab w:val="center" w:pos="4680"/>
        <w:tab w:val="right" w:pos="9360"/>
      </w:tabs>
      <w:rPr>
        <w:rFonts w:ascii="Calibri" w:eastAsia="Calibri" w:hAnsi="Calibri" w:cs="Calibri"/>
        <w:color w:val="000000"/>
        <w:sz w:val="22"/>
        <w:szCs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5CFB" w:rsidRPr="00291314" w:rsidRDefault="00257F41">
    <w:pPr>
      <w:shd w:val="clear" w:color="auto" w:fill="BFBFBF"/>
      <w:ind w:right="9"/>
      <w:jc w:val="center"/>
      <w:rPr>
        <w:i/>
        <w:sz w:val="16"/>
        <w:szCs w:val="16"/>
        <w:lang w:val="id-ID"/>
      </w:rPr>
    </w:pPr>
    <w:proofErr w:type="spellStart"/>
    <w:r>
      <w:rPr>
        <w:i/>
        <w:sz w:val="16"/>
        <w:szCs w:val="16"/>
      </w:rPr>
      <w:t>Jinggo</w:t>
    </w:r>
    <w:proofErr w:type="spellEnd"/>
    <w:r>
      <w:rPr>
        <w:i/>
        <w:sz w:val="16"/>
        <w:szCs w:val="16"/>
      </w:rPr>
      <w:t xml:space="preserve"> Vol. 2 No. 1 </w:t>
    </w:r>
    <w:proofErr w:type="spellStart"/>
    <w:r>
      <w:rPr>
        <w:i/>
        <w:sz w:val="16"/>
        <w:szCs w:val="16"/>
      </w:rPr>
      <w:t>Agustus</w:t>
    </w:r>
    <w:proofErr w:type="spellEnd"/>
    <w:r>
      <w:rPr>
        <w:i/>
        <w:sz w:val="16"/>
        <w:szCs w:val="16"/>
      </w:rPr>
      <w:t xml:space="preserve"> 2023, Hal. 1-</w:t>
    </w:r>
    <w:r w:rsidR="00291314">
      <w:rPr>
        <w:i/>
        <w:sz w:val="16"/>
        <w:szCs w:val="16"/>
        <w:lang w:val="id-ID"/>
      </w:rPr>
      <w:t>6</w:t>
    </w:r>
  </w:p>
  <w:p w:rsidR="00E05CFB" w:rsidRDefault="00373116">
    <w:pPr>
      <w:pBdr>
        <w:top w:val="nil"/>
        <w:left w:val="nil"/>
        <w:bottom w:val="nil"/>
        <w:right w:val="nil"/>
        <w:between w:val="nil"/>
      </w:pBdr>
      <w:tabs>
        <w:tab w:val="center" w:pos="4680"/>
        <w:tab w:val="right" w:pos="9360"/>
      </w:tabs>
      <w:jc w:val="center"/>
      <w:rPr>
        <w:rFonts w:ascii="Calibri" w:eastAsia="Calibri" w:hAnsi="Calibri" w:cs="Calibri"/>
        <w:color w:val="000000"/>
        <w:sz w:val="18"/>
        <w:szCs w:val="18"/>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2068" type="#_x0000_t75" style="position:absolute;left:0;text-align:left;margin-left:.55pt;margin-top:8.4pt;width:41.3pt;height:54.75pt;z-index:6;visibility:visible;mso-position-horizontal:absolute;mso-position-horizontal-relative:margin;mso-position-vertical:absolute;mso-position-vertical-relative:text">
          <v:imagedata r:id="rId1" o:title=""/>
          <w10:wrap anchorx="margin"/>
        </v:shape>
      </w:pict>
    </w:r>
    <w:r w:rsidR="00257F41">
      <w:rPr>
        <w:noProof/>
        <w:lang w:val="id-ID"/>
      </w:rPr>
      <mc:AlternateContent>
        <mc:Choice Requires="wps">
          <w:drawing>
            <wp:anchor distT="0" distB="0" distL="114300" distR="114300" simplePos="0" relativeHeight="251658240" behindDoc="0" locked="0" layoutInCell="1" hidden="0" allowOverlap="1" wp14:anchorId="42C4A536" wp14:editId="0D02F0D9">
              <wp:simplePos x="0" y="0"/>
              <wp:positionH relativeFrom="column">
                <wp:posOffset>635000</wp:posOffset>
              </wp:positionH>
              <wp:positionV relativeFrom="paragraph">
                <wp:posOffset>101600</wp:posOffset>
              </wp:positionV>
              <wp:extent cx="5012055" cy="701040"/>
              <wp:effectExtent l="0" t="0" r="0" b="0"/>
              <wp:wrapNone/>
              <wp:docPr id="4" name="Freeform 4"/>
              <wp:cNvGraphicFramePr/>
              <a:graphic xmlns:a="http://schemas.openxmlformats.org/drawingml/2006/main">
                <a:graphicData uri="http://schemas.microsoft.com/office/word/2010/wordprocessingShape">
                  <wps:wsp>
                    <wps:cNvSpPr/>
                    <wps:spPr>
                      <a:xfrm>
                        <a:off x="2844735" y="3434243"/>
                        <a:ext cx="5002530" cy="691515"/>
                      </a:xfrm>
                      <a:custGeom>
                        <a:avLst/>
                        <a:gdLst/>
                        <a:ahLst/>
                        <a:cxnLst/>
                        <a:rect l="l" t="t" r="r" b="b"/>
                        <a:pathLst>
                          <a:path w="5002530" h="691515" extrusionOk="0">
                            <a:moveTo>
                              <a:pt x="0" y="0"/>
                            </a:moveTo>
                            <a:lnTo>
                              <a:pt x="0" y="691515"/>
                            </a:lnTo>
                            <a:lnTo>
                              <a:pt x="5002530" y="691515"/>
                            </a:lnTo>
                            <a:lnTo>
                              <a:pt x="5002530" y="0"/>
                            </a:lnTo>
                            <a:close/>
                          </a:path>
                        </a:pathLst>
                      </a:custGeom>
                      <a:solidFill>
                        <a:srgbClr val="BFBFBF"/>
                      </a:solidFill>
                      <a:ln>
                        <a:noFill/>
                      </a:ln>
                    </wps:spPr>
                    <wps:txbx>
                      <w:txbxContent>
                        <w:p w:rsidR="00E05CFB" w:rsidRDefault="00257F41">
                          <w:pPr>
                            <w:textDirection w:val="btLr"/>
                          </w:pPr>
                          <w:proofErr w:type="spellStart"/>
                          <w:r>
                            <w:rPr>
                              <w:b/>
                              <w:color w:val="000000"/>
                              <w:sz w:val="18"/>
                            </w:rPr>
                            <w:t>Jinggo</w:t>
                          </w:r>
                          <w:proofErr w:type="spellEnd"/>
                          <w:r>
                            <w:rPr>
                              <w:b/>
                              <w:color w:val="000000"/>
                              <w:sz w:val="18"/>
                            </w:rPr>
                            <w:t xml:space="preserve">: </w:t>
                          </w:r>
                          <w:proofErr w:type="spellStart"/>
                          <w:r>
                            <w:rPr>
                              <w:b/>
                              <w:color w:val="000000"/>
                              <w:sz w:val="18"/>
                            </w:rPr>
                            <w:t>Jurnal</w:t>
                          </w:r>
                          <w:proofErr w:type="spellEnd"/>
                          <w:r>
                            <w:rPr>
                              <w:b/>
                              <w:color w:val="000000"/>
                              <w:sz w:val="18"/>
                            </w:rPr>
                            <w:t xml:space="preserve"> </w:t>
                          </w:r>
                          <w:proofErr w:type="spellStart"/>
                          <w:r>
                            <w:rPr>
                              <w:b/>
                              <w:color w:val="000000"/>
                              <w:sz w:val="18"/>
                            </w:rPr>
                            <w:t>Inovasi</w:t>
                          </w:r>
                          <w:proofErr w:type="spellEnd"/>
                          <w:r>
                            <w:rPr>
                              <w:b/>
                              <w:color w:val="000000"/>
                              <w:sz w:val="18"/>
                            </w:rPr>
                            <w:t xml:space="preserve"> </w:t>
                          </w:r>
                          <w:proofErr w:type="spellStart"/>
                          <w:r>
                            <w:rPr>
                              <w:b/>
                              <w:color w:val="000000"/>
                              <w:sz w:val="18"/>
                            </w:rPr>
                            <w:t>Teknologi</w:t>
                          </w:r>
                          <w:proofErr w:type="spellEnd"/>
                          <w:r>
                            <w:rPr>
                              <w:b/>
                              <w:color w:val="000000"/>
                              <w:sz w:val="18"/>
                            </w:rPr>
                            <w:t xml:space="preserve"> </w:t>
                          </w:r>
                          <w:proofErr w:type="spellStart"/>
                          <w:r>
                            <w:rPr>
                              <w:b/>
                              <w:color w:val="000000"/>
                              <w:sz w:val="18"/>
                            </w:rPr>
                            <w:t>Manufaktur</w:t>
                          </w:r>
                          <w:proofErr w:type="spellEnd"/>
                          <w:r>
                            <w:rPr>
                              <w:b/>
                              <w:color w:val="000000"/>
                              <w:sz w:val="18"/>
                            </w:rPr>
                            <w:t xml:space="preserve">, </w:t>
                          </w:r>
                          <w:proofErr w:type="spellStart"/>
                          <w:r>
                            <w:rPr>
                              <w:b/>
                              <w:color w:val="000000"/>
                              <w:sz w:val="18"/>
                            </w:rPr>
                            <w:t>Energi</w:t>
                          </w:r>
                          <w:proofErr w:type="spellEnd"/>
                          <w:r>
                            <w:rPr>
                              <w:b/>
                              <w:color w:val="000000"/>
                              <w:sz w:val="18"/>
                            </w:rPr>
                            <w:t xml:space="preserve">, </w:t>
                          </w:r>
                          <w:proofErr w:type="spellStart"/>
                          <w:r>
                            <w:rPr>
                              <w:b/>
                              <w:color w:val="000000"/>
                              <w:sz w:val="18"/>
                            </w:rPr>
                            <w:t>dan</w:t>
                          </w:r>
                          <w:proofErr w:type="spellEnd"/>
                          <w:r>
                            <w:rPr>
                              <w:b/>
                              <w:color w:val="000000"/>
                              <w:sz w:val="18"/>
                            </w:rPr>
                            <w:t xml:space="preserve"> </w:t>
                          </w:r>
                          <w:proofErr w:type="spellStart"/>
                          <w:r>
                            <w:rPr>
                              <w:b/>
                              <w:color w:val="000000"/>
                              <w:sz w:val="18"/>
                            </w:rPr>
                            <w:t>Otomotif</w:t>
                          </w:r>
                          <w:proofErr w:type="spellEnd"/>
                        </w:p>
                        <w:p w:rsidR="00E05CFB" w:rsidRDefault="00257F41">
                          <w:pPr>
                            <w:ind w:right="29"/>
                            <w:textDirection w:val="btLr"/>
                          </w:pPr>
                          <w:r>
                            <w:rPr>
                              <w:color w:val="000000"/>
                              <w:sz w:val="14"/>
                            </w:rPr>
                            <w:t>ISSN: XXXX-XXXX (print), XXXX-XXXX (online)</w:t>
                          </w:r>
                        </w:p>
                        <w:p w:rsidR="00E05CFB" w:rsidRDefault="00E05CFB">
                          <w:pPr>
                            <w:textDirection w:val="btLr"/>
                          </w:pPr>
                        </w:p>
                        <w:p w:rsidR="00E05CFB" w:rsidRDefault="00257F41">
                          <w:pPr>
                            <w:textDirection w:val="btLr"/>
                          </w:pPr>
                          <w:proofErr w:type="gramStart"/>
                          <w:r>
                            <w:rPr>
                              <w:i/>
                              <w:color w:val="000000"/>
                              <w:sz w:val="14"/>
                            </w:rPr>
                            <w:t>http</w:t>
                          </w:r>
                          <w:proofErr w:type="gramEnd"/>
                          <w:r>
                            <w:rPr>
                              <w:i/>
                              <w:color w:val="000000"/>
                              <w:sz w:val="14"/>
                            </w:rPr>
                            <w:t>: https://jurnal.poliwangi.ac.id/index.php/jinggo/</w:t>
                          </w:r>
                        </w:p>
                        <w:p w:rsidR="00E05CFB" w:rsidRDefault="00257F41">
                          <w:pPr>
                            <w:textDirection w:val="btLr"/>
                          </w:pPr>
                          <w:r>
                            <w:rPr>
                              <w:i/>
                              <w:color w:val="000000"/>
                              <w:sz w:val="14"/>
                            </w:rPr>
                            <w:t>Received:</w:t>
                          </w:r>
                          <w:r>
                            <w:rPr>
                              <w:i/>
                              <w:color w:val="000000"/>
                              <w:sz w:val="14"/>
                            </w:rPr>
                            <w:tab/>
                          </w:r>
                          <w:r>
                            <w:rPr>
                              <w:i/>
                              <w:color w:val="000000"/>
                              <w:sz w:val="14"/>
                            </w:rPr>
                            <w:tab/>
                          </w:r>
                          <w:r>
                            <w:rPr>
                              <w:i/>
                              <w:color w:val="000000"/>
                              <w:sz w:val="14"/>
                            </w:rPr>
                            <w:tab/>
                          </w:r>
                          <w:r>
                            <w:rPr>
                              <w:i/>
                              <w:color w:val="000000"/>
                              <w:sz w:val="14"/>
                            </w:rPr>
                            <w:tab/>
                            <w:t>Revised:</w:t>
                          </w:r>
                          <w:r>
                            <w:rPr>
                              <w:i/>
                              <w:color w:val="000000"/>
                              <w:sz w:val="14"/>
                            </w:rPr>
                            <w:tab/>
                            <w:t xml:space="preserve"> </w:t>
                          </w:r>
                          <w:r>
                            <w:rPr>
                              <w:i/>
                              <w:color w:val="000000"/>
                              <w:sz w:val="14"/>
                            </w:rPr>
                            <w:tab/>
                            <w:t xml:space="preserve">                    </w:t>
                          </w:r>
                          <w:r>
                            <w:rPr>
                              <w:i/>
                              <w:color w:val="000000"/>
                              <w:sz w:val="14"/>
                            </w:rPr>
                            <w:tab/>
                          </w:r>
                          <w:r>
                            <w:rPr>
                              <w:i/>
                              <w:color w:val="000000"/>
                              <w:sz w:val="14"/>
                            </w:rPr>
                            <w:tab/>
                            <w:t>Accepted:</w:t>
                          </w:r>
                        </w:p>
                      </w:txbxContent>
                    </wps:txbx>
                    <wps:bodyPr spcFirstLastPara="1" wrap="square" lIns="88900" tIns="38100" rIns="88900" bIns="38100" anchor="t" anchorCtr="0">
                      <a:noAutofit/>
                    </wps:bodyPr>
                  </wps:wsp>
                </a:graphicData>
              </a:graphic>
            </wp:anchor>
          </w:drawing>
        </mc:Choice>
        <mc:Fallback>
          <w:pict>
            <v:shape id="Freeform 4" o:spid="_x0000_s1026" style="position:absolute;left:0;text-align:left;margin-left:50pt;margin-top:8pt;width:394.65pt;height:55.2pt;z-index:251658240;visibility:visible;mso-wrap-style:square;mso-wrap-distance-left:9pt;mso-wrap-distance-top:0;mso-wrap-distance-right:9pt;mso-wrap-distance-bottom:0;mso-position-horizontal:absolute;mso-position-horizontal-relative:text;mso-position-vertical:absolute;mso-position-vertical-relative:text;v-text-anchor:top" coordsize="5002530,69151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" adj="-11796480,,5400" path="m,l,691515r5002530,l5002530,,,xe" fillcolor="#bfbfbf" stroked="f">
              <v:stroke joinstyle="miter"/>
              <v:formulas/>
              <v:path arrowok="t" o:extrusionok="f" o:connecttype="custom" textboxrect="0,0,5002530,691515"/>
              <v:textbox inset="7pt,3pt,7pt,3pt">
                <w:txbxContent>
                  <w:p w:rsidR="00E05CFB" w:rsidRDefault="00257F41">
                    <w:pPr>
                      <w:textDirection w:val="btLr"/>
                    </w:pPr>
                    <w:proofErr w:type="spellStart"/>
                    <w:r>
                      <w:rPr>
                        <w:b/>
                        <w:color w:val="000000"/>
                        <w:sz w:val="18"/>
                      </w:rPr>
                      <w:t>Jinggo</w:t>
                    </w:r>
                    <w:proofErr w:type="spellEnd"/>
                    <w:r>
                      <w:rPr>
                        <w:b/>
                        <w:color w:val="000000"/>
                        <w:sz w:val="18"/>
                      </w:rPr>
                      <w:t xml:space="preserve">: </w:t>
                    </w:r>
                    <w:proofErr w:type="spellStart"/>
                    <w:r>
                      <w:rPr>
                        <w:b/>
                        <w:color w:val="000000"/>
                        <w:sz w:val="18"/>
                      </w:rPr>
                      <w:t>Jurnal</w:t>
                    </w:r>
                    <w:proofErr w:type="spellEnd"/>
                    <w:r>
                      <w:rPr>
                        <w:b/>
                        <w:color w:val="000000"/>
                        <w:sz w:val="18"/>
                      </w:rPr>
                      <w:t xml:space="preserve"> </w:t>
                    </w:r>
                    <w:proofErr w:type="spellStart"/>
                    <w:r>
                      <w:rPr>
                        <w:b/>
                        <w:color w:val="000000"/>
                        <w:sz w:val="18"/>
                      </w:rPr>
                      <w:t>Inovasi</w:t>
                    </w:r>
                    <w:proofErr w:type="spellEnd"/>
                    <w:r>
                      <w:rPr>
                        <w:b/>
                        <w:color w:val="000000"/>
                        <w:sz w:val="18"/>
                      </w:rPr>
                      <w:t xml:space="preserve"> </w:t>
                    </w:r>
                    <w:proofErr w:type="spellStart"/>
                    <w:r>
                      <w:rPr>
                        <w:b/>
                        <w:color w:val="000000"/>
                        <w:sz w:val="18"/>
                      </w:rPr>
                      <w:t>Teknologi</w:t>
                    </w:r>
                    <w:proofErr w:type="spellEnd"/>
                    <w:r>
                      <w:rPr>
                        <w:b/>
                        <w:color w:val="000000"/>
                        <w:sz w:val="18"/>
                      </w:rPr>
                      <w:t xml:space="preserve"> </w:t>
                    </w:r>
                    <w:proofErr w:type="spellStart"/>
                    <w:r>
                      <w:rPr>
                        <w:b/>
                        <w:color w:val="000000"/>
                        <w:sz w:val="18"/>
                      </w:rPr>
                      <w:t>Manufaktur</w:t>
                    </w:r>
                    <w:proofErr w:type="spellEnd"/>
                    <w:r>
                      <w:rPr>
                        <w:b/>
                        <w:color w:val="000000"/>
                        <w:sz w:val="18"/>
                      </w:rPr>
                      <w:t xml:space="preserve">, </w:t>
                    </w:r>
                    <w:proofErr w:type="spellStart"/>
                    <w:r>
                      <w:rPr>
                        <w:b/>
                        <w:color w:val="000000"/>
                        <w:sz w:val="18"/>
                      </w:rPr>
                      <w:t>Energi</w:t>
                    </w:r>
                    <w:proofErr w:type="spellEnd"/>
                    <w:r>
                      <w:rPr>
                        <w:b/>
                        <w:color w:val="000000"/>
                        <w:sz w:val="18"/>
                      </w:rPr>
                      <w:t xml:space="preserve">, </w:t>
                    </w:r>
                    <w:proofErr w:type="spellStart"/>
                    <w:r>
                      <w:rPr>
                        <w:b/>
                        <w:color w:val="000000"/>
                        <w:sz w:val="18"/>
                      </w:rPr>
                      <w:t>dan</w:t>
                    </w:r>
                    <w:proofErr w:type="spellEnd"/>
                    <w:r>
                      <w:rPr>
                        <w:b/>
                        <w:color w:val="000000"/>
                        <w:sz w:val="18"/>
                      </w:rPr>
                      <w:t xml:space="preserve"> </w:t>
                    </w:r>
                    <w:proofErr w:type="spellStart"/>
                    <w:r>
                      <w:rPr>
                        <w:b/>
                        <w:color w:val="000000"/>
                        <w:sz w:val="18"/>
                      </w:rPr>
                      <w:t>Otomotif</w:t>
                    </w:r>
                    <w:proofErr w:type="spellEnd"/>
                  </w:p>
                  <w:p w:rsidR="00E05CFB" w:rsidRDefault="00257F41">
                    <w:pPr>
                      <w:ind w:right="29"/>
                      <w:textDirection w:val="btLr"/>
                    </w:pPr>
                    <w:r>
                      <w:rPr>
                        <w:color w:val="000000"/>
                        <w:sz w:val="14"/>
                      </w:rPr>
                      <w:t>ISSN: XXXX-XXXX (print), XXXX-XXXX (online)</w:t>
                    </w:r>
                  </w:p>
                  <w:p w:rsidR="00E05CFB" w:rsidRDefault="00E05CFB">
                    <w:pPr>
                      <w:textDirection w:val="btLr"/>
                    </w:pPr>
                  </w:p>
                  <w:p w:rsidR="00E05CFB" w:rsidRDefault="00257F41">
                    <w:pPr>
                      <w:textDirection w:val="btLr"/>
                    </w:pPr>
                    <w:proofErr w:type="gramStart"/>
                    <w:r>
                      <w:rPr>
                        <w:i/>
                        <w:color w:val="000000"/>
                        <w:sz w:val="14"/>
                      </w:rPr>
                      <w:t>http</w:t>
                    </w:r>
                    <w:proofErr w:type="gramEnd"/>
                    <w:r>
                      <w:rPr>
                        <w:i/>
                        <w:color w:val="000000"/>
                        <w:sz w:val="14"/>
                      </w:rPr>
                      <w:t>: https://jurnal.poliwangi.ac.id/index.php/jinggo/</w:t>
                    </w:r>
                  </w:p>
                  <w:p w:rsidR="00E05CFB" w:rsidRDefault="00257F41">
                    <w:pPr>
                      <w:textDirection w:val="btLr"/>
                    </w:pPr>
                    <w:r>
                      <w:rPr>
                        <w:i/>
                        <w:color w:val="000000"/>
                        <w:sz w:val="14"/>
                      </w:rPr>
                      <w:t>Received:</w:t>
                    </w:r>
                    <w:r>
                      <w:rPr>
                        <w:i/>
                        <w:color w:val="000000"/>
                        <w:sz w:val="14"/>
                      </w:rPr>
                      <w:tab/>
                    </w:r>
                    <w:r>
                      <w:rPr>
                        <w:i/>
                        <w:color w:val="000000"/>
                        <w:sz w:val="14"/>
                      </w:rPr>
                      <w:tab/>
                    </w:r>
                    <w:r>
                      <w:rPr>
                        <w:i/>
                        <w:color w:val="000000"/>
                        <w:sz w:val="14"/>
                      </w:rPr>
                      <w:tab/>
                    </w:r>
                    <w:r>
                      <w:rPr>
                        <w:i/>
                        <w:color w:val="000000"/>
                        <w:sz w:val="14"/>
                      </w:rPr>
                      <w:tab/>
                      <w:t>Revised:</w:t>
                    </w:r>
                    <w:r>
                      <w:rPr>
                        <w:i/>
                        <w:color w:val="000000"/>
                        <w:sz w:val="14"/>
                      </w:rPr>
                      <w:tab/>
                      <w:t xml:space="preserve"> </w:t>
                    </w:r>
                    <w:r>
                      <w:rPr>
                        <w:i/>
                        <w:color w:val="000000"/>
                        <w:sz w:val="14"/>
                      </w:rPr>
                      <w:tab/>
                      <w:t xml:space="preserve">                   </w:t>
                    </w:r>
                    <w:r>
                      <w:rPr>
                        <w:i/>
                        <w:color w:val="000000"/>
                        <w:sz w:val="14"/>
                      </w:rPr>
                      <w:t xml:space="preserve"> </w:t>
                    </w:r>
                    <w:r>
                      <w:rPr>
                        <w:i/>
                        <w:color w:val="000000"/>
                        <w:sz w:val="14"/>
                      </w:rPr>
                      <w:tab/>
                    </w:r>
                    <w:r>
                      <w:rPr>
                        <w:i/>
                        <w:color w:val="000000"/>
                        <w:sz w:val="14"/>
                      </w:rPr>
                      <w:tab/>
                      <w:t>Accepted:</w:t>
                    </w:r>
                  </w:p>
                </w:txbxContent>
              </v:textbox>
            </v:shape>
          </w:pict>
        </mc:Fallback>
      </mc:AlternateContent>
    </w:r>
    <w:r w:rsidR="00257F41">
      <w:rPr>
        <w:noProof/>
        <w:lang w:val="id-ID"/>
      </w:rPr>
      <mc:AlternateContent>
        <mc:Choice Requires="wps">
          <w:drawing>
            <wp:anchor distT="0" distB="0" distL="114300" distR="114300" simplePos="0" relativeHeight="251659264" behindDoc="0" locked="0" layoutInCell="1" hidden="0" allowOverlap="1" wp14:anchorId="44DE5B58" wp14:editId="216326BF">
              <wp:simplePos x="0" y="0"/>
              <wp:positionH relativeFrom="column">
                <wp:posOffset>88901</wp:posOffset>
              </wp:positionH>
              <wp:positionV relativeFrom="paragraph">
                <wp:posOffset>50800</wp:posOffset>
              </wp:positionV>
              <wp:extent cx="635" cy="12700"/>
              <wp:effectExtent l="0" t="0" r="0" b="0"/>
              <wp:wrapNone/>
              <wp:docPr id="3" name="Freeform 3"/>
              <wp:cNvGraphicFramePr/>
              <a:graphic xmlns:a="http://schemas.openxmlformats.org/drawingml/2006/main">
                <a:graphicData uri="http://schemas.microsoft.com/office/word/2010/wordprocessingShape">
                  <wps:wsp>
                    <wps:cNvSpPr/>
                    <wps:spPr>
                      <a:xfrm>
                        <a:off x="2591053" y="3779683"/>
                        <a:ext cx="5509895" cy="635"/>
                      </a:xfrm>
                      <a:custGeom>
                        <a:avLst/>
                        <a:gdLst/>
                        <a:ahLst/>
                        <a:cxnLst/>
                        <a:rect l="l" t="t" r="r" b="b"/>
                        <a:pathLst>
                          <a:path w="5509895" h="635" extrusionOk="0">
                            <a:moveTo>
                              <a:pt x="0" y="0"/>
                            </a:moveTo>
                            <a:lnTo>
                              <a:pt x="2754692" y="0"/>
                            </a:lnTo>
                            <a:lnTo>
                              <a:pt x="2754692" y="635"/>
                            </a:lnTo>
                            <a:lnTo>
                              <a:pt x="5509895" y="635"/>
                            </a:lnTo>
                          </a:path>
                        </a:pathLst>
                      </a:custGeom>
                      <a:solidFill>
                        <a:srgbClr val="FFFFFF"/>
                      </a:solidFill>
                      <a:ln w="12700" cap="flat" cmpd="sng">
                        <a:solidFill>
                          <a:srgbClr val="000000"/>
                        </a:solidFill>
                        <a:prstDash val="solid"/>
                        <a:miter lim="8000"/>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5="http://schemas.microsoft.com/office/word/2012/wordml">
          <w:drawing>
            <wp:anchor allowOverlap="1" behindDoc="0" distB="0" distT="0" distL="114300" distR="114300" hidden="0" layoutInCell="1" locked="0" relativeHeight="0" simplePos="0">
              <wp:simplePos x="0" y="0"/>
              <wp:positionH relativeFrom="column">
                <wp:posOffset>88901</wp:posOffset>
              </wp:positionH>
              <wp:positionV relativeFrom="paragraph">
                <wp:posOffset>50800</wp:posOffset>
              </wp:positionV>
              <wp:extent cx="635" cy="12700"/>
              <wp:effectExtent b="0" l="0" r="0" t="0"/>
              <wp:wrapNone/>
              <wp:docPr id="3" name="image8.png"/>
              <a:graphic>
                <a:graphicData uri="http://schemas.openxmlformats.org/drawingml/2006/picture">
                  <pic:pic>
                    <pic:nvPicPr>
                      <pic:cNvPr id="0" name="image8.png"/>
                      <pic:cNvPicPr preferRelativeResize="0"/>
                    </pic:nvPicPr>
                    <pic:blipFill>
                      <a:blip r:embed="rId8"/>
                      <a:srcRect/>
                      <a:stretch>
                        <a:fillRect/>
                      </a:stretch>
                    </pic:blipFill>
                    <pic:spPr>
                      <a:xfrm>
                        <a:off x="0" y="0"/>
                        <a:ext cx="635" cy="12700"/>
                      </a:xfrm>
                      <a:prstGeom prst="rect"/>
                      <a:ln/>
                    </pic:spPr>
                  </pic:pic>
                </a:graphicData>
              </a:graphic>
            </wp:anchor>
          </w:drawing>
        </mc:Fallback>
      </mc:AlternateContent>
    </w:r>
  </w:p>
  <w:p w:rsidR="00E05CFB" w:rsidRDefault="00257F41">
    <w:pPr>
      <w:tabs>
        <w:tab w:val="left" w:pos="510"/>
        <w:tab w:val="center" w:pos="3969"/>
      </w:tabs>
      <w:rPr>
        <w:b/>
      </w:rPr>
    </w:pPr>
    <w:r>
      <w:rPr>
        <w:b/>
      </w:rPr>
      <w:tab/>
    </w:r>
  </w:p>
  <w:p w:rsidR="00E05CFB" w:rsidRDefault="00E05CFB">
    <w:pPr>
      <w:jc w:val="center"/>
      <w:rPr>
        <w:b/>
      </w:rPr>
    </w:pPr>
  </w:p>
  <w:p w:rsidR="00E05CFB" w:rsidRDefault="00E05CFB">
    <w:pPr>
      <w:jc w:val="center"/>
      <w:rPr>
        <w:b/>
      </w:rPr>
    </w:pPr>
  </w:p>
  <w:p w:rsidR="00E05CFB" w:rsidRDefault="00E05CFB">
    <w:pPr>
      <w:pBdr>
        <w:top w:val="nil"/>
        <w:left w:val="nil"/>
        <w:bottom w:val="nil"/>
        <w:right w:val="nil"/>
        <w:between w:val="nil"/>
      </w:pBdr>
      <w:tabs>
        <w:tab w:val="center" w:pos="4680"/>
        <w:tab w:val="right" w:pos="9360"/>
      </w:tabs>
      <w:rPr>
        <w:rFonts w:ascii="Calibri" w:eastAsia="Calibri" w:hAnsi="Calibri" w:cs="Calibri"/>
        <w:color w:val="000000"/>
        <w:sz w:val="22"/>
        <w:szCs w:val="22"/>
      </w:rPr>
    </w:pPr>
  </w:p>
  <w:p w:rsidR="00E05CFB" w:rsidRDefault="00373116">
    <w:pPr>
      <w:pBdr>
        <w:top w:val="nil"/>
        <w:left w:val="nil"/>
        <w:bottom w:val="nil"/>
        <w:right w:val="nil"/>
        <w:between w:val="nil"/>
      </w:pBdr>
      <w:tabs>
        <w:tab w:val="center" w:pos="4680"/>
        <w:tab w:val="right" w:pos="9360"/>
      </w:tabs>
      <w:jc w:val="center"/>
      <w:rPr>
        <w:rFonts w:ascii="Calibri" w:eastAsia="Calibri" w:hAnsi="Calibri" w:cs="Calibri"/>
        <w:color w:val="000000"/>
        <w:sz w:val="18"/>
        <w:szCs w:val="18"/>
      </w:rPr>
    </w:pPr>
    <w:r>
      <w:pict>
        <v:shape id="image2.png" o:spid="_x0000_s2064" type="#_x0000_t75" style="position:absolute;left:0;text-align:left;margin-left:9pt;margin-top:5pt;width:441pt;height:1pt;z-index:2;visibility:visible;mso-position-horizontal:absolute;mso-position-horizontal-relative:margin;mso-position-vertical:absolute;mso-position-vertical-relative:text">
          <v:imagedata r:id="rId9" o:title=""/>
          <w10:wrap anchorx="margin"/>
        </v:shape>
      </w:pict>
    </w:r>
    <w:r w:rsidR="00257F41">
      <w:rPr>
        <w:noProof/>
        <w:lang w:val="id-ID"/>
      </w:rPr>
      <mc:AlternateContent>
        <mc:Choice Requires="wps">
          <w:drawing>
            <wp:anchor distT="0" distB="0" distL="114300" distR="114300" simplePos="0" relativeHeight="251660288" behindDoc="0" locked="0" layoutInCell="1" hidden="0" allowOverlap="1" wp14:anchorId="73D236D0" wp14:editId="628DCA10">
              <wp:simplePos x="0" y="0"/>
              <wp:positionH relativeFrom="column">
                <wp:posOffset>50801</wp:posOffset>
              </wp:positionH>
              <wp:positionV relativeFrom="paragraph">
                <wp:posOffset>88900</wp:posOffset>
              </wp:positionV>
              <wp:extent cx="0" cy="19050"/>
              <wp:effectExtent l="0" t="0" r="0" b="0"/>
              <wp:wrapNone/>
              <wp:docPr id="2" name="Freeform 2"/>
              <wp:cNvGraphicFramePr/>
              <a:graphic xmlns:a="http://schemas.openxmlformats.org/drawingml/2006/main">
                <a:graphicData uri="http://schemas.microsoft.com/office/word/2010/wordprocessingShape">
                  <wps:wsp>
                    <wps:cNvSpPr/>
                    <wps:spPr>
                      <a:xfrm>
                        <a:off x="2547238" y="3780000"/>
                        <a:ext cx="5597525" cy="0"/>
                      </a:xfrm>
                      <a:custGeom>
                        <a:avLst/>
                        <a:gdLst/>
                        <a:ahLst/>
                        <a:cxnLst/>
                        <a:rect l="l" t="t" r="r" b="b"/>
                        <a:pathLst>
                          <a:path w="5597525" h="1" extrusionOk="0">
                            <a:moveTo>
                              <a:pt x="0" y="0"/>
                            </a:moveTo>
                            <a:lnTo>
                              <a:pt x="5597525" y="0"/>
                            </a:lnTo>
                          </a:path>
                        </a:pathLst>
                      </a:custGeom>
                      <a:solidFill>
                        <a:srgbClr val="FFFFFF"/>
                      </a:solidFill>
                      <a:ln w="1905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5="http://schemas.microsoft.com/office/word/2012/wordml">
          <w:drawing>
            <wp:anchor allowOverlap="1" behindDoc="0" distB="0" distT="0" distL="114300" distR="114300" hidden="0" layoutInCell="1" locked="0" relativeHeight="0" simplePos="0">
              <wp:simplePos x="0" y="0"/>
              <wp:positionH relativeFrom="column">
                <wp:posOffset>50801</wp:posOffset>
              </wp:positionH>
              <wp:positionV relativeFrom="paragraph">
                <wp:posOffset>88900</wp:posOffset>
              </wp:positionV>
              <wp:extent cx="0" cy="19050"/>
              <wp:effectExtent b="0" l="0" r="0" t="0"/>
              <wp:wrapNone/>
              <wp:docPr id="2" name="image7.png"/>
              <a:graphic>
                <a:graphicData uri="http://schemas.openxmlformats.org/drawingml/2006/picture">
                  <pic:pic>
                    <pic:nvPicPr>
                      <pic:cNvPr id="0" name="image7.png"/>
                      <pic:cNvPicPr preferRelativeResize="0"/>
                    </pic:nvPicPr>
                    <pic:blipFill>
                      <a:blip r:embed="rId10"/>
                      <a:srcRect/>
                      <a:stretch>
                        <a:fillRect/>
                      </a:stretch>
                    </pic:blipFill>
                    <pic:spPr>
                      <a:xfrm>
                        <a:off x="0" y="0"/>
                        <a:ext cx="0" cy="19050"/>
                      </a:xfrm>
                      <a:prstGeom prst="rect"/>
                      <a:ln/>
                    </pic:spPr>
                  </pic:pic>
                </a:graphicData>
              </a:graphic>
            </wp:anchor>
          </w:drawing>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F04B9B"/>
    <w:multiLevelType w:val="multilevel"/>
    <w:tmpl w:val="7C86C000"/>
    <w:lvl w:ilvl="0">
      <w:start w:val="4"/>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
    <w:nsid w:val="1E1E097C"/>
    <w:multiLevelType w:val="multilevel"/>
    <w:tmpl w:val="3288DAE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nsid w:val="25FA1EBE"/>
    <w:multiLevelType w:val="multilevel"/>
    <w:tmpl w:val="2F52D0A6"/>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2E9F5172"/>
    <w:multiLevelType w:val="hybridMultilevel"/>
    <w:tmpl w:val="2D50AE4C"/>
    <w:lvl w:ilvl="0" w:tplc="04090019">
      <w:start w:val="1"/>
      <w:numFmt w:val="lowerLetter"/>
      <w:lvlText w:val="%1."/>
      <w:lvlJc w:val="left"/>
      <w:pPr>
        <w:ind w:left="1170" w:hanging="360"/>
      </w:pPr>
      <w:rPr>
        <w:rFonts w:hint="default"/>
      </w:rPr>
    </w:lvl>
    <w:lvl w:ilvl="1" w:tplc="04210019" w:tentative="1">
      <w:start w:val="1"/>
      <w:numFmt w:val="lowerLetter"/>
      <w:lvlText w:val="%2."/>
      <w:lvlJc w:val="left"/>
      <w:pPr>
        <w:ind w:left="1890" w:hanging="360"/>
      </w:pPr>
    </w:lvl>
    <w:lvl w:ilvl="2" w:tplc="0421001B" w:tentative="1">
      <w:start w:val="1"/>
      <w:numFmt w:val="lowerRoman"/>
      <w:lvlText w:val="%3."/>
      <w:lvlJc w:val="right"/>
      <w:pPr>
        <w:ind w:left="2610" w:hanging="180"/>
      </w:pPr>
    </w:lvl>
    <w:lvl w:ilvl="3" w:tplc="0421000F" w:tentative="1">
      <w:start w:val="1"/>
      <w:numFmt w:val="decimal"/>
      <w:lvlText w:val="%4."/>
      <w:lvlJc w:val="left"/>
      <w:pPr>
        <w:ind w:left="3330" w:hanging="360"/>
      </w:pPr>
    </w:lvl>
    <w:lvl w:ilvl="4" w:tplc="04210019" w:tentative="1">
      <w:start w:val="1"/>
      <w:numFmt w:val="lowerLetter"/>
      <w:lvlText w:val="%5."/>
      <w:lvlJc w:val="left"/>
      <w:pPr>
        <w:ind w:left="4050" w:hanging="360"/>
      </w:pPr>
    </w:lvl>
    <w:lvl w:ilvl="5" w:tplc="0421001B" w:tentative="1">
      <w:start w:val="1"/>
      <w:numFmt w:val="lowerRoman"/>
      <w:lvlText w:val="%6."/>
      <w:lvlJc w:val="right"/>
      <w:pPr>
        <w:ind w:left="4770" w:hanging="180"/>
      </w:pPr>
    </w:lvl>
    <w:lvl w:ilvl="6" w:tplc="0421000F" w:tentative="1">
      <w:start w:val="1"/>
      <w:numFmt w:val="decimal"/>
      <w:lvlText w:val="%7."/>
      <w:lvlJc w:val="left"/>
      <w:pPr>
        <w:ind w:left="5490" w:hanging="360"/>
      </w:pPr>
    </w:lvl>
    <w:lvl w:ilvl="7" w:tplc="04210019" w:tentative="1">
      <w:start w:val="1"/>
      <w:numFmt w:val="lowerLetter"/>
      <w:lvlText w:val="%8."/>
      <w:lvlJc w:val="left"/>
      <w:pPr>
        <w:ind w:left="6210" w:hanging="360"/>
      </w:pPr>
    </w:lvl>
    <w:lvl w:ilvl="8" w:tplc="0421001B" w:tentative="1">
      <w:start w:val="1"/>
      <w:numFmt w:val="lowerRoman"/>
      <w:lvlText w:val="%9."/>
      <w:lvlJc w:val="right"/>
      <w:pPr>
        <w:ind w:left="6930" w:hanging="180"/>
      </w:pPr>
    </w:lvl>
  </w:abstractNum>
  <w:abstractNum w:abstractNumId="4">
    <w:nsid w:val="2F5A5A25"/>
    <w:multiLevelType w:val="hybridMultilevel"/>
    <w:tmpl w:val="2D50AE4C"/>
    <w:lvl w:ilvl="0" w:tplc="04090019">
      <w:start w:val="1"/>
      <w:numFmt w:val="lowerLetter"/>
      <w:lvlText w:val="%1."/>
      <w:lvlJc w:val="left"/>
      <w:pPr>
        <w:ind w:left="1170" w:hanging="360"/>
      </w:pPr>
      <w:rPr>
        <w:rFonts w:hint="default"/>
      </w:rPr>
    </w:lvl>
    <w:lvl w:ilvl="1" w:tplc="04210019" w:tentative="1">
      <w:start w:val="1"/>
      <w:numFmt w:val="lowerLetter"/>
      <w:lvlText w:val="%2."/>
      <w:lvlJc w:val="left"/>
      <w:pPr>
        <w:ind w:left="1890" w:hanging="360"/>
      </w:pPr>
    </w:lvl>
    <w:lvl w:ilvl="2" w:tplc="0421001B" w:tentative="1">
      <w:start w:val="1"/>
      <w:numFmt w:val="lowerRoman"/>
      <w:lvlText w:val="%3."/>
      <w:lvlJc w:val="right"/>
      <w:pPr>
        <w:ind w:left="2610" w:hanging="180"/>
      </w:pPr>
    </w:lvl>
    <w:lvl w:ilvl="3" w:tplc="0421000F" w:tentative="1">
      <w:start w:val="1"/>
      <w:numFmt w:val="decimal"/>
      <w:lvlText w:val="%4."/>
      <w:lvlJc w:val="left"/>
      <w:pPr>
        <w:ind w:left="3330" w:hanging="360"/>
      </w:pPr>
    </w:lvl>
    <w:lvl w:ilvl="4" w:tplc="04210019" w:tentative="1">
      <w:start w:val="1"/>
      <w:numFmt w:val="lowerLetter"/>
      <w:lvlText w:val="%5."/>
      <w:lvlJc w:val="left"/>
      <w:pPr>
        <w:ind w:left="4050" w:hanging="360"/>
      </w:pPr>
    </w:lvl>
    <w:lvl w:ilvl="5" w:tplc="0421001B" w:tentative="1">
      <w:start w:val="1"/>
      <w:numFmt w:val="lowerRoman"/>
      <w:lvlText w:val="%6."/>
      <w:lvlJc w:val="right"/>
      <w:pPr>
        <w:ind w:left="4770" w:hanging="180"/>
      </w:pPr>
    </w:lvl>
    <w:lvl w:ilvl="6" w:tplc="0421000F" w:tentative="1">
      <w:start w:val="1"/>
      <w:numFmt w:val="decimal"/>
      <w:lvlText w:val="%7."/>
      <w:lvlJc w:val="left"/>
      <w:pPr>
        <w:ind w:left="5490" w:hanging="360"/>
      </w:pPr>
    </w:lvl>
    <w:lvl w:ilvl="7" w:tplc="04210019" w:tentative="1">
      <w:start w:val="1"/>
      <w:numFmt w:val="lowerLetter"/>
      <w:lvlText w:val="%8."/>
      <w:lvlJc w:val="left"/>
      <w:pPr>
        <w:ind w:left="6210" w:hanging="360"/>
      </w:pPr>
    </w:lvl>
    <w:lvl w:ilvl="8" w:tplc="0421001B" w:tentative="1">
      <w:start w:val="1"/>
      <w:numFmt w:val="lowerRoman"/>
      <w:lvlText w:val="%9."/>
      <w:lvlJc w:val="right"/>
      <w:pPr>
        <w:ind w:left="6930" w:hanging="180"/>
      </w:pPr>
    </w:lvl>
  </w:abstractNum>
  <w:abstractNum w:abstractNumId="5">
    <w:nsid w:val="75825C4F"/>
    <w:multiLevelType w:val="hybridMultilevel"/>
    <w:tmpl w:val="2D50AE4C"/>
    <w:lvl w:ilvl="0" w:tplc="04090019">
      <w:start w:val="1"/>
      <w:numFmt w:val="lowerLetter"/>
      <w:lvlText w:val="%1."/>
      <w:lvlJc w:val="left"/>
      <w:pPr>
        <w:ind w:left="1170" w:hanging="360"/>
      </w:pPr>
      <w:rPr>
        <w:rFonts w:hint="default"/>
      </w:rPr>
    </w:lvl>
    <w:lvl w:ilvl="1" w:tplc="04210019" w:tentative="1">
      <w:start w:val="1"/>
      <w:numFmt w:val="lowerLetter"/>
      <w:lvlText w:val="%2."/>
      <w:lvlJc w:val="left"/>
      <w:pPr>
        <w:ind w:left="1890" w:hanging="360"/>
      </w:pPr>
    </w:lvl>
    <w:lvl w:ilvl="2" w:tplc="0421001B" w:tentative="1">
      <w:start w:val="1"/>
      <w:numFmt w:val="lowerRoman"/>
      <w:lvlText w:val="%3."/>
      <w:lvlJc w:val="right"/>
      <w:pPr>
        <w:ind w:left="2610" w:hanging="180"/>
      </w:pPr>
    </w:lvl>
    <w:lvl w:ilvl="3" w:tplc="0421000F" w:tentative="1">
      <w:start w:val="1"/>
      <w:numFmt w:val="decimal"/>
      <w:lvlText w:val="%4."/>
      <w:lvlJc w:val="left"/>
      <w:pPr>
        <w:ind w:left="3330" w:hanging="360"/>
      </w:pPr>
    </w:lvl>
    <w:lvl w:ilvl="4" w:tplc="04210019" w:tentative="1">
      <w:start w:val="1"/>
      <w:numFmt w:val="lowerLetter"/>
      <w:lvlText w:val="%5."/>
      <w:lvlJc w:val="left"/>
      <w:pPr>
        <w:ind w:left="4050" w:hanging="360"/>
      </w:pPr>
    </w:lvl>
    <w:lvl w:ilvl="5" w:tplc="0421001B" w:tentative="1">
      <w:start w:val="1"/>
      <w:numFmt w:val="lowerRoman"/>
      <w:lvlText w:val="%6."/>
      <w:lvlJc w:val="right"/>
      <w:pPr>
        <w:ind w:left="4770" w:hanging="180"/>
      </w:pPr>
    </w:lvl>
    <w:lvl w:ilvl="6" w:tplc="0421000F" w:tentative="1">
      <w:start w:val="1"/>
      <w:numFmt w:val="decimal"/>
      <w:lvlText w:val="%7."/>
      <w:lvlJc w:val="left"/>
      <w:pPr>
        <w:ind w:left="5490" w:hanging="360"/>
      </w:pPr>
    </w:lvl>
    <w:lvl w:ilvl="7" w:tplc="04210019" w:tentative="1">
      <w:start w:val="1"/>
      <w:numFmt w:val="lowerLetter"/>
      <w:lvlText w:val="%8."/>
      <w:lvlJc w:val="left"/>
      <w:pPr>
        <w:ind w:left="6210" w:hanging="360"/>
      </w:pPr>
    </w:lvl>
    <w:lvl w:ilvl="8" w:tplc="0421001B" w:tentative="1">
      <w:start w:val="1"/>
      <w:numFmt w:val="lowerRoman"/>
      <w:lvlText w:val="%9."/>
      <w:lvlJc w:val="right"/>
      <w:pPr>
        <w:ind w:left="6930" w:hanging="180"/>
      </w:pPr>
    </w:lvl>
  </w:abstractNum>
  <w:num w:numId="1">
    <w:abstractNumId w:val="1"/>
  </w:num>
  <w:num w:numId="2">
    <w:abstractNumId w:val="0"/>
  </w:num>
  <w:num w:numId="3">
    <w:abstractNumId w:val="2"/>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69"/>
    <o:shapelayout v:ext="edit">
      <o:idmap v:ext="edit" data="2"/>
    </o:shapelayout>
  </w:hdrShapeDefaults>
  <w:footnotePr>
    <w:footnote w:id="-1"/>
    <w:footnote w:id="0"/>
  </w:footnotePr>
  <w:endnotePr>
    <w:endnote w:id="-1"/>
    <w:endnote w:id="0"/>
  </w:endnotePr>
  <w:compat>
    <w:compatSetting w:name="compatibilityMode" w:uri="http://schemas.microsoft.com/office/word" w:val="14"/>
  </w:compat>
  <w:rsids>
    <w:rsidRoot w:val="00E05CFB"/>
    <w:rsid w:val="000F24BE"/>
    <w:rsid w:val="000F5DD5"/>
    <w:rsid w:val="00152218"/>
    <w:rsid w:val="001C0E67"/>
    <w:rsid w:val="001D44F2"/>
    <w:rsid w:val="00204E88"/>
    <w:rsid w:val="002510AD"/>
    <w:rsid w:val="00257F41"/>
    <w:rsid w:val="00291314"/>
    <w:rsid w:val="00297A0B"/>
    <w:rsid w:val="002C6E91"/>
    <w:rsid w:val="002F054F"/>
    <w:rsid w:val="00345FFE"/>
    <w:rsid w:val="00373116"/>
    <w:rsid w:val="00395A21"/>
    <w:rsid w:val="003A12C0"/>
    <w:rsid w:val="00441722"/>
    <w:rsid w:val="004A57C4"/>
    <w:rsid w:val="00507C9B"/>
    <w:rsid w:val="005B56E0"/>
    <w:rsid w:val="005C3220"/>
    <w:rsid w:val="00680638"/>
    <w:rsid w:val="00703A0B"/>
    <w:rsid w:val="007073BE"/>
    <w:rsid w:val="007D477B"/>
    <w:rsid w:val="00855E44"/>
    <w:rsid w:val="008A2C8D"/>
    <w:rsid w:val="008B643D"/>
    <w:rsid w:val="009204E1"/>
    <w:rsid w:val="00984229"/>
    <w:rsid w:val="009B5B9B"/>
    <w:rsid w:val="009B60D9"/>
    <w:rsid w:val="009D3663"/>
    <w:rsid w:val="009F3214"/>
    <w:rsid w:val="009F7C7E"/>
    <w:rsid w:val="00A03676"/>
    <w:rsid w:val="00A11395"/>
    <w:rsid w:val="00A67B03"/>
    <w:rsid w:val="00A77112"/>
    <w:rsid w:val="00A832E0"/>
    <w:rsid w:val="00A9067E"/>
    <w:rsid w:val="00AA4817"/>
    <w:rsid w:val="00B84589"/>
    <w:rsid w:val="00C44706"/>
    <w:rsid w:val="00C76825"/>
    <w:rsid w:val="00D10860"/>
    <w:rsid w:val="00D20B8E"/>
    <w:rsid w:val="00D46F83"/>
    <w:rsid w:val="00DB298D"/>
    <w:rsid w:val="00DC0501"/>
    <w:rsid w:val="00DD31AE"/>
    <w:rsid w:val="00E05CFB"/>
    <w:rsid w:val="00E13EF5"/>
    <w:rsid w:val="00E54780"/>
    <w:rsid w:val="00E64D57"/>
    <w:rsid w:val="00EC2159"/>
    <w:rsid w:val="00EE23C0"/>
    <w:rsid w:val="00EF25BE"/>
    <w:rsid w:val="00F12890"/>
    <w:rsid w:val="00F12F37"/>
    <w:rsid w:val="00F2411C"/>
    <w:rsid w:val="00F36F7B"/>
    <w:rsid w:val="00F37E90"/>
    <w:rsid w:val="00F910B5"/>
    <w:rsid w:val="00FD168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69"/>
    <o:shapelayout v:ext="edit">
      <o:idmap v:ext="edit" data="1"/>
      <o:rules v:ext="edit">
        <o:r id="V:Rule1" type="connector" idref="#_x0000_s1038"/>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1"/>
    <w:next w:val="Normal1"/>
    <w:rsid w:val="00FF190D"/>
    <w:pPr>
      <w:keepNext/>
      <w:spacing w:line="480" w:lineRule="auto"/>
      <w:jc w:val="center"/>
      <w:outlineLvl w:val="0"/>
    </w:pPr>
    <w:rPr>
      <w:b/>
    </w:rPr>
  </w:style>
  <w:style w:type="paragraph" w:styleId="Heading2">
    <w:name w:val="heading 2"/>
    <w:basedOn w:val="Normal1"/>
    <w:next w:val="Normal1"/>
    <w:rsid w:val="00FF190D"/>
    <w:pPr>
      <w:keepNext/>
      <w:spacing w:before="240" w:after="60"/>
      <w:outlineLvl w:val="1"/>
    </w:pPr>
    <w:rPr>
      <w:rFonts w:ascii="Arial" w:eastAsia="Arial" w:hAnsi="Arial" w:cs="Arial"/>
      <w:b/>
      <w:i/>
      <w:sz w:val="28"/>
      <w:szCs w:val="28"/>
    </w:rPr>
  </w:style>
  <w:style w:type="paragraph" w:styleId="Heading3">
    <w:name w:val="heading 3"/>
    <w:basedOn w:val="Normal1"/>
    <w:next w:val="Normal1"/>
    <w:rsid w:val="00FF190D"/>
    <w:pPr>
      <w:keepNext/>
      <w:spacing w:before="240" w:after="60"/>
      <w:outlineLvl w:val="2"/>
    </w:pPr>
    <w:rPr>
      <w:rFonts w:ascii="Arial" w:eastAsia="Arial" w:hAnsi="Arial" w:cs="Arial"/>
      <w:b/>
      <w:sz w:val="26"/>
      <w:szCs w:val="26"/>
    </w:rPr>
  </w:style>
  <w:style w:type="paragraph" w:styleId="Heading4">
    <w:name w:val="heading 4"/>
    <w:basedOn w:val="Normal1"/>
    <w:next w:val="Normal1"/>
    <w:rsid w:val="00FF190D"/>
    <w:pPr>
      <w:keepNext/>
      <w:spacing w:before="240" w:after="60"/>
      <w:outlineLvl w:val="3"/>
    </w:pPr>
    <w:rPr>
      <w:b/>
      <w:sz w:val="28"/>
      <w:szCs w:val="28"/>
    </w:rPr>
  </w:style>
  <w:style w:type="paragraph" w:styleId="Heading5">
    <w:name w:val="heading 5"/>
    <w:basedOn w:val="Normal1"/>
    <w:next w:val="Normal1"/>
    <w:rsid w:val="00FF190D"/>
    <w:pPr>
      <w:spacing w:before="240" w:after="60"/>
      <w:outlineLvl w:val="4"/>
    </w:pPr>
    <w:rPr>
      <w:b/>
      <w:i/>
      <w:sz w:val="26"/>
      <w:szCs w:val="26"/>
    </w:rPr>
  </w:style>
  <w:style w:type="paragraph" w:styleId="Heading6">
    <w:name w:val="heading 6"/>
    <w:basedOn w:val="Normal1"/>
    <w:next w:val="Normal1"/>
    <w:rsid w:val="00FF190D"/>
    <w:pPr>
      <w:keepNext/>
      <w:jc w:val="center"/>
      <w:outlineLvl w:val="5"/>
    </w:pPr>
    <w:rPr>
      <w:b/>
      <w:i/>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1"/>
    <w:next w:val="Normal1"/>
    <w:rsid w:val="00FF190D"/>
    <w:pPr>
      <w:jc w:val="center"/>
    </w:pPr>
    <w:rPr>
      <w:b/>
      <w:sz w:val="28"/>
      <w:szCs w:val="28"/>
    </w:rPr>
  </w:style>
  <w:style w:type="paragraph" w:customStyle="1" w:styleId="Normal1">
    <w:name w:val="Normal1"/>
    <w:rsid w:val="00FF190D"/>
  </w:style>
  <w:style w:type="paragraph" w:styleId="Subtitle">
    <w:name w:val="Subtitle"/>
    <w:basedOn w:val="Normal"/>
    <w:next w:val="Normal"/>
    <w:pPr>
      <w:pBdr>
        <w:top w:val="nil"/>
        <w:left w:val="nil"/>
        <w:bottom w:val="nil"/>
        <w:right w:val="nil"/>
        <w:between w:val="nil"/>
      </w:pBdr>
      <w:jc w:val="center"/>
    </w:pPr>
    <w:rPr>
      <w:b/>
      <w:color w:val="000000"/>
      <w:sz w:val="32"/>
      <w:szCs w:val="32"/>
    </w:rPr>
  </w:style>
  <w:style w:type="table" w:customStyle="1" w:styleId="a">
    <w:basedOn w:val="TableNormal"/>
    <w:rsid w:val="00FF190D"/>
    <w:tblPr>
      <w:tblStyleRowBandSize w:val="1"/>
      <w:tblStyleColBandSize w:val="1"/>
      <w:tblInd w:w="0" w:type="dxa"/>
      <w:tblCellMar>
        <w:top w:w="0" w:type="dxa"/>
        <w:left w:w="108" w:type="dxa"/>
        <w:bottom w:w="0" w:type="dxa"/>
        <w:right w:w="108" w:type="dxa"/>
      </w:tblCellMar>
    </w:tblPr>
  </w:style>
  <w:style w:type="table" w:customStyle="1" w:styleId="a0">
    <w:basedOn w:val="TableNormal"/>
    <w:rsid w:val="00FF190D"/>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63B7C"/>
    <w:rPr>
      <w:rFonts w:ascii="Tahoma" w:hAnsi="Tahoma" w:cs="Tahoma"/>
      <w:sz w:val="16"/>
      <w:szCs w:val="16"/>
    </w:rPr>
  </w:style>
  <w:style w:type="character" w:customStyle="1" w:styleId="BalloonTextChar">
    <w:name w:val="Balloon Text Char"/>
    <w:link w:val="BalloonText"/>
    <w:uiPriority w:val="99"/>
    <w:semiHidden/>
    <w:rsid w:val="00D63B7C"/>
    <w:rPr>
      <w:rFonts w:ascii="Tahoma" w:hAnsi="Tahoma" w:cs="Tahoma"/>
      <w:sz w:val="16"/>
      <w:szCs w:val="16"/>
    </w:rPr>
  </w:style>
  <w:style w:type="character" w:styleId="Hyperlink">
    <w:name w:val="Hyperlink"/>
    <w:uiPriority w:val="99"/>
    <w:unhideWhenUsed/>
    <w:rsid w:val="00563C2D"/>
    <w:rPr>
      <w:color w:val="0000FF"/>
      <w:u w:val="single"/>
    </w:rPr>
  </w:style>
  <w:style w:type="paragraph" w:styleId="Footer">
    <w:name w:val="footer"/>
    <w:basedOn w:val="Normal"/>
    <w:link w:val="FooterChar"/>
    <w:uiPriority w:val="99"/>
    <w:unhideWhenUsed/>
    <w:rsid w:val="00563C2D"/>
    <w:pPr>
      <w:tabs>
        <w:tab w:val="center" w:pos="4680"/>
        <w:tab w:val="right" w:pos="9360"/>
      </w:tabs>
    </w:pPr>
  </w:style>
  <w:style w:type="character" w:customStyle="1" w:styleId="FooterChar">
    <w:name w:val="Footer Char"/>
    <w:link w:val="Footer"/>
    <w:uiPriority w:val="99"/>
    <w:rsid w:val="00563C2D"/>
    <w:rPr>
      <w:lang w:val="en"/>
    </w:rPr>
  </w:style>
  <w:style w:type="paragraph" w:customStyle="1" w:styleId="Els-equation">
    <w:name w:val="Els-equation"/>
    <w:next w:val="Normal"/>
    <w:rsid w:val="006E77AD"/>
    <w:pPr>
      <w:widowControl w:val="0"/>
      <w:tabs>
        <w:tab w:val="right" w:pos="4320"/>
        <w:tab w:val="right" w:pos="9120"/>
      </w:tabs>
      <w:spacing w:before="230" w:after="230" w:line="360" w:lineRule="auto"/>
    </w:pPr>
    <w:rPr>
      <w:rFonts w:eastAsia="SimSun"/>
      <w:i/>
      <w:noProof/>
      <w:sz w:val="16"/>
    </w:rPr>
  </w:style>
  <w:style w:type="paragraph" w:customStyle="1" w:styleId="Acknowledgement">
    <w:name w:val="Acknowledgement"/>
    <w:basedOn w:val="Heading1"/>
    <w:qFormat/>
    <w:rsid w:val="006E77AD"/>
    <w:pPr>
      <w:keepLines/>
      <w:spacing w:before="240" w:after="240" w:line="276" w:lineRule="auto"/>
      <w:jc w:val="left"/>
    </w:pPr>
    <w:rPr>
      <w:bCs/>
      <w:sz w:val="21"/>
      <w:szCs w:val="32"/>
      <w:lang w:val="id-ID"/>
    </w:rPr>
  </w:style>
  <w:style w:type="paragraph" w:styleId="Header">
    <w:name w:val="header"/>
    <w:basedOn w:val="Normal"/>
    <w:link w:val="HeaderChar"/>
    <w:uiPriority w:val="99"/>
    <w:unhideWhenUsed/>
    <w:rsid w:val="00F868B0"/>
    <w:pPr>
      <w:tabs>
        <w:tab w:val="center" w:pos="4680"/>
        <w:tab w:val="right" w:pos="9360"/>
      </w:tabs>
    </w:pPr>
    <w:rPr>
      <w:rFonts w:ascii="Calibri" w:eastAsia="Calibri" w:hAnsi="Calibri"/>
      <w:sz w:val="22"/>
      <w:szCs w:val="22"/>
      <w:lang w:val="en-US"/>
    </w:rPr>
  </w:style>
  <w:style w:type="character" w:customStyle="1" w:styleId="HeaderChar">
    <w:name w:val="Header Char"/>
    <w:link w:val="Header"/>
    <w:uiPriority w:val="99"/>
    <w:rsid w:val="00F868B0"/>
    <w:rPr>
      <w:rFonts w:ascii="Calibri" w:eastAsia="Calibri" w:hAnsi="Calibri"/>
      <w:sz w:val="22"/>
      <w:szCs w:val="22"/>
    </w:rPr>
  </w:style>
  <w:style w:type="paragraph" w:customStyle="1" w:styleId="Stylepapertitle14pt">
    <w:name w:val="Style paper title + 14 pt"/>
    <w:basedOn w:val="Normal"/>
    <w:rsid w:val="00F868B0"/>
    <w:pPr>
      <w:spacing w:after="120"/>
      <w:jc w:val="center"/>
    </w:pPr>
    <w:rPr>
      <w:rFonts w:eastAsia="MS Mincho"/>
      <w:noProof/>
      <w:sz w:val="24"/>
      <w:szCs w:val="48"/>
      <w:lang w:val="en-US"/>
    </w:r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a2">
    <w:basedOn w:val="TableNormal"/>
    <w:tblPr>
      <w:tblStyleRowBandSize w:val="1"/>
      <w:tblStyleColBandSize w:val="1"/>
      <w:tblInd w:w="0" w:type="dxa"/>
      <w:tblCellMar>
        <w:top w:w="0" w:type="dxa"/>
        <w:left w:w="115" w:type="dxa"/>
        <w:bottom w:w="0" w:type="dxa"/>
        <w:right w:w="115" w:type="dxa"/>
      </w:tblCellMar>
    </w:tblPr>
  </w:style>
  <w:style w:type="paragraph" w:styleId="ListParagraph">
    <w:name w:val="List Paragraph"/>
    <w:aliases w:val="SUB BAB,Daftar Acuan,List Paragraph1,KhusBay,Body of text,Isi Paragraf,Body of textCxSp,Body of text+1,Body of text+2,Body of text+3,List Paragraph11,Medium Grid 1 - Accent 21,Colorful List - Accent 11"/>
    <w:basedOn w:val="Normal"/>
    <w:link w:val="ListParagraphChar"/>
    <w:uiPriority w:val="34"/>
    <w:qFormat/>
    <w:rsid w:val="00EC2159"/>
    <w:pPr>
      <w:ind w:left="720"/>
      <w:contextualSpacing/>
    </w:pPr>
  </w:style>
  <w:style w:type="table" w:styleId="TableGrid">
    <w:name w:val="Table Grid"/>
    <w:basedOn w:val="TableNormal"/>
    <w:uiPriority w:val="39"/>
    <w:rsid w:val="00E54780"/>
    <w:rPr>
      <w:rFonts w:eastAsiaTheme="minorHAnsi"/>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SUB BAB Char,Daftar Acuan Char,List Paragraph1 Char,KhusBay Char,Body of text Char,Isi Paragraf Char,Body of textCxSp Char,Body of text+1 Char,Body of text+2 Char,Body of text+3 Char,List Paragraph11 Char"/>
    <w:link w:val="ListParagraph"/>
    <w:uiPriority w:val="34"/>
    <w:qFormat/>
    <w:locked/>
    <w:rsid w:val="002F054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1"/>
    <w:next w:val="Normal1"/>
    <w:rsid w:val="00FF190D"/>
    <w:pPr>
      <w:keepNext/>
      <w:spacing w:line="480" w:lineRule="auto"/>
      <w:jc w:val="center"/>
      <w:outlineLvl w:val="0"/>
    </w:pPr>
    <w:rPr>
      <w:b/>
    </w:rPr>
  </w:style>
  <w:style w:type="paragraph" w:styleId="Heading2">
    <w:name w:val="heading 2"/>
    <w:basedOn w:val="Normal1"/>
    <w:next w:val="Normal1"/>
    <w:rsid w:val="00FF190D"/>
    <w:pPr>
      <w:keepNext/>
      <w:spacing w:before="240" w:after="60"/>
      <w:outlineLvl w:val="1"/>
    </w:pPr>
    <w:rPr>
      <w:rFonts w:ascii="Arial" w:eastAsia="Arial" w:hAnsi="Arial" w:cs="Arial"/>
      <w:b/>
      <w:i/>
      <w:sz w:val="28"/>
      <w:szCs w:val="28"/>
    </w:rPr>
  </w:style>
  <w:style w:type="paragraph" w:styleId="Heading3">
    <w:name w:val="heading 3"/>
    <w:basedOn w:val="Normal1"/>
    <w:next w:val="Normal1"/>
    <w:rsid w:val="00FF190D"/>
    <w:pPr>
      <w:keepNext/>
      <w:spacing w:before="240" w:after="60"/>
      <w:outlineLvl w:val="2"/>
    </w:pPr>
    <w:rPr>
      <w:rFonts w:ascii="Arial" w:eastAsia="Arial" w:hAnsi="Arial" w:cs="Arial"/>
      <w:b/>
      <w:sz w:val="26"/>
      <w:szCs w:val="26"/>
    </w:rPr>
  </w:style>
  <w:style w:type="paragraph" w:styleId="Heading4">
    <w:name w:val="heading 4"/>
    <w:basedOn w:val="Normal1"/>
    <w:next w:val="Normal1"/>
    <w:rsid w:val="00FF190D"/>
    <w:pPr>
      <w:keepNext/>
      <w:spacing w:before="240" w:after="60"/>
      <w:outlineLvl w:val="3"/>
    </w:pPr>
    <w:rPr>
      <w:b/>
      <w:sz w:val="28"/>
      <w:szCs w:val="28"/>
    </w:rPr>
  </w:style>
  <w:style w:type="paragraph" w:styleId="Heading5">
    <w:name w:val="heading 5"/>
    <w:basedOn w:val="Normal1"/>
    <w:next w:val="Normal1"/>
    <w:rsid w:val="00FF190D"/>
    <w:pPr>
      <w:spacing w:before="240" w:after="60"/>
      <w:outlineLvl w:val="4"/>
    </w:pPr>
    <w:rPr>
      <w:b/>
      <w:i/>
      <w:sz w:val="26"/>
      <w:szCs w:val="26"/>
    </w:rPr>
  </w:style>
  <w:style w:type="paragraph" w:styleId="Heading6">
    <w:name w:val="heading 6"/>
    <w:basedOn w:val="Normal1"/>
    <w:next w:val="Normal1"/>
    <w:rsid w:val="00FF190D"/>
    <w:pPr>
      <w:keepNext/>
      <w:jc w:val="center"/>
      <w:outlineLvl w:val="5"/>
    </w:pPr>
    <w:rPr>
      <w:b/>
      <w:i/>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1"/>
    <w:next w:val="Normal1"/>
    <w:rsid w:val="00FF190D"/>
    <w:pPr>
      <w:jc w:val="center"/>
    </w:pPr>
    <w:rPr>
      <w:b/>
      <w:sz w:val="28"/>
      <w:szCs w:val="28"/>
    </w:rPr>
  </w:style>
  <w:style w:type="paragraph" w:customStyle="1" w:styleId="Normal1">
    <w:name w:val="Normal1"/>
    <w:rsid w:val="00FF190D"/>
  </w:style>
  <w:style w:type="paragraph" w:styleId="Subtitle">
    <w:name w:val="Subtitle"/>
    <w:basedOn w:val="Normal"/>
    <w:next w:val="Normal"/>
    <w:pPr>
      <w:pBdr>
        <w:top w:val="nil"/>
        <w:left w:val="nil"/>
        <w:bottom w:val="nil"/>
        <w:right w:val="nil"/>
        <w:between w:val="nil"/>
      </w:pBdr>
      <w:jc w:val="center"/>
    </w:pPr>
    <w:rPr>
      <w:b/>
      <w:color w:val="000000"/>
      <w:sz w:val="32"/>
      <w:szCs w:val="32"/>
    </w:rPr>
  </w:style>
  <w:style w:type="table" w:customStyle="1" w:styleId="a">
    <w:basedOn w:val="TableNormal"/>
    <w:rsid w:val="00FF190D"/>
    <w:tblPr>
      <w:tblStyleRowBandSize w:val="1"/>
      <w:tblStyleColBandSize w:val="1"/>
      <w:tblInd w:w="0" w:type="dxa"/>
      <w:tblCellMar>
        <w:top w:w="0" w:type="dxa"/>
        <w:left w:w="108" w:type="dxa"/>
        <w:bottom w:w="0" w:type="dxa"/>
        <w:right w:w="108" w:type="dxa"/>
      </w:tblCellMar>
    </w:tblPr>
  </w:style>
  <w:style w:type="table" w:customStyle="1" w:styleId="a0">
    <w:basedOn w:val="TableNormal"/>
    <w:rsid w:val="00FF190D"/>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63B7C"/>
    <w:rPr>
      <w:rFonts w:ascii="Tahoma" w:hAnsi="Tahoma" w:cs="Tahoma"/>
      <w:sz w:val="16"/>
      <w:szCs w:val="16"/>
    </w:rPr>
  </w:style>
  <w:style w:type="character" w:customStyle="1" w:styleId="BalloonTextChar">
    <w:name w:val="Balloon Text Char"/>
    <w:link w:val="BalloonText"/>
    <w:uiPriority w:val="99"/>
    <w:semiHidden/>
    <w:rsid w:val="00D63B7C"/>
    <w:rPr>
      <w:rFonts w:ascii="Tahoma" w:hAnsi="Tahoma" w:cs="Tahoma"/>
      <w:sz w:val="16"/>
      <w:szCs w:val="16"/>
    </w:rPr>
  </w:style>
  <w:style w:type="character" w:styleId="Hyperlink">
    <w:name w:val="Hyperlink"/>
    <w:uiPriority w:val="99"/>
    <w:unhideWhenUsed/>
    <w:rsid w:val="00563C2D"/>
    <w:rPr>
      <w:color w:val="0000FF"/>
      <w:u w:val="single"/>
    </w:rPr>
  </w:style>
  <w:style w:type="paragraph" w:styleId="Footer">
    <w:name w:val="footer"/>
    <w:basedOn w:val="Normal"/>
    <w:link w:val="FooterChar"/>
    <w:uiPriority w:val="99"/>
    <w:unhideWhenUsed/>
    <w:rsid w:val="00563C2D"/>
    <w:pPr>
      <w:tabs>
        <w:tab w:val="center" w:pos="4680"/>
        <w:tab w:val="right" w:pos="9360"/>
      </w:tabs>
    </w:pPr>
  </w:style>
  <w:style w:type="character" w:customStyle="1" w:styleId="FooterChar">
    <w:name w:val="Footer Char"/>
    <w:link w:val="Footer"/>
    <w:uiPriority w:val="99"/>
    <w:rsid w:val="00563C2D"/>
    <w:rPr>
      <w:lang w:val="en"/>
    </w:rPr>
  </w:style>
  <w:style w:type="paragraph" w:customStyle="1" w:styleId="Els-equation">
    <w:name w:val="Els-equation"/>
    <w:next w:val="Normal"/>
    <w:rsid w:val="006E77AD"/>
    <w:pPr>
      <w:widowControl w:val="0"/>
      <w:tabs>
        <w:tab w:val="right" w:pos="4320"/>
        <w:tab w:val="right" w:pos="9120"/>
      </w:tabs>
      <w:spacing w:before="230" w:after="230" w:line="360" w:lineRule="auto"/>
    </w:pPr>
    <w:rPr>
      <w:rFonts w:eastAsia="SimSun"/>
      <w:i/>
      <w:noProof/>
      <w:sz w:val="16"/>
    </w:rPr>
  </w:style>
  <w:style w:type="paragraph" w:customStyle="1" w:styleId="Acknowledgement">
    <w:name w:val="Acknowledgement"/>
    <w:basedOn w:val="Heading1"/>
    <w:qFormat/>
    <w:rsid w:val="006E77AD"/>
    <w:pPr>
      <w:keepLines/>
      <w:spacing w:before="240" w:after="240" w:line="276" w:lineRule="auto"/>
      <w:jc w:val="left"/>
    </w:pPr>
    <w:rPr>
      <w:bCs/>
      <w:sz w:val="21"/>
      <w:szCs w:val="32"/>
      <w:lang w:val="id-ID"/>
    </w:rPr>
  </w:style>
  <w:style w:type="paragraph" w:styleId="Header">
    <w:name w:val="header"/>
    <w:basedOn w:val="Normal"/>
    <w:link w:val="HeaderChar"/>
    <w:uiPriority w:val="99"/>
    <w:unhideWhenUsed/>
    <w:rsid w:val="00F868B0"/>
    <w:pPr>
      <w:tabs>
        <w:tab w:val="center" w:pos="4680"/>
        <w:tab w:val="right" w:pos="9360"/>
      </w:tabs>
    </w:pPr>
    <w:rPr>
      <w:rFonts w:ascii="Calibri" w:eastAsia="Calibri" w:hAnsi="Calibri"/>
      <w:sz w:val="22"/>
      <w:szCs w:val="22"/>
      <w:lang w:val="en-US"/>
    </w:rPr>
  </w:style>
  <w:style w:type="character" w:customStyle="1" w:styleId="HeaderChar">
    <w:name w:val="Header Char"/>
    <w:link w:val="Header"/>
    <w:uiPriority w:val="99"/>
    <w:rsid w:val="00F868B0"/>
    <w:rPr>
      <w:rFonts w:ascii="Calibri" w:eastAsia="Calibri" w:hAnsi="Calibri"/>
      <w:sz w:val="22"/>
      <w:szCs w:val="22"/>
    </w:rPr>
  </w:style>
  <w:style w:type="paragraph" w:customStyle="1" w:styleId="Stylepapertitle14pt">
    <w:name w:val="Style paper title + 14 pt"/>
    <w:basedOn w:val="Normal"/>
    <w:rsid w:val="00F868B0"/>
    <w:pPr>
      <w:spacing w:after="120"/>
      <w:jc w:val="center"/>
    </w:pPr>
    <w:rPr>
      <w:rFonts w:eastAsia="MS Mincho"/>
      <w:noProof/>
      <w:sz w:val="24"/>
      <w:szCs w:val="48"/>
      <w:lang w:val="en-US"/>
    </w:r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a2">
    <w:basedOn w:val="TableNormal"/>
    <w:tblPr>
      <w:tblStyleRowBandSize w:val="1"/>
      <w:tblStyleColBandSize w:val="1"/>
      <w:tblInd w:w="0" w:type="dxa"/>
      <w:tblCellMar>
        <w:top w:w="0" w:type="dxa"/>
        <w:left w:w="115" w:type="dxa"/>
        <w:bottom w:w="0" w:type="dxa"/>
        <w:right w:w="115" w:type="dxa"/>
      </w:tblCellMar>
    </w:tblPr>
  </w:style>
  <w:style w:type="paragraph" w:styleId="ListParagraph">
    <w:name w:val="List Paragraph"/>
    <w:aliases w:val="SUB BAB,Daftar Acuan,List Paragraph1,KhusBay,Body of text,Isi Paragraf,Body of textCxSp,Body of text+1,Body of text+2,Body of text+3,List Paragraph11,Medium Grid 1 - Accent 21,Colorful List - Accent 11"/>
    <w:basedOn w:val="Normal"/>
    <w:link w:val="ListParagraphChar"/>
    <w:uiPriority w:val="34"/>
    <w:qFormat/>
    <w:rsid w:val="00EC2159"/>
    <w:pPr>
      <w:ind w:left="720"/>
      <w:contextualSpacing/>
    </w:pPr>
  </w:style>
  <w:style w:type="table" w:styleId="TableGrid">
    <w:name w:val="Table Grid"/>
    <w:basedOn w:val="TableNormal"/>
    <w:uiPriority w:val="39"/>
    <w:rsid w:val="00E54780"/>
    <w:rPr>
      <w:rFonts w:eastAsiaTheme="minorHAnsi"/>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SUB BAB Char,Daftar Acuan Char,List Paragraph1 Char,KhusBay Char,Body of text Char,Isi Paragraf Char,Body of textCxSp Char,Body of text+1 Char,Body of text+2 Char,Body of text+3 Char,List Paragraph11 Char"/>
    <w:link w:val="ListParagraph"/>
    <w:uiPriority w:val="34"/>
    <w:qFormat/>
    <w:locked/>
    <w:rsid w:val="002F05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7" Type="http://schemas.openxmlformats.org/officeDocument/2006/relationships/image" Target="media/image6.png"/></Relationships>
</file>

<file path=word/_rels/header3.xml.rels><?xml version="1.0" encoding="UTF-8" standalone="yes"?>
<Relationships xmlns="http://schemas.openxmlformats.org/package/2006/relationships"><Relationship Id="rId8" Type="http://schemas.openxmlformats.org/officeDocument/2006/relationships/image" Target="media/image8.png"/><Relationship Id="rId1" Type="http://schemas.openxmlformats.org/officeDocument/2006/relationships/image" Target="media/image1.png"/><Relationship Id="rId10" Type="http://schemas.openxmlformats.org/officeDocument/2006/relationships/image" Target="media/image7.png"/><Relationship Id="rId9" Type="http://schemas.openxmlformats.org/officeDocument/2006/relationships/image" Target="media/image2.png"/></Relationships>
</file>

<file path=word/charts/_rels/chart1.xml.rels><?xml version="1.0" encoding="UTF-8" standalone="yes"?>
<Relationships xmlns="http://schemas.openxmlformats.org/package/2006/relationships"><Relationship Id="rId1" Type="http://schemas.openxmlformats.org/officeDocument/2006/relationships/oleObject" Target="file:///D:\PROPOSAL%20SKRIPSI%20DONE\Data\hasil%20tarik.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a:pPr>
            <a:r>
              <a:rPr lang="id-ID"/>
              <a:t>Grafik </a:t>
            </a:r>
            <a:r>
              <a:rPr lang="en-US"/>
              <a:t>Nilai Kekuatan Tarik</a:t>
            </a:r>
          </a:p>
        </c:rich>
      </c:tx>
      <c:overlay val="0"/>
    </c:title>
    <c:autoTitleDeleted val="0"/>
    <c:plotArea>
      <c:layout/>
      <c:lineChart>
        <c:grouping val="stacked"/>
        <c:varyColors val="1"/>
        <c:ser>
          <c:idx val="0"/>
          <c:order val="0"/>
          <c:tx>
            <c:strRef>
              <c:f>Sheet2!$I$9</c:f>
              <c:strCache>
                <c:ptCount val="1"/>
                <c:pt idx="0">
                  <c:v>Nilai Tarik</c:v>
                </c:pt>
              </c:strCache>
            </c:strRef>
          </c:tx>
          <c:marker>
            <c:spPr>
              <a:ln cap="rnd"/>
            </c:spPr>
          </c:marker>
          <c:cat>
            <c:strRef>
              <c:f>Sheet2!$H$10:$H$13</c:f>
              <c:strCache>
                <c:ptCount val="4"/>
                <c:pt idx="0">
                  <c:v>Tanpa PWHT</c:v>
                </c:pt>
                <c:pt idx="1">
                  <c:v>15 Menit</c:v>
                </c:pt>
                <c:pt idx="2">
                  <c:v>30 Menit</c:v>
                </c:pt>
                <c:pt idx="3">
                  <c:v>45 Menit</c:v>
                </c:pt>
              </c:strCache>
            </c:strRef>
          </c:cat>
          <c:val>
            <c:numRef>
              <c:f>Sheet2!$I$10:$I$13</c:f>
              <c:numCache>
                <c:formatCode>0.00</c:formatCode>
                <c:ptCount val="4"/>
                <c:pt idx="0">
                  <c:v>469.13052307692305</c:v>
                </c:pt>
                <c:pt idx="1">
                  <c:v>444.55513846153843</c:v>
                </c:pt>
                <c:pt idx="2">
                  <c:v>432.4664615384616</c:v>
                </c:pt>
                <c:pt idx="3">
                  <c:v>421.87190769230773</c:v>
                </c:pt>
              </c:numCache>
            </c:numRef>
          </c:val>
          <c:smooth val="0"/>
        </c:ser>
        <c:dLbls>
          <c:dLblPos val="t"/>
          <c:showLegendKey val="0"/>
          <c:showVal val="1"/>
          <c:showCatName val="0"/>
          <c:showSerName val="0"/>
          <c:showPercent val="0"/>
          <c:showBubbleSize val="0"/>
        </c:dLbls>
        <c:marker val="1"/>
        <c:smooth val="0"/>
        <c:axId val="218740224"/>
        <c:axId val="218742144"/>
      </c:lineChart>
      <c:catAx>
        <c:axId val="218740224"/>
        <c:scaling>
          <c:orientation val="minMax"/>
        </c:scaling>
        <c:delete val="0"/>
        <c:axPos val="b"/>
        <c:title>
          <c:tx>
            <c:rich>
              <a:bodyPr/>
              <a:lstStyle/>
              <a:p>
                <a:pPr>
                  <a:defRPr/>
                </a:pPr>
                <a:r>
                  <a:rPr lang="id-ID"/>
                  <a:t>Waktu (Menit)</a:t>
                </a:r>
              </a:p>
            </c:rich>
          </c:tx>
          <c:overlay val="0"/>
        </c:title>
        <c:majorTickMark val="out"/>
        <c:minorTickMark val="none"/>
        <c:tickLblPos val="nextTo"/>
        <c:crossAx val="218742144"/>
        <c:crosses val="autoZero"/>
        <c:auto val="1"/>
        <c:lblAlgn val="ctr"/>
        <c:lblOffset val="100"/>
        <c:noMultiLvlLbl val="0"/>
      </c:catAx>
      <c:valAx>
        <c:axId val="218742144"/>
        <c:scaling>
          <c:orientation val="minMax"/>
        </c:scaling>
        <c:delete val="0"/>
        <c:axPos val="l"/>
        <c:majorGridlines/>
        <c:title>
          <c:tx>
            <c:rich>
              <a:bodyPr rot="-5400000" vert="horz"/>
              <a:lstStyle/>
              <a:p>
                <a:pPr>
                  <a:defRPr/>
                </a:pPr>
                <a:r>
                  <a:rPr lang="id-ID"/>
                  <a:t>Kekuatan Tarik (MPa)</a:t>
                </a:r>
              </a:p>
            </c:rich>
          </c:tx>
          <c:overlay val="0"/>
        </c:title>
        <c:numFmt formatCode="General" sourceLinked="0"/>
        <c:majorTickMark val="out"/>
        <c:minorTickMark val="none"/>
        <c:tickLblPos val="nextTo"/>
        <c:crossAx val="218740224"/>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hKoGtQZ7t0W9vFEX1X7VR5bw+w==">CgMxLjA4AHIhMVlqZ1VYVXMyY0ZhS1FEWlB3bjZ3cGdzZUN2VUNOd2Fu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2247</Words>
  <Characters>12809</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Mega Lazuardi Umar</dc:creator>
  <cp:lastModifiedBy>SONY</cp:lastModifiedBy>
  <cp:revision>3</cp:revision>
  <cp:lastPrinted>2023-07-19T12:21:00Z</cp:lastPrinted>
  <dcterms:created xsi:type="dcterms:W3CDTF">2023-07-19T12:21:00Z</dcterms:created>
  <dcterms:modified xsi:type="dcterms:W3CDTF">2023-07-19T12:35:00Z</dcterms:modified>
</cp:coreProperties>
</file>