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354F8B" w14:textId="5A36CC4C" w:rsidR="0005435B" w:rsidRPr="004D0F9C" w:rsidRDefault="004D0F9C" w:rsidP="0005435B">
      <w:pPr>
        <w:pStyle w:val="Heading1"/>
        <w:rPr>
          <w:rFonts w:ascii="Arial" w:hAnsi="Arial" w:cs="Arial"/>
          <w:sz w:val="24"/>
          <w:szCs w:val="24"/>
          <w:lang w:val="en-US"/>
        </w:rPr>
      </w:pPr>
      <w:r w:rsidRPr="004D0F9C">
        <w:rPr>
          <w:rFonts w:ascii="Arial" w:hAnsi="Arial" w:cs="Arial"/>
          <w:sz w:val="24"/>
          <w:szCs w:val="24"/>
          <w:lang w:val="en-US"/>
        </w:rPr>
        <w:t>MELESTARIKAN WARISAN BUDAYA: PENGAJARAN TARI TRADISIONAL TARI RERERE</w:t>
      </w:r>
      <w:r>
        <w:rPr>
          <w:rFonts w:ascii="Arial" w:hAnsi="Arial" w:cs="Arial"/>
          <w:sz w:val="24"/>
          <w:szCs w:val="24"/>
          <w:lang w:val="en-US"/>
        </w:rPr>
        <w:t xml:space="preserve"> </w:t>
      </w:r>
      <w:r w:rsidRPr="004D0F9C">
        <w:rPr>
          <w:rFonts w:ascii="Arial" w:hAnsi="Arial" w:cs="Arial"/>
          <w:sz w:val="24"/>
          <w:szCs w:val="24"/>
          <w:lang w:val="en-US"/>
        </w:rPr>
        <w:t>KEPADA GENERASI MUDA DI DESA SIDOREJO</w:t>
      </w:r>
    </w:p>
    <w:p w14:paraId="35948762" w14:textId="77777777" w:rsidR="009C7F42" w:rsidRPr="009C7F42" w:rsidRDefault="009C7F42" w:rsidP="0005435B">
      <w:pPr>
        <w:rPr>
          <w:rFonts w:ascii="Arial" w:hAnsi="Arial" w:cs="Arial"/>
          <w:sz w:val="20"/>
          <w:szCs w:val="20"/>
          <w:lang w:val="en-US"/>
        </w:rPr>
      </w:pPr>
    </w:p>
    <w:p w14:paraId="7352B07E" w14:textId="77777777" w:rsidR="0005435B" w:rsidRPr="009C7F42" w:rsidRDefault="0005435B" w:rsidP="0005435B">
      <w:pPr>
        <w:rPr>
          <w:rFonts w:ascii="Arial" w:hAnsi="Arial" w:cs="Arial"/>
          <w:sz w:val="20"/>
          <w:szCs w:val="20"/>
        </w:rPr>
      </w:pPr>
    </w:p>
    <w:tbl>
      <w:tblPr>
        <w:tblStyle w:val="TableGrid"/>
        <w:tblW w:w="9072" w:type="dxa"/>
        <w:tblBorders>
          <w:top w:val="double" w:sz="4" w:space="0" w:color="auto"/>
          <w:left w:val="none" w:sz="0" w:space="0" w:color="auto"/>
          <w:bottom w:val="double" w:sz="4" w:space="0" w:color="auto"/>
          <w:right w:val="none" w:sz="0" w:space="0" w:color="auto"/>
          <w:insideV w:val="none" w:sz="0" w:space="0" w:color="auto"/>
        </w:tblBorders>
        <w:tblLayout w:type="fixed"/>
        <w:tblLook w:val="04A0" w:firstRow="1" w:lastRow="0" w:firstColumn="1" w:lastColumn="0" w:noHBand="0" w:noVBand="1"/>
      </w:tblPr>
      <w:tblGrid>
        <w:gridCol w:w="1560"/>
        <w:gridCol w:w="281"/>
        <w:gridCol w:w="7231"/>
      </w:tblGrid>
      <w:tr w:rsidR="0005435B" w:rsidRPr="00C40F5A" w14:paraId="05048AC7" w14:textId="77777777" w:rsidTr="002E3FB7">
        <w:tc>
          <w:tcPr>
            <w:tcW w:w="1560" w:type="dxa"/>
          </w:tcPr>
          <w:p w14:paraId="4649D9D8" w14:textId="2B11C303" w:rsidR="0005435B" w:rsidRPr="00C40F5A" w:rsidRDefault="0005435B" w:rsidP="002E3FB7">
            <w:pPr>
              <w:pStyle w:val="NoSpacing"/>
              <w:ind w:left="0"/>
              <w:rPr>
                <w:rFonts w:ascii="Arial" w:hAnsi="Arial" w:cs="Arial"/>
                <w:b/>
              </w:rPr>
            </w:pPr>
          </w:p>
        </w:tc>
        <w:tc>
          <w:tcPr>
            <w:tcW w:w="281" w:type="dxa"/>
            <w:vMerge w:val="restart"/>
          </w:tcPr>
          <w:p w14:paraId="1A3707EA" w14:textId="77777777" w:rsidR="0005435B" w:rsidRPr="00C40F5A" w:rsidRDefault="0005435B" w:rsidP="000A3F8E">
            <w:pPr>
              <w:pStyle w:val="NoSpacing"/>
              <w:rPr>
                <w:rFonts w:ascii="Arial" w:hAnsi="Arial" w:cs="Arial"/>
              </w:rPr>
            </w:pPr>
          </w:p>
        </w:tc>
        <w:tc>
          <w:tcPr>
            <w:tcW w:w="7231" w:type="dxa"/>
          </w:tcPr>
          <w:p w14:paraId="4C376AAF" w14:textId="77777777" w:rsidR="0005435B" w:rsidRPr="00C40F5A" w:rsidRDefault="0005435B" w:rsidP="002E3FB7">
            <w:pPr>
              <w:pStyle w:val="NoSpacing"/>
              <w:ind w:left="77"/>
              <w:rPr>
                <w:rFonts w:ascii="Arial" w:hAnsi="Arial" w:cs="Arial"/>
                <w:b/>
                <w:lang w:val="en-US"/>
              </w:rPr>
            </w:pPr>
            <w:r w:rsidRPr="00C40F5A">
              <w:rPr>
                <w:rFonts w:ascii="Arial" w:hAnsi="Arial" w:cs="Arial"/>
                <w:b/>
              </w:rPr>
              <w:t>ABSTRAK</w:t>
            </w:r>
          </w:p>
        </w:tc>
      </w:tr>
      <w:tr w:rsidR="0005435B" w:rsidRPr="00C40F5A" w14:paraId="63B20E9E" w14:textId="77777777" w:rsidTr="002E3FB7">
        <w:tc>
          <w:tcPr>
            <w:tcW w:w="1560" w:type="dxa"/>
          </w:tcPr>
          <w:p w14:paraId="353B29AA" w14:textId="1E0019E0" w:rsidR="0005435B" w:rsidRPr="00C40F5A" w:rsidRDefault="0005435B" w:rsidP="002E3FB7">
            <w:pPr>
              <w:pStyle w:val="NoSpacing"/>
              <w:ind w:left="0"/>
              <w:rPr>
                <w:rFonts w:ascii="Arial" w:hAnsi="Arial" w:cs="Arial"/>
              </w:rPr>
            </w:pPr>
          </w:p>
        </w:tc>
        <w:tc>
          <w:tcPr>
            <w:tcW w:w="281" w:type="dxa"/>
            <w:vMerge/>
          </w:tcPr>
          <w:p w14:paraId="39BA3A05" w14:textId="77777777" w:rsidR="0005435B" w:rsidRPr="00C40F5A" w:rsidRDefault="0005435B" w:rsidP="000A3F8E">
            <w:pPr>
              <w:pStyle w:val="NoSpacing"/>
              <w:rPr>
                <w:rFonts w:ascii="Arial" w:hAnsi="Arial" w:cs="Arial"/>
              </w:rPr>
            </w:pPr>
          </w:p>
        </w:tc>
        <w:tc>
          <w:tcPr>
            <w:tcW w:w="7231" w:type="dxa"/>
          </w:tcPr>
          <w:p w14:paraId="3850B4CC" w14:textId="77777777" w:rsidR="0005435B" w:rsidRPr="00C40F5A" w:rsidRDefault="0005435B" w:rsidP="000A3F8E">
            <w:pPr>
              <w:pStyle w:val="NoSpacing"/>
              <w:rPr>
                <w:rFonts w:ascii="Arial" w:hAnsi="Arial" w:cs="Arial"/>
                <w:iCs/>
                <w:color w:val="000000"/>
                <w:sz w:val="18"/>
                <w:szCs w:val="18"/>
              </w:rPr>
            </w:pPr>
          </w:p>
          <w:p w14:paraId="6BB4EC93" w14:textId="57BADBA0" w:rsidR="00EB1CC8" w:rsidRPr="00EB1CC8" w:rsidRDefault="00EB1CC8" w:rsidP="002E3FB7">
            <w:pPr>
              <w:pStyle w:val="NoSpacing"/>
              <w:ind w:left="77"/>
              <w:rPr>
                <w:rFonts w:ascii="Arial" w:hAnsi="Arial" w:cs="Arial"/>
                <w:szCs w:val="20"/>
              </w:rPr>
            </w:pPr>
            <w:r>
              <w:rPr>
                <w:rFonts w:ascii="Arial" w:hAnsi="Arial" w:cs="Arial"/>
                <w:szCs w:val="20"/>
                <w:lang w:val="en-US"/>
              </w:rPr>
              <w:t>P</w:t>
            </w:r>
            <w:r w:rsidRPr="00EB1CC8">
              <w:rPr>
                <w:rFonts w:ascii="Arial" w:hAnsi="Arial" w:cs="Arial"/>
                <w:szCs w:val="20"/>
              </w:rPr>
              <w:t>engabdian masyarakat</w:t>
            </w:r>
            <w:r>
              <w:rPr>
                <w:rFonts w:ascii="Arial" w:hAnsi="Arial" w:cs="Arial"/>
                <w:szCs w:val="20"/>
                <w:lang w:val="en-US"/>
              </w:rPr>
              <w:t xml:space="preserve"> ini</w:t>
            </w:r>
            <w:r w:rsidRPr="00EB1CC8">
              <w:rPr>
                <w:rFonts w:ascii="Arial" w:hAnsi="Arial" w:cs="Arial"/>
                <w:szCs w:val="20"/>
              </w:rPr>
              <w:t xml:space="preserve">, </w:t>
            </w:r>
            <w:r w:rsidR="004D0F9C">
              <w:rPr>
                <w:rFonts w:ascii="Arial" w:hAnsi="Arial" w:cs="Arial"/>
                <w:szCs w:val="20"/>
                <w:lang w:val="en-US"/>
              </w:rPr>
              <w:t xml:space="preserve">bertujuan untuk menerapkan keterampilan kearifan lokal dengan belajar menari Rerere di desa Sidorejo Kecamatan Rowokangkung Kabupaten Lumajang. Dengan menggunakan metode pelaksanaan pelatihan untuk anak-anak dan remaja yang ada ditempat pengabdian dengan 11x pelatihan dan 1x penampilan puncak. </w:t>
            </w:r>
            <w:r w:rsidR="004D0F9C" w:rsidRPr="004D0F9C">
              <w:rPr>
                <w:rFonts w:ascii="Arial" w:hAnsi="Arial" w:cs="Arial"/>
                <w:szCs w:val="20"/>
              </w:rPr>
              <w:t>Dalam kesimpulan, penerapan tari tradisional merupakan kearifan lokal yang perlu dijaga kelestariannya, dengan mentransformasikan keterampilan tari Rerere merupakan suatu bentuk menurunkan Pendidikan berupa kebudayaan yang menjadi karakteristik bangsa Indonesia. Tari Rerere dilakukan pelatihan di Desa Sidorejo Kecaman Rowokangkung Kabupaten Lumajang dengan peserta mulai dari anak-anak hingga remaja. Pelaksanaan ini dipersiapkan untuk menyambut Hari Ulang Tahun Indonesia yang ke-.79 tepatnya 17 Agustus 2024.</w:t>
            </w:r>
          </w:p>
          <w:p w14:paraId="2B3ACC68" w14:textId="458ADA28" w:rsidR="0005435B" w:rsidRDefault="002E3FB7" w:rsidP="002E3FB7">
            <w:pPr>
              <w:pStyle w:val="NoSpacing"/>
              <w:ind w:left="77"/>
              <w:rPr>
                <w:rFonts w:ascii="Arial" w:hAnsi="Arial" w:cs="Arial"/>
                <w:lang w:val="en-US"/>
              </w:rPr>
            </w:pPr>
            <w:r w:rsidRPr="002E3FB7">
              <w:rPr>
                <w:rFonts w:ascii="Arial" w:hAnsi="Arial" w:cs="Arial"/>
                <w:bCs/>
                <w:lang w:val="en-US"/>
              </w:rPr>
              <w:t>Kata Kunci</w:t>
            </w:r>
            <w:r w:rsidRPr="002E3FB7">
              <w:rPr>
                <w:rFonts w:ascii="Arial" w:hAnsi="Arial" w:cs="Arial"/>
                <w:bCs/>
              </w:rPr>
              <w:t>:</w:t>
            </w:r>
            <w:r>
              <w:rPr>
                <w:rFonts w:ascii="Arial" w:hAnsi="Arial" w:cs="Arial"/>
                <w:b/>
              </w:rPr>
              <w:t xml:space="preserve"> </w:t>
            </w:r>
            <w:r w:rsidR="004D0F9C">
              <w:rPr>
                <w:rFonts w:ascii="Arial" w:hAnsi="Arial" w:cs="Arial"/>
                <w:lang w:val="en-US"/>
              </w:rPr>
              <w:t>Tari tradisional</w:t>
            </w:r>
            <w:r w:rsidR="00EB1CC8">
              <w:rPr>
                <w:rFonts w:ascii="Arial" w:hAnsi="Arial" w:cs="Arial"/>
                <w:lang w:val="en-US"/>
              </w:rPr>
              <w:t xml:space="preserve">, </w:t>
            </w:r>
            <w:r w:rsidR="004D0F9C">
              <w:rPr>
                <w:rFonts w:ascii="Arial" w:hAnsi="Arial" w:cs="Arial"/>
                <w:lang w:val="en-US"/>
              </w:rPr>
              <w:t>Budaya</w:t>
            </w:r>
            <w:r w:rsidR="00EB1CC8">
              <w:rPr>
                <w:rFonts w:ascii="Arial" w:hAnsi="Arial" w:cs="Arial"/>
                <w:lang w:val="en-US"/>
              </w:rPr>
              <w:t xml:space="preserve">, </w:t>
            </w:r>
            <w:r w:rsidR="004D0F9C">
              <w:rPr>
                <w:rFonts w:ascii="Arial" w:hAnsi="Arial" w:cs="Arial"/>
                <w:lang w:val="en-US"/>
              </w:rPr>
              <w:t>Generasi Muda</w:t>
            </w:r>
            <w:r w:rsidR="00EB1CC8">
              <w:rPr>
                <w:rFonts w:ascii="Arial" w:hAnsi="Arial" w:cs="Arial"/>
                <w:lang w:val="en-US"/>
              </w:rPr>
              <w:t>.</w:t>
            </w:r>
          </w:p>
          <w:p w14:paraId="03CCD272" w14:textId="7235EED4" w:rsidR="002E3FB7" w:rsidRPr="00C40F5A" w:rsidRDefault="002E3FB7" w:rsidP="002E3FB7">
            <w:pPr>
              <w:pStyle w:val="NoSpacing"/>
              <w:ind w:left="77"/>
              <w:rPr>
                <w:rFonts w:ascii="Arial" w:hAnsi="Arial" w:cs="Arial"/>
                <w:lang w:val="en-US"/>
              </w:rPr>
            </w:pPr>
          </w:p>
        </w:tc>
      </w:tr>
      <w:tr w:rsidR="0005435B" w:rsidRPr="00C40F5A" w14:paraId="5EFF82CE" w14:textId="77777777" w:rsidTr="002E3FB7">
        <w:tc>
          <w:tcPr>
            <w:tcW w:w="1560" w:type="dxa"/>
          </w:tcPr>
          <w:p w14:paraId="40E7ADDF" w14:textId="194A4082" w:rsidR="0005435B" w:rsidRPr="00C40F5A" w:rsidRDefault="0005435B" w:rsidP="000A3F8E">
            <w:pPr>
              <w:pStyle w:val="NoSpacing"/>
              <w:rPr>
                <w:rFonts w:ascii="Arial" w:hAnsi="Arial" w:cs="Arial"/>
                <w:b/>
                <w:lang w:val="en-US"/>
              </w:rPr>
            </w:pPr>
          </w:p>
        </w:tc>
        <w:tc>
          <w:tcPr>
            <w:tcW w:w="281" w:type="dxa"/>
            <w:vMerge/>
          </w:tcPr>
          <w:p w14:paraId="13062220" w14:textId="77777777" w:rsidR="0005435B" w:rsidRPr="00C40F5A" w:rsidRDefault="0005435B" w:rsidP="000A3F8E">
            <w:pPr>
              <w:pStyle w:val="NoSpacing"/>
              <w:rPr>
                <w:rFonts w:ascii="Arial" w:hAnsi="Arial" w:cs="Arial"/>
              </w:rPr>
            </w:pPr>
          </w:p>
        </w:tc>
        <w:tc>
          <w:tcPr>
            <w:tcW w:w="7231" w:type="dxa"/>
          </w:tcPr>
          <w:p w14:paraId="6D57DE7E" w14:textId="77777777" w:rsidR="0005435B" w:rsidRPr="00C40F5A" w:rsidRDefault="0005435B" w:rsidP="002E3FB7">
            <w:pPr>
              <w:pStyle w:val="NoSpacing"/>
              <w:ind w:left="32"/>
              <w:rPr>
                <w:rFonts w:ascii="Arial" w:hAnsi="Arial" w:cs="Arial"/>
                <w:b/>
                <w:i/>
              </w:rPr>
            </w:pPr>
            <w:r w:rsidRPr="00C40F5A">
              <w:rPr>
                <w:rFonts w:ascii="Arial" w:hAnsi="Arial" w:cs="Arial"/>
                <w:b/>
                <w:i/>
              </w:rPr>
              <w:t>ABSTRACT</w:t>
            </w:r>
          </w:p>
        </w:tc>
      </w:tr>
      <w:tr w:rsidR="0005435B" w:rsidRPr="00C40F5A" w14:paraId="2783EF9B" w14:textId="77777777" w:rsidTr="002E3FB7">
        <w:tc>
          <w:tcPr>
            <w:tcW w:w="1560" w:type="dxa"/>
          </w:tcPr>
          <w:p w14:paraId="0B49FC92" w14:textId="77777777" w:rsidR="0005435B" w:rsidRPr="00C40F5A" w:rsidRDefault="0005435B" w:rsidP="000A3F8E">
            <w:pPr>
              <w:pStyle w:val="NoSpacing"/>
              <w:rPr>
                <w:rFonts w:ascii="Arial" w:hAnsi="Arial" w:cs="Arial"/>
              </w:rPr>
            </w:pPr>
          </w:p>
          <w:p w14:paraId="52592AD0" w14:textId="667065C7" w:rsidR="0005435B" w:rsidRPr="00A06496" w:rsidRDefault="0005435B" w:rsidP="00A06496">
            <w:pPr>
              <w:pStyle w:val="NoSpacing"/>
              <w:rPr>
                <w:rFonts w:ascii="Arial" w:hAnsi="Arial" w:cs="Arial"/>
                <w:vertAlign w:val="superscript"/>
                <w:lang w:val="en-US"/>
              </w:rPr>
            </w:pPr>
          </w:p>
        </w:tc>
        <w:tc>
          <w:tcPr>
            <w:tcW w:w="281" w:type="dxa"/>
            <w:vMerge/>
          </w:tcPr>
          <w:p w14:paraId="41CC5F87" w14:textId="77777777" w:rsidR="0005435B" w:rsidRPr="00C40F5A" w:rsidRDefault="0005435B" w:rsidP="000A3F8E">
            <w:pPr>
              <w:pStyle w:val="NoSpacing"/>
              <w:rPr>
                <w:rFonts w:ascii="Arial" w:hAnsi="Arial" w:cs="Arial"/>
              </w:rPr>
            </w:pPr>
          </w:p>
        </w:tc>
        <w:tc>
          <w:tcPr>
            <w:tcW w:w="7231" w:type="dxa"/>
          </w:tcPr>
          <w:p w14:paraId="5879A272" w14:textId="77777777" w:rsidR="0005435B" w:rsidRPr="00C40F5A" w:rsidRDefault="0005435B" w:rsidP="000A3F8E">
            <w:pPr>
              <w:pStyle w:val="NoSpacing"/>
              <w:rPr>
                <w:rFonts w:ascii="Arial" w:hAnsi="Arial" w:cs="Arial"/>
                <w:i/>
                <w:iCs/>
                <w:color w:val="000000"/>
                <w:sz w:val="18"/>
                <w:szCs w:val="18"/>
              </w:rPr>
            </w:pPr>
          </w:p>
          <w:p w14:paraId="7B750E9D" w14:textId="5D89B77F" w:rsidR="0005435B" w:rsidRPr="002E3FB7" w:rsidRDefault="004D0F9C" w:rsidP="002E3FB7">
            <w:pPr>
              <w:pStyle w:val="NoSpacing"/>
              <w:ind w:left="32"/>
              <w:rPr>
                <w:rFonts w:ascii="Arial" w:hAnsi="Arial" w:cs="Arial"/>
                <w:i/>
                <w:lang w:val="en-US"/>
              </w:rPr>
            </w:pPr>
            <w:r w:rsidRPr="004D0F9C">
              <w:rPr>
                <w:rFonts w:ascii="Arial" w:hAnsi="Arial" w:cs="Arial"/>
                <w:i/>
                <w:lang w:val="en-US"/>
              </w:rPr>
              <w:t>This community service aims to apply local wisdom skills by learning to dance Rerere in Sidorejo village, Rowokangkung District, Lumajang Regency. By using the training implementation method for children and teenagers at the service location with 11x training and 1x peak performance. In conclusion, the application of traditional dance is local wisdom that needs to be preserved, by transforming Rerere dance skills is a form of imparting education in the form of culture which is characteristic of the Indonesian nation. Rerere dance training was conducted in Sidorejo Village, Rowokangkung District, Lumajang Regency with participants ranging from children to teenagers. This implementation was prepared to welcome Indonesia's 79th Birthday, to be precise, August 17 2024</w:t>
            </w:r>
            <w:r w:rsidR="00A06496" w:rsidRPr="002E3FB7">
              <w:rPr>
                <w:rFonts w:ascii="Arial" w:hAnsi="Arial" w:cs="Arial"/>
                <w:i/>
                <w:lang w:val="en-US"/>
              </w:rPr>
              <w:t>.</w:t>
            </w:r>
          </w:p>
          <w:p w14:paraId="08BB68AE" w14:textId="314B2369" w:rsidR="002E3FB7" w:rsidRPr="00BD7642" w:rsidRDefault="002E3FB7" w:rsidP="002E3FB7">
            <w:pPr>
              <w:pStyle w:val="NoSpacing"/>
              <w:ind w:left="0"/>
              <w:rPr>
                <w:rFonts w:ascii="Arial" w:hAnsi="Arial" w:cs="Arial"/>
                <w:lang w:val="en-US"/>
              </w:rPr>
            </w:pPr>
            <w:r w:rsidRPr="002E3FB7">
              <w:rPr>
                <w:rFonts w:ascii="Arial" w:hAnsi="Arial" w:cs="Arial"/>
                <w:b/>
                <w:i/>
                <w:lang w:val="en-US"/>
              </w:rPr>
              <w:t>Key Words</w:t>
            </w:r>
            <w:r w:rsidRPr="002E3FB7">
              <w:rPr>
                <w:rFonts w:ascii="Arial" w:hAnsi="Arial" w:cs="Arial"/>
                <w:b/>
                <w:i/>
              </w:rPr>
              <w:t>:</w:t>
            </w:r>
            <w:r>
              <w:rPr>
                <w:rFonts w:ascii="Arial" w:hAnsi="Arial" w:cs="Arial"/>
                <w:b/>
                <w:i/>
              </w:rPr>
              <w:t xml:space="preserve"> </w:t>
            </w:r>
            <w:r w:rsidR="004D0F9C" w:rsidRPr="004D0F9C">
              <w:rPr>
                <w:rFonts w:ascii="Arial" w:hAnsi="Arial" w:cs="Arial"/>
                <w:i/>
                <w:iCs/>
                <w:lang w:val="en-US"/>
              </w:rPr>
              <w:t>Traditional dance, Culture, Young Generation.</w:t>
            </w:r>
          </w:p>
          <w:p w14:paraId="0AD4F9E8" w14:textId="30AC553C" w:rsidR="002E3FB7" w:rsidRPr="002E3FB7" w:rsidRDefault="002E3FB7" w:rsidP="002E3FB7">
            <w:pPr>
              <w:pStyle w:val="NoSpacing"/>
              <w:ind w:left="0"/>
              <w:rPr>
                <w:rFonts w:ascii="Arial" w:hAnsi="Arial" w:cs="Arial"/>
                <w:i/>
                <w:lang w:val="en-US"/>
              </w:rPr>
            </w:pPr>
          </w:p>
        </w:tc>
      </w:tr>
    </w:tbl>
    <w:p w14:paraId="03BCDC21" w14:textId="77777777" w:rsidR="0005435B" w:rsidRDefault="0005435B" w:rsidP="0005435B">
      <w:pPr>
        <w:jc w:val="right"/>
        <w:rPr>
          <w:sz w:val="16"/>
          <w:szCs w:val="16"/>
        </w:rPr>
      </w:pPr>
    </w:p>
    <w:p w14:paraId="12414251" w14:textId="77777777" w:rsidR="00C35388" w:rsidRDefault="00C35388" w:rsidP="00C35388">
      <w:pPr>
        <w:rPr>
          <w:sz w:val="16"/>
          <w:szCs w:val="16"/>
        </w:rPr>
      </w:pPr>
    </w:p>
    <w:p w14:paraId="28EA6B34" w14:textId="28A16D33" w:rsidR="00C35388" w:rsidRDefault="00C35388" w:rsidP="00C35388">
      <w:pPr>
        <w:tabs>
          <w:tab w:val="left" w:pos="5299"/>
        </w:tabs>
        <w:rPr>
          <w:sz w:val="16"/>
          <w:szCs w:val="16"/>
        </w:rPr>
      </w:pPr>
      <w:r>
        <w:rPr>
          <w:sz w:val="16"/>
          <w:szCs w:val="16"/>
        </w:rPr>
        <w:tab/>
      </w:r>
    </w:p>
    <w:p w14:paraId="12B2E50A" w14:textId="77777777" w:rsidR="00C854C9" w:rsidRPr="00C35388" w:rsidRDefault="00C35388" w:rsidP="00C854C9">
      <w:pPr>
        <w:tabs>
          <w:tab w:val="left" w:pos="5299"/>
        </w:tabs>
        <w:rPr>
          <w:sz w:val="16"/>
          <w:szCs w:val="16"/>
        </w:rPr>
        <w:sectPr w:rsidR="00C854C9" w:rsidRPr="00C35388" w:rsidSect="00C854C9">
          <w:headerReference w:type="even" r:id="rId8"/>
          <w:headerReference w:type="default" r:id="rId9"/>
          <w:footerReference w:type="even" r:id="rId10"/>
          <w:footerReference w:type="default" r:id="rId11"/>
          <w:headerReference w:type="first" r:id="rId12"/>
          <w:footerReference w:type="first" r:id="rId13"/>
          <w:pgSz w:w="11906" w:h="16838" w:code="9"/>
          <w:pgMar w:top="1701" w:right="1418" w:bottom="1418" w:left="1418" w:header="340" w:footer="397" w:gutter="0"/>
          <w:cols w:space="708"/>
          <w:titlePg/>
          <w:docGrid w:linePitch="360"/>
        </w:sectPr>
      </w:pPr>
      <w:r>
        <w:rPr>
          <w:sz w:val="16"/>
          <w:szCs w:val="16"/>
        </w:rPr>
        <w:tab/>
      </w:r>
      <w:r w:rsidR="00C854C9">
        <w:rPr>
          <w:sz w:val="16"/>
          <w:szCs w:val="16"/>
        </w:rPr>
        <w:tab/>
      </w:r>
    </w:p>
    <w:p w14:paraId="74096874" w14:textId="77777777" w:rsidR="00C854C9" w:rsidRDefault="00C854C9" w:rsidP="00C854C9">
      <w:pPr>
        <w:pStyle w:val="Heading2"/>
        <w:numPr>
          <w:ilvl w:val="0"/>
          <w:numId w:val="1"/>
        </w:numPr>
        <w:rPr>
          <w:rFonts w:ascii="Arial" w:hAnsi="Arial" w:cs="Arial"/>
          <w:b/>
          <w:bCs/>
          <w:color w:val="auto"/>
          <w:sz w:val="24"/>
          <w:szCs w:val="24"/>
        </w:rPr>
      </w:pPr>
      <w:r w:rsidRPr="0005435B">
        <w:rPr>
          <w:rFonts w:ascii="Arial" w:hAnsi="Arial" w:cs="Arial"/>
          <w:b/>
          <w:bCs/>
          <w:color w:val="auto"/>
          <w:sz w:val="24"/>
          <w:szCs w:val="24"/>
        </w:rPr>
        <w:lastRenderedPageBreak/>
        <w:t>PENDAHULUAN</w:t>
      </w:r>
    </w:p>
    <w:p w14:paraId="27F91058" w14:textId="77777777" w:rsidR="00C854C9" w:rsidRPr="00A70B71" w:rsidRDefault="00C854C9" w:rsidP="00C854C9"/>
    <w:p w14:paraId="01C1D22C" w14:textId="66F2B508" w:rsidR="00DF0E17" w:rsidRDefault="00DF0E17" w:rsidP="00DF0E17">
      <w:pPr>
        <w:pStyle w:val="NormalWeb"/>
        <w:spacing w:line="276" w:lineRule="auto"/>
        <w:ind w:left="360" w:firstLine="360"/>
        <w:jc w:val="both"/>
        <w:rPr>
          <w:rFonts w:ascii="Arial" w:hAnsi="Arial" w:cs="Arial"/>
        </w:rPr>
      </w:pPr>
      <w:r w:rsidRPr="00DF0E17">
        <w:rPr>
          <w:rFonts w:ascii="Arial" w:hAnsi="Arial" w:cs="Arial"/>
        </w:rPr>
        <w:t xml:space="preserve">Budaya adalah suatu pola hidup menyeluruh. budaya bersifat kompleks, abstrak, dan luas. Banyak aspek budaya turut menentukan perilaku komunikatif. Unsur-unsur sosiobudaya ini tersebar, dan meliputi banyak kegiatan sosial manusia </w:t>
      </w:r>
      <w:r w:rsidR="008B4865">
        <w:rPr>
          <w:rFonts w:ascii="Arial" w:hAnsi="Arial" w:cs="Arial"/>
        </w:rPr>
        <w:fldChar w:fldCharType="begin" w:fldLock="1"/>
      </w:r>
      <w:r w:rsidR="008B4865">
        <w:rPr>
          <w:rFonts w:ascii="Arial" w:hAnsi="Arial" w:cs="Arial"/>
        </w:rPr>
        <w:instrText>ADDIN CSL_CITATION {"citationItems":[{"id":"ITEM-1","itemData":{"ISSN":"2089-3086","abstract":"Efforts to preserve the national culture through traditional dances should be encouraged, especially in children. This reason makes writer interested in doing community service programs in the form of traditional dance training for dusun Sentono. It is given because children nowadays have only bit understanding about traditional dance.","author":[{"dropping-particle":"","family":"Lail","given":"Jamalul","non-dropping-particle":"","parse-names":false,"suffix":""},{"dropping-particle":"","family":"Widad","given":"Romzatul","non-dropping-particle":"","parse-names":false,"suffix":""}],"container-title":"Inovasi dan Kewirausahaan","id":"ITEM-1","issue":"2","issued":{"date-parts":[["2015"]]},"page":"102-104","title":"Belajar Tari Tradisional Dalam Upaya Meletarikan Tarian Asli Indonesia","type":"article-journal","volume":"4"},"uris":["http://www.mendeley.com/documents/?uuid=5629f6cf-c161-484a-aa36-63050b74a732"]}],"mendeley":{"formattedCitation":"(Lail &amp; Widad, 2015)","plainTextFormattedCitation":"(Lail &amp; Widad, 2015)","previouslyFormattedCitation":"(Lail &amp; Widad, 2015)"},"properties":{"noteIndex":0},"schema":"https://github.com/citation-style-language/schema/raw/master/csl-citation.json"}</w:instrText>
      </w:r>
      <w:r w:rsidR="008B4865">
        <w:rPr>
          <w:rFonts w:ascii="Arial" w:hAnsi="Arial" w:cs="Arial"/>
        </w:rPr>
        <w:fldChar w:fldCharType="separate"/>
      </w:r>
      <w:r w:rsidR="008B4865" w:rsidRPr="008B4865">
        <w:rPr>
          <w:rFonts w:ascii="Arial" w:hAnsi="Arial" w:cs="Arial"/>
          <w:noProof/>
        </w:rPr>
        <w:t>(Lail &amp; Widad, 2015)</w:t>
      </w:r>
      <w:r w:rsidR="008B4865">
        <w:rPr>
          <w:rFonts w:ascii="Arial" w:hAnsi="Arial" w:cs="Arial"/>
        </w:rPr>
        <w:fldChar w:fldCharType="end"/>
      </w:r>
      <w:r w:rsidRPr="00DF0E17">
        <w:rPr>
          <w:rFonts w:ascii="Arial" w:hAnsi="Arial" w:cs="Arial"/>
        </w:rPr>
        <w:t>. Salah satu bentuk budaya adalah tarian. Tarian Indonesia mencerminkan kekayaan dan keanekaragaman suku bangsa dan budaya Indonesia. Jenis-jenis tari menurut koreografinya dapat dibagi tari rakyat, tari kllasik, dan tari kreasi baru</w:t>
      </w:r>
      <w:r w:rsidR="008B4865">
        <w:rPr>
          <w:rFonts w:ascii="Arial" w:hAnsi="Arial" w:cs="Arial"/>
        </w:rPr>
        <w:t xml:space="preserve"> </w:t>
      </w:r>
      <w:r w:rsidR="008B4865">
        <w:rPr>
          <w:rFonts w:ascii="Arial" w:hAnsi="Arial" w:cs="Arial"/>
        </w:rPr>
        <w:fldChar w:fldCharType="begin" w:fldLock="1"/>
      </w:r>
      <w:r w:rsidR="00CA5239">
        <w:rPr>
          <w:rFonts w:ascii="Arial" w:hAnsi="Arial" w:cs="Arial"/>
        </w:rPr>
        <w:instrText>ADDIN CSL_CITATION {"citationItems":[{"id":"ITEM-1","itemData":{"DOI":"10.31004/joe.v5i4.2284","ISSN":"2655-1365","abstract":"This research is motivated by the presence of students who have problems in communication, there are students who find it difficult to talk to their classmates because of language differences, and there are also students who do not socialize with their peers. The purpose of this study was to describe the barriers to intercultural communication among class VII students at SMPN 3 Tebo in terms of: 1) Language. 2) Emotions. 3) Culture. 4) Nonverbal This research was conducted using a quantitative descriptive method. The research population consisted of 224 students selected by purposive sampling technique with 64 participants. The instrument used is a questionnaire. As for data analysis using interval scores and percentages. Based on the results of research on barriers to intercultural communication of class VII students at SMPN 3 Tebo seen from: 1) barriers to intercultural communication seen from language are in the small category. 2) barriers to intercultural communication seen from emotions are in very few categories. 3) barriers to intercultural communication seen from language are in very few categories. 4) barriers to intercultural communication seen from language are in very few categories. This research is recommended for students to understand each other, understand and tolerate the cultural differences they have.","author":[{"dropping-particle":"","family":"Budiansah","given":"Andri","non-dropping-particle":"","parse-names":false,"suffix":""},{"dropping-particle":"","family":"Usman","given":"Citra Imelda","non-dropping-particle":"","parse-names":false,"suffix":""},{"dropping-particle":"","family":"Putra","given":"Fuaddillah","non-dropping-particle":"","parse-names":false,"suffix":""}],"container-title":"Journal on Education","id":"ITEM-1","issue":"4","issued":{"date-parts":[["2023"]]},"page":"12955-12964","title":"Profil Hambatan Komunikasi Antar Budaya Peserta Didik Kelas VII di SMPN 3 Tebo","type":"article-journal","volume":"5"},"uris":["http://www.mendeley.com/documents/?uuid=a31f1a79-d55d-4cea-98ac-ca56152928fa"]}],"mendeley":{"formattedCitation":"(Budiansah et al., 2023)","plainTextFormattedCitation":"(Budiansah et al., 2023)","previouslyFormattedCitation":"(Budiansah et al., 2023)"},"properties":{"noteIndex":0},"schema":"https://github.com/citation-style-language/schema/raw/master/csl-citation.json"}</w:instrText>
      </w:r>
      <w:r w:rsidR="008B4865">
        <w:rPr>
          <w:rFonts w:ascii="Arial" w:hAnsi="Arial" w:cs="Arial"/>
        </w:rPr>
        <w:fldChar w:fldCharType="separate"/>
      </w:r>
      <w:r w:rsidR="008B4865" w:rsidRPr="008B4865">
        <w:rPr>
          <w:rFonts w:ascii="Arial" w:hAnsi="Arial" w:cs="Arial"/>
          <w:noProof/>
        </w:rPr>
        <w:t>(Budiansah et al., 2023)</w:t>
      </w:r>
      <w:r w:rsidR="008B4865">
        <w:rPr>
          <w:rFonts w:ascii="Arial" w:hAnsi="Arial" w:cs="Arial"/>
        </w:rPr>
        <w:fldChar w:fldCharType="end"/>
      </w:r>
      <w:r w:rsidRPr="00DF0E17">
        <w:rPr>
          <w:rFonts w:ascii="Arial" w:hAnsi="Arial" w:cs="Arial"/>
        </w:rPr>
        <w:t xml:space="preserve">. </w:t>
      </w:r>
    </w:p>
    <w:p w14:paraId="635E1242" w14:textId="203E9DB7" w:rsidR="00DF0E17" w:rsidRDefault="00DF0E17" w:rsidP="00DF0E17">
      <w:pPr>
        <w:pStyle w:val="NormalWeb"/>
        <w:spacing w:line="276" w:lineRule="auto"/>
        <w:ind w:left="360" w:firstLine="360"/>
        <w:jc w:val="both"/>
        <w:rPr>
          <w:rFonts w:ascii="Arial" w:hAnsi="Arial" w:cs="Arial"/>
        </w:rPr>
      </w:pPr>
      <w:r w:rsidRPr="00DF0E17">
        <w:rPr>
          <w:rFonts w:ascii="Arial" w:hAnsi="Arial" w:cs="Arial"/>
        </w:rPr>
        <w:t xml:space="preserve">Tari juga dapat digolongkan sebagai tari tradisional dan modern. Tari tradisional adalah suatu tarian yang pada dasarnya berkembang di suatu daerah tertentu yang berpedoman luas dan berpijak pada adaptasi kebiasaan secara turun temurun yang dipeluk/dianut oleh masyarakat yang memiliki tari tersebut </w:t>
      </w:r>
      <w:r w:rsidR="00CA5239">
        <w:rPr>
          <w:rFonts w:ascii="Arial" w:hAnsi="Arial" w:cs="Arial"/>
        </w:rPr>
        <w:fldChar w:fldCharType="begin" w:fldLock="1"/>
      </w:r>
      <w:r w:rsidR="00CA5239">
        <w:rPr>
          <w:rFonts w:ascii="Arial" w:hAnsi="Arial" w:cs="Arial"/>
        </w:rPr>
        <w:instrText>ADDIN CSL_CITATION {"citationItems":[{"id":"ITEM-1","itemData":{"DOI":"10.1016/j.carbon.2014.06.032","ISSN":"00086223","author":[{"dropping-particle":"","family":"Pak","given":"Alexander J.","non-dropping-particle":"","parse-names":false,"suffix":""},{"dropping-particle":"","family":"Paek","given":"Eunsu","non-dropping-particle":"","parse-names":false,"suffix":""},{"dropping-particle":"","family":"Hwang","given":"Gyeong S.","non-dropping-particle":"","parse-names":false,"suffix":""}],"container-title":"Carbon","id":"ITEM-1","issued":{"date-parts":[["2014"]]},"page":"1198","publisher":"Elsevier Ltd","title":"Erratum: Tailoring the performance of graphene-based supercapacitors using topological defects: A theoretical assessment (Carbon (2014) 68 (734-741))","type":"article-journal","volume":"77"},"uris":["http://www.mendeley.com/documents/?uuid=7dab0ff2-e98c-4b2d-9cd6-97f9bfd2baaa"]}],"mendeley":{"formattedCitation":"(Pak et al., 2014)","plainTextFormattedCitation":"(Pak et al., 2014)","previouslyFormattedCitation":"(Pak et al., 2014)"},"properties":{"noteIndex":0},"schema":"https://github.com/citation-style-language/schema/raw/master/csl-citation.json"}</w:instrText>
      </w:r>
      <w:r w:rsidR="00CA5239">
        <w:rPr>
          <w:rFonts w:ascii="Arial" w:hAnsi="Arial" w:cs="Arial"/>
        </w:rPr>
        <w:fldChar w:fldCharType="separate"/>
      </w:r>
      <w:r w:rsidR="00CA5239" w:rsidRPr="00CA5239">
        <w:rPr>
          <w:rFonts w:ascii="Arial" w:hAnsi="Arial" w:cs="Arial"/>
          <w:noProof/>
        </w:rPr>
        <w:t>(Pak et al., 2014)</w:t>
      </w:r>
      <w:r w:rsidR="00CA5239">
        <w:rPr>
          <w:rFonts w:ascii="Arial" w:hAnsi="Arial" w:cs="Arial"/>
        </w:rPr>
        <w:fldChar w:fldCharType="end"/>
      </w:r>
      <w:r w:rsidRPr="00DF0E17">
        <w:rPr>
          <w:rFonts w:ascii="Arial" w:hAnsi="Arial" w:cs="Arial"/>
        </w:rPr>
        <w:t>. Dapat disimpulkan bahwa pengertian tari tradisional adalah suatu tarian yang berkembang dari waktu ke waktu dalam kurun waktu yang lama pada suatu daerah, adat atau suku tertentu.</w:t>
      </w:r>
    </w:p>
    <w:p w14:paraId="1E9BAF01" w14:textId="3CC8718C" w:rsidR="00DF0E17" w:rsidRDefault="00DF0E17" w:rsidP="00DF0E17">
      <w:pPr>
        <w:pStyle w:val="NormalWeb"/>
        <w:spacing w:line="276" w:lineRule="auto"/>
        <w:ind w:left="360" w:firstLine="360"/>
        <w:jc w:val="both"/>
        <w:rPr>
          <w:rFonts w:ascii="Arial" w:hAnsi="Arial" w:cs="Arial"/>
        </w:rPr>
      </w:pPr>
      <w:r w:rsidRPr="00DF0E17">
        <w:rPr>
          <w:rFonts w:ascii="Arial" w:hAnsi="Arial" w:cs="Arial"/>
        </w:rPr>
        <w:t>Sumberbulu adalah desa paling barat laut di kecamatan Tegalsiwalan, Kabupaten Probolinggo, Jawa Timur, Indonesia. Adapun asal muasal nama desa tersebut adalah Desa Sumberbulu yaitu disebelah timur terletak diantara perbatasan Desa Sumberbulu dan Desa Sumberklidung terdapat “SPRING”. Sekarang nama desa ini disebut Desa: SUMBERBULU. Semula Desa Sumberbulu termasuk dalam wilayah Kaonderen Sumberbulu, Kawedanan Dringu, Kabupaten Probolinggo, Karesidenan Pasuruan, setelah tahun 1933, Desa Sumberbulu masuk dalam wilayah Kaonderen Dringu, Kawedanan Gending, Kabupaten Kraksaan, Karesedenan Probolinggo. Pada masa pendudukan Jepang dikembalikan ke Kabupaten Probolinggo, kemudian pada tahun 1984 Desa Sumberbulu dimasukkan dalam Kecamatan Tegalsiwalan Kabupaten Probolinggo Karesidenan Malang</w:t>
      </w:r>
      <w:r w:rsidR="00CA5239">
        <w:rPr>
          <w:rFonts w:ascii="Arial" w:hAnsi="Arial" w:cs="Arial"/>
        </w:rPr>
        <w:t xml:space="preserve"> </w:t>
      </w:r>
      <w:r w:rsidR="00CA5239">
        <w:rPr>
          <w:rFonts w:ascii="Arial" w:hAnsi="Arial" w:cs="Arial"/>
        </w:rPr>
        <w:fldChar w:fldCharType="begin" w:fldLock="1"/>
      </w:r>
      <w:r w:rsidR="00CA5239">
        <w:rPr>
          <w:rFonts w:ascii="Arial" w:hAnsi="Arial" w:cs="Arial"/>
        </w:rPr>
        <w:instrText>ADDIN CSL_CITATION {"citationItems":[{"id":"ITEM-1","itemData":{"author":[{"dropping-particle":"","family":"Rochim","given":"","non-dropping-particle":"","parse-names":false,"suffix":""}],"id":"ITEM-1","issued":{"date-parts":[["2018"]]},"page":"12","publisher":"Pantura 7.com","publisher-place":"Probolinggo","title":"Tari Rerere, Simbol Akulturasi Budaya","type":"article"},"uris":["http://www.mendeley.com/documents/?uuid=c17c6e36-19c0-4bfc-bad7-1ad9ee9134cf"]}],"mendeley":{"formattedCitation":"(Rochim, 2018)","plainTextFormattedCitation":"(Rochim, 2018)","previouslyFormattedCitation":"(Rochim, 2018)"},"properties":{"noteIndex":0},"schema":"https://github.com/citation-style-language/schema/raw/master/csl-citation.json"}</w:instrText>
      </w:r>
      <w:r w:rsidR="00CA5239">
        <w:rPr>
          <w:rFonts w:ascii="Arial" w:hAnsi="Arial" w:cs="Arial"/>
        </w:rPr>
        <w:fldChar w:fldCharType="separate"/>
      </w:r>
      <w:r w:rsidR="00CA5239" w:rsidRPr="00CA5239">
        <w:rPr>
          <w:rFonts w:ascii="Arial" w:hAnsi="Arial" w:cs="Arial"/>
          <w:noProof/>
        </w:rPr>
        <w:t>(Rochim, 2018)</w:t>
      </w:r>
      <w:r w:rsidR="00CA5239">
        <w:rPr>
          <w:rFonts w:ascii="Arial" w:hAnsi="Arial" w:cs="Arial"/>
        </w:rPr>
        <w:fldChar w:fldCharType="end"/>
      </w:r>
      <w:r w:rsidRPr="00DF0E17">
        <w:rPr>
          <w:rFonts w:ascii="Arial" w:hAnsi="Arial" w:cs="Arial"/>
        </w:rPr>
        <w:t>.</w:t>
      </w:r>
    </w:p>
    <w:p w14:paraId="4DDDA1CF" w14:textId="7B67167B" w:rsidR="00DF0E17" w:rsidRDefault="00DF0E17" w:rsidP="00DF0E17">
      <w:pPr>
        <w:pStyle w:val="NormalWeb"/>
        <w:spacing w:line="276" w:lineRule="auto"/>
        <w:ind w:left="360" w:firstLine="360"/>
        <w:jc w:val="both"/>
        <w:rPr>
          <w:rFonts w:ascii="Arial" w:hAnsi="Arial" w:cs="Arial"/>
        </w:rPr>
      </w:pPr>
      <w:r w:rsidRPr="00DF0E17">
        <w:rPr>
          <w:rFonts w:ascii="Arial" w:hAnsi="Arial" w:cs="Arial"/>
        </w:rPr>
        <w:t>Desa Sumberwulu mempunyai tarian khas yaitu tari Rerere</w:t>
      </w:r>
      <w:r w:rsidR="008B4865">
        <w:rPr>
          <w:rFonts w:ascii="Arial" w:hAnsi="Arial" w:cs="Arial"/>
        </w:rPr>
        <w:t xml:space="preserve"> </w:t>
      </w:r>
      <w:r w:rsidRPr="00DF0E17">
        <w:rPr>
          <w:rFonts w:ascii="Arial" w:hAnsi="Arial" w:cs="Arial"/>
        </w:rPr>
        <w:t>yang terinspirasi dari para petani yang sedang mengumpulkan padi di sawah</w:t>
      </w:r>
      <w:r w:rsidR="00CA5239">
        <w:rPr>
          <w:rFonts w:ascii="Arial" w:hAnsi="Arial" w:cs="Arial"/>
        </w:rPr>
        <w:t xml:space="preserve"> </w:t>
      </w:r>
      <w:r w:rsidR="00CA5239">
        <w:rPr>
          <w:rFonts w:ascii="Arial" w:hAnsi="Arial" w:cs="Arial"/>
        </w:rPr>
        <w:fldChar w:fldCharType="begin" w:fldLock="1"/>
      </w:r>
      <w:r w:rsidR="00CA5239">
        <w:rPr>
          <w:rFonts w:ascii="Arial" w:hAnsi="Arial" w:cs="Arial"/>
        </w:rPr>
        <w:instrText>ADDIN CSL_CITATION {"citationItems":[{"id":"ITEM-1","itemData":{"author":[{"dropping-particle":"","family":"Rochim","given":"","non-dropping-particle":"","parse-names":false,"suffix":""}],"id":"ITEM-1","issued":{"date-parts":[["2018"]]},"page":"12","publisher":"Pantura 7.com","publisher-place":"Probolinggo","title":"Tari Rerere, Simbol Akulturasi Budaya","type":"article"},"uris":["http://www.mendeley.com/documents/?uuid=c17c6e36-19c0-4bfc-bad7-1ad9ee9134cf"]}],"mendeley":{"formattedCitation":"(Rochim, 2018)","plainTextFormattedCitation":"(Rochim, 2018)","previouslyFormattedCitation":"(Rochim, 2018)"},"properties":{"noteIndex":0},"schema":"https://github.com/citation-style-language/schema/raw/master/csl-citation.json"}</w:instrText>
      </w:r>
      <w:r w:rsidR="00CA5239">
        <w:rPr>
          <w:rFonts w:ascii="Arial" w:hAnsi="Arial" w:cs="Arial"/>
        </w:rPr>
        <w:fldChar w:fldCharType="separate"/>
      </w:r>
      <w:r w:rsidR="00CA5239" w:rsidRPr="00CA5239">
        <w:rPr>
          <w:rFonts w:ascii="Arial" w:hAnsi="Arial" w:cs="Arial"/>
          <w:noProof/>
        </w:rPr>
        <w:t>(Rochim, 2018)</w:t>
      </w:r>
      <w:r w:rsidR="00CA5239">
        <w:rPr>
          <w:rFonts w:ascii="Arial" w:hAnsi="Arial" w:cs="Arial"/>
        </w:rPr>
        <w:fldChar w:fldCharType="end"/>
      </w:r>
      <w:r w:rsidRPr="00DF0E17">
        <w:rPr>
          <w:rFonts w:ascii="Arial" w:hAnsi="Arial" w:cs="Arial"/>
        </w:rPr>
        <w:t>. Tari Rerere</w:t>
      </w:r>
      <w:r w:rsidR="00CA5239">
        <w:rPr>
          <w:rFonts w:ascii="Arial" w:hAnsi="Arial" w:cs="Arial"/>
        </w:rPr>
        <w:t xml:space="preserve"> </w:t>
      </w:r>
      <w:r w:rsidRPr="00DF0E17">
        <w:rPr>
          <w:rFonts w:ascii="Arial" w:hAnsi="Arial" w:cs="Arial"/>
        </w:rPr>
        <w:t xml:space="preserve">biasanya dibawakan pada acara penyambutan tamu atau pada acara besar. Tarian ini dibawakan oleh dua orang penari atau dibawakan secara berkelompok. Ciri khas dari tarian ini adalah alat peraga dan lagunya. Alat peraga yang digunakan penari Rerereberupa payung dan kaca mata hitam yang mempunyai arti memberi keteduhan bila cocok ditanam di sawah, adapun musik dalam tarian ini sejenis gamelan. Gerakan tari Rerereyang sederhana dan dilakukan secara berulang-ulang menggambarkan kehidupan perempuan di Desa Sumberbulu yang sebagian besar bermatapencaharian sebagai petani. Namun tarian ini jarang sekali ditarikan dan dilestarikan karena semakin berkurangnya </w:t>
      </w:r>
      <w:r w:rsidRPr="00DF0E17">
        <w:rPr>
          <w:rFonts w:ascii="Arial" w:hAnsi="Arial" w:cs="Arial"/>
        </w:rPr>
        <w:lastRenderedPageBreak/>
        <w:t>regenerasi untuk menjaga aset budaya. Tari Rerereterakhir kali diperkenalkan kepada masyarakat luas pada tanggal 14 Agustus 2018 sebagai simbol akulturasi budaya di Bromo.</w:t>
      </w:r>
    </w:p>
    <w:p w14:paraId="66C3B074" w14:textId="21397E31" w:rsidR="00DF0E17" w:rsidRPr="00DF0E17" w:rsidRDefault="00DF0E17" w:rsidP="00DF0E17">
      <w:pPr>
        <w:pStyle w:val="NormalWeb"/>
        <w:spacing w:line="276" w:lineRule="auto"/>
        <w:ind w:left="360" w:firstLine="360"/>
        <w:jc w:val="both"/>
        <w:rPr>
          <w:rFonts w:ascii="Arial" w:hAnsi="Arial" w:cs="Arial"/>
        </w:rPr>
      </w:pPr>
      <w:r w:rsidRPr="00DF0E17">
        <w:rPr>
          <w:rFonts w:ascii="Arial" w:hAnsi="Arial" w:cs="Arial"/>
        </w:rPr>
        <w:t>Semakin berkembangnya ilmu pengetahuan dan teknologi menjadi salah satu faktor penghambat pelestarian atau kemunduran seni tari tradisional</w:t>
      </w:r>
      <w:r w:rsidR="00CA5239">
        <w:rPr>
          <w:rFonts w:ascii="Arial" w:hAnsi="Arial" w:cs="Arial"/>
        </w:rPr>
        <w:t xml:space="preserve"> </w:t>
      </w:r>
      <w:r w:rsidR="00CA5239">
        <w:rPr>
          <w:rFonts w:ascii="Arial" w:hAnsi="Arial" w:cs="Arial"/>
        </w:rPr>
        <w:fldChar w:fldCharType="begin" w:fldLock="1"/>
      </w:r>
      <w:r w:rsidR="00CA5239">
        <w:rPr>
          <w:rFonts w:ascii="Arial" w:hAnsi="Arial" w:cs="Arial"/>
        </w:rPr>
        <w:instrText>ADDIN CSL_CITATION {"citationItems":[{"id":"ITEM-1","itemData":{"DOI":"10.33153/glr.v18i2.3088","ISSN":"1410-9700","abstract":"Ilmu tari di Indonesia semakin mengalami perkembangan. Awal mula keberadaan tari begitu melekat dekat masyarakat, karena tari difungsikan sebagai media penghubung antara manusia dengan roh leluhur. Namun, perkembangan ilmu pengetahuan membuat para cendikiawan memiliki pandangan – pandangan yang berbeda tentang tari. Kehadiran pendidikan formal tari telah membuat tari dapat dipandang dari berbagai arah, yang membuat tari mampu berinterdisipliner dengan bidang ilmu lain, salah satunya sains. Perkembangan dance science dimanfaatkan oleh para ilmuwan tari dan ilmuwan medis untuk menganalisis teknik gerak tari dengan pendekatan ilmu medis. Sains yang bersifat positivistik bertolak belakang dengan seni tari tradisional Indonesia yang kental akan ‘rasa’ etnis. Hal ini menjadi salah satu penyebab ilmu kinesiologi tidak terlalu berkembang di Indonesia. Melalui artikel ini, penulis ingin menginspirasi para ilmuwan tari Indonesia, bahwa kinesiologi dapat digunakan untuk menganalisis gerak – gerak tari tradisional dengan tidak meninggalkan pelatihan ‘olah rasa’, supaya ‘rasa’ khas dari tari tersebut tetap dapat dinikmati oleh penonton.","author":[{"dropping-particle":"","family":"Mangunsong","given":"Hasprina Resmaniar","non-dropping-particle":"","parse-names":false,"suffix":""}],"container-title":"Gelar : Jurnal Seni Budaya","id":"ITEM-1","issue":"2","issued":{"date-parts":[["2021"]]},"page":"72-77","title":"Analisis Teknik Gerak Tari Tradisional dengan Menggunakan Ilmu Kinesiologi","type":"article-journal","volume":"18"},"uris":["http://www.mendeley.com/documents/?uuid=13669d60-1295-47dd-807b-56b30d49a037"]}],"mendeley":{"formattedCitation":"(Mangunsong, 2021)","plainTextFormattedCitation":"(Mangunsong, 2021)","previouslyFormattedCitation":"(Mangunsong, 2021)"},"properties":{"noteIndex":0},"schema":"https://github.com/citation-style-language/schema/raw/master/csl-citation.json"}</w:instrText>
      </w:r>
      <w:r w:rsidR="00CA5239">
        <w:rPr>
          <w:rFonts w:ascii="Arial" w:hAnsi="Arial" w:cs="Arial"/>
        </w:rPr>
        <w:fldChar w:fldCharType="separate"/>
      </w:r>
      <w:r w:rsidR="00CA5239" w:rsidRPr="00CA5239">
        <w:rPr>
          <w:rFonts w:ascii="Arial" w:hAnsi="Arial" w:cs="Arial"/>
          <w:noProof/>
        </w:rPr>
        <w:t>(Mangunsong, 2021)</w:t>
      </w:r>
      <w:r w:rsidR="00CA5239">
        <w:rPr>
          <w:rFonts w:ascii="Arial" w:hAnsi="Arial" w:cs="Arial"/>
        </w:rPr>
        <w:fldChar w:fldCharType="end"/>
      </w:r>
      <w:r w:rsidRPr="00DF0E17">
        <w:rPr>
          <w:rFonts w:ascii="Arial" w:hAnsi="Arial" w:cs="Arial"/>
        </w:rPr>
        <w:t>. Saat ini hampir seluruh generasi muda lebih suka bermain gadget dan kurang tertarik untuk mempelajari atau melestarikan seni tari. Oleh karena itu, kami kelompok pengabdian kami dalam program kerja di bidang seni budaya mengajarkan seni tari tradisional dengan tujuan untuk memperkenalkan dan melestarikan tari tradisional Rereredi Desa Sidorejo.</w:t>
      </w:r>
      <w:r w:rsidRPr="008D4EDC">
        <w:t xml:space="preserve"> </w:t>
      </w:r>
    </w:p>
    <w:p w14:paraId="6DD3B752" w14:textId="4A955E70" w:rsidR="00C854C9" w:rsidRDefault="00C854C9" w:rsidP="00EF333A">
      <w:pPr>
        <w:pStyle w:val="NormalWeb"/>
        <w:spacing w:before="0" w:beforeAutospacing="0" w:after="0" w:afterAutospacing="0" w:line="276" w:lineRule="auto"/>
        <w:ind w:firstLine="720"/>
        <w:jc w:val="both"/>
        <w:rPr>
          <w:rFonts w:ascii="Arial" w:hAnsi="Arial" w:cs="Arial"/>
          <w:color w:val="000000"/>
        </w:rPr>
      </w:pPr>
    </w:p>
    <w:p w14:paraId="6E2CA811" w14:textId="1BE84E54" w:rsidR="00C854C9" w:rsidRPr="00EF333A" w:rsidRDefault="00DF0E17" w:rsidP="00C854C9">
      <w:pPr>
        <w:pStyle w:val="Style1"/>
        <w:numPr>
          <w:ilvl w:val="0"/>
          <w:numId w:val="5"/>
        </w:numPr>
        <w:rPr>
          <w:rFonts w:cs="Arial"/>
        </w:rPr>
      </w:pPr>
      <w:r>
        <w:rPr>
          <w:rFonts w:cs="Arial"/>
          <w:szCs w:val="24"/>
        </w:rPr>
        <w:t>METODE PELEKSANAAN</w:t>
      </w:r>
    </w:p>
    <w:p w14:paraId="7F034012" w14:textId="77777777" w:rsidR="00EF333A" w:rsidRDefault="00EF333A" w:rsidP="00EF333A">
      <w:pPr>
        <w:pStyle w:val="Style1"/>
        <w:numPr>
          <w:ilvl w:val="0"/>
          <w:numId w:val="0"/>
        </w:numPr>
        <w:ind w:left="360"/>
        <w:rPr>
          <w:rFonts w:cs="Arial"/>
        </w:rPr>
      </w:pPr>
    </w:p>
    <w:p w14:paraId="5659A71B" w14:textId="628C8EA4" w:rsidR="00DF0E17" w:rsidRDefault="00DF0E17" w:rsidP="008B4865">
      <w:pPr>
        <w:pStyle w:val="Style1"/>
        <w:numPr>
          <w:ilvl w:val="0"/>
          <w:numId w:val="0"/>
        </w:numPr>
        <w:ind w:left="360" w:firstLine="360"/>
        <w:jc w:val="both"/>
        <w:rPr>
          <w:rFonts w:cs="Arial"/>
          <w:b w:val="0"/>
          <w:szCs w:val="24"/>
        </w:rPr>
      </w:pPr>
      <w:r w:rsidRPr="00DF0E17">
        <w:rPr>
          <w:rFonts w:cs="Arial"/>
          <w:b w:val="0"/>
          <w:szCs w:val="24"/>
        </w:rPr>
        <w:t xml:space="preserve">Tahapan pelaksanaan program ini diawali dengan kunjungan ke Kepala Desa dan mengadakan rapat perencanaan program kerja dengan Kepala Desa Sidorejo. </w:t>
      </w:r>
      <w:r w:rsidR="00CA5239">
        <w:rPr>
          <w:rFonts w:cs="Arial"/>
          <w:b w:val="0"/>
          <w:szCs w:val="24"/>
        </w:rPr>
        <w:t xml:space="preserve">Tahapan pelaksanaan ini menjadi gambaran kegiatan pengabdian dilakukan oleh tim pelaksana </w:t>
      </w:r>
      <w:r w:rsidR="00CA5239">
        <w:rPr>
          <w:rFonts w:cs="Arial"/>
          <w:b w:val="0"/>
          <w:szCs w:val="24"/>
        </w:rPr>
        <w:fldChar w:fldCharType="begin" w:fldLock="1"/>
      </w:r>
      <w:r w:rsidR="00CA5239">
        <w:rPr>
          <w:rFonts w:cs="Arial"/>
          <w:b w:val="0"/>
          <w:szCs w:val="24"/>
        </w:rPr>
        <w:instrText>ADDIN CSL_CITATION {"citationItems":[{"id":"ITEM-1","itemData":{"author":[{"dropping-particle":"","family":"Wapa","given":"Andi","non-dropping-particle":"","parse-names":false,"suffix":""}],"id":"ITEM-1","issue":"2","issued":{"date-parts":[["2024"]]},"page":"94-102","title":"Penerapan ( Tabel Pejumlahan Pintar ) TAPEntar Terhadap Pembukuan Keuangan Usaha Tape Di Desa Pakem Bondowoso","type":"article-journal","volume":"1"},"uris":["http://www.mendeley.com/documents/?uuid=9e63b917-a973-4c73-9287-70459b940d29"]}],"mendeley":{"formattedCitation":"(Wapa, 2024)","plainTextFormattedCitation":"(Wapa, 2024)","previouslyFormattedCitation":"(Wapa, 2024)"},"properties":{"noteIndex":0},"schema":"https://github.com/citation-style-language/schema/raw/master/csl-citation.json"}</w:instrText>
      </w:r>
      <w:r w:rsidR="00CA5239">
        <w:rPr>
          <w:rFonts w:cs="Arial"/>
          <w:b w:val="0"/>
          <w:szCs w:val="24"/>
        </w:rPr>
        <w:fldChar w:fldCharType="separate"/>
      </w:r>
      <w:r w:rsidR="00CA5239" w:rsidRPr="00CA5239">
        <w:rPr>
          <w:rFonts w:cs="Arial"/>
          <w:b w:val="0"/>
          <w:szCs w:val="24"/>
        </w:rPr>
        <w:t>(Wapa, 2024)</w:t>
      </w:r>
      <w:r w:rsidR="00CA5239">
        <w:rPr>
          <w:rFonts w:cs="Arial"/>
          <w:b w:val="0"/>
          <w:szCs w:val="24"/>
        </w:rPr>
        <w:fldChar w:fldCharType="end"/>
      </w:r>
      <w:r w:rsidR="00CA5239">
        <w:rPr>
          <w:rFonts w:cs="Arial"/>
          <w:b w:val="0"/>
          <w:szCs w:val="24"/>
        </w:rPr>
        <w:t xml:space="preserve">. </w:t>
      </w:r>
      <w:r w:rsidRPr="00DF0E17">
        <w:rPr>
          <w:rFonts w:cs="Arial"/>
          <w:b w:val="0"/>
          <w:szCs w:val="24"/>
        </w:rPr>
        <w:t>Kemudian ceritakan dan kumpulkan anak-anak (terutama anak perempuan). Selanjutnya membentuk kelompok tari dan melakukan pelatihan tari tradisional. Program ini dilaksanakan dalam 11 kali pertemuan</w:t>
      </w:r>
      <w:r>
        <w:rPr>
          <w:rFonts w:cs="Arial"/>
          <w:b w:val="0"/>
          <w:szCs w:val="24"/>
        </w:rPr>
        <w:t>.</w:t>
      </w:r>
      <w:r w:rsidR="00CA5239">
        <w:rPr>
          <w:rFonts w:cs="Arial"/>
          <w:b w:val="0"/>
          <w:szCs w:val="24"/>
        </w:rPr>
        <w:t xml:space="preserve"> Substansi implementasi menjadi bagian terprogram agar kegiatan bisa terlaksana dengan baik </w:t>
      </w:r>
      <w:r w:rsidR="00CA5239">
        <w:rPr>
          <w:rFonts w:cs="Arial"/>
          <w:b w:val="0"/>
          <w:szCs w:val="24"/>
        </w:rPr>
        <w:fldChar w:fldCharType="begin" w:fldLock="1"/>
      </w:r>
      <w:r w:rsidR="00CA5239">
        <w:rPr>
          <w:rFonts w:cs="Arial"/>
          <w:b w:val="0"/>
          <w:szCs w:val="24"/>
        </w:rPr>
        <w:instrText>ADDIN CSL_CITATION {"citationItems":[{"id":"ITEM-1","itemData":{"author":[{"dropping-particle":"","family":"Wapa","given":"Andi","non-dropping-particle":"","parse-names":false,"suffix":""},{"dropping-particle":"","family":"Wijaksono","given":"Agus","non-dropping-particle":"","parse-names":false,"suffix":""}],"container-title":"Jurnal Abdiwangi | Jurnal Pegabdian Kepada Masyarakat Vol. 1 | No. 1 | Oktober 2023 | Hal: 54-64 https://jurnal.poliwangi.ac.id/index.php/abdiwangi","id":"ITEM-1","issue":"1","issued":{"date-parts":[["2023"]]},"page":"1-8","title":"PROGRAM PAWON URIP SEBAGAI UPAYA MEMENUHI","type":"article-journal","volume":"1"},"uris":["http://www.mendeley.com/documents/?uuid=1d27cedf-4c29-4c9b-9784-99165e02191f"]}],"mendeley":{"formattedCitation":"(Wapa &amp; Wijaksono, 2023)","plainTextFormattedCitation":"(Wapa &amp; Wijaksono, 2023)","previouslyFormattedCitation":"(Wapa &amp; Wijaksono, 2023)"},"properties":{"noteIndex":0},"schema":"https://github.com/citation-style-language/schema/raw/master/csl-citation.json"}</w:instrText>
      </w:r>
      <w:r w:rsidR="00CA5239">
        <w:rPr>
          <w:rFonts w:cs="Arial"/>
          <w:b w:val="0"/>
          <w:szCs w:val="24"/>
        </w:rPr>
        <w:fldChar w:fldCharType="separate"/>
      </w:r>
      <w:r w:rsidR="00CA5239" w:rsidRPr="00CA5239">
        <w:rPr>
          <w:rFonts w:cs="Arial"/>
          <w:b w:val="0"/>
          <w:szCs w:val="24"/>
        </w:rPr>
        <w:t>(Wapa &amp; Wijaksono, 2023)</w:t>
      </w:r>
      <w:r w:rsidR="00CA5239">
        <w:rPr>
          <w:rFonts w:cs="Arial"/>
          <w:b w:val="0"/>
          <w:szCs w:val="24"/>
        </w:rPr>
        <w:fldChar w:fldCharType="end"/>
      </w:r>
      <w:r w:rsidR="00CA5239">
        <w:rPr>
          <w:rFonts w:cs="Arial"/>
          <w:b w:val="0"/>
          <w:szCs w:val="24"/>
        </w:rPr>
        <w:t>.</w:t>
      </w:r>
    </w:p>
    <w:p w14:paraId="3EE82940" w14:textId="77777777" w:rsidR="00DF0E17" w:rsidRDefault="00DF0E17" w:rsidP="00DF0E17">
      <w:pPr>
        <w:pStyle w:val="Style1"/>
        <w:numPr>
          <w:ilvl w:val="0"/>
          <w:numId w:val="0"/>
        </w:numPr>
        <w:ind w:left="360"/>
        <w:jc w:val="both"/>
        <w:rPr>
          <w:rFonts w:cs="Arial"/>
          <w:b w:val="0"/>
          <w:szCs w:val="24"/>
        </w:rPr>
      </w:pPr>
    </w:p>
    <w:p w14:paraId="597946D5" w14:textId="3C9E3D2C" w:rsidR="00DF0E17" w:rsidRDefault="00DF0E17" w:rsidP="00DF0E17">
      <w:pPr>
        <w:pStyle w:val="Style1"/>
        <w:numPr>
          <w:ilvl w:val="0"/>
          <w:numId w:val="0"/>
        </w:numPr>
        <w:ind w:left="360"/>
        <w:jc w:val="both"/>
        <w:rPr>
          <w:rFonts w:cs="Arial"/>
          <w:b w:val="0"/>
          <w:szCs w:val="24"/>
        </w:rPr>
      </w:pPr>
      <w:r>
        <w:rPr>
          <w:rFonts w:cs="Arial"/>
          <w:b w:val="0"/>
          <w:szCs w:val="24"/>
        </w:rPr>
        <w:t>Tabel 1. Uraian Pelaksanaan</w:t>
      </w:r>
    </w:p>
    <w:tbl>
      <w:tblPr>
        <w:tblW w:w="0" w:type="auto"/>
        <w:tblInd w:w="250" w:type="dxa"/>
        <w:tblBorders>
          <w:top w:val="single" w:sz="4" w:space="0" w:color="auto"/>
          <w:bottom w:val="single" w:sz="4" w:space="0" w:color="auto"/>
        </w:tblBorders>
        <w:tblLook w:val="0400" w:firstRow="0" w:lastRow="0" w:firstColumn="0" w:lastColumn="0" w:noHBand="0" w:noVBand="1"/>
      </w:tblPr>
      <w:tblGrid>
        <w:gridCol w:w="814"/>
        <w:gridCol w:w="5393"/>
        <w:gridCol w:w="2613"/>
      </w:tblGrid>
      <w:tr w:rsidR="00DF0E17" w:rsidRPr="00DF0E17" w14:paraId="6954B216" w14:textId="77777777" w:rsidTr="00560617">
        <w:trPr>
          <w:trHeight w:val="841"/>
        </w:trPr>
        <w:tc>
          <w:tcPr>
            <w:tcW w:w="827" w:type="dxa"/>
            <w:shd w:val="clear" w:color="auto" w:fill="auto"/>
          </w:tcPr>
          <w:p w14:paraId="7B778294" w14:textId="77777777" w:rsidR="00DF0E17" w:rsidRPr="00DF0E17" w:rsidRDefault="00DF0E17" w:rsidP="00560617">
            <w:pPr>
              <w:spacing w:line="360" w:lineRule="auto"/>
              <w:rPr>
                <w:rFonts w:ascii="Arial" w:hAnsi="Arial" w:cs="Arial"/>
                <w:b/>
                <w:bCs/>
                <w:sz w:val="24"/>
                <w:szCs w:val="24"/>
              </w:rPr>
            </w:pPr>
            <w:r w:rsidRPr="00DF0E17">
              <w:rPr>
                <w:rFonts w:ascii="Arial" w:hAnsi="Arial" w:cs="Arial"/>
                <w:b/>
                <w:bCs/>
                <w:sz w:val="24"/>
                <w:szCs w:val="24"/>
              </w:rPr>
              <w:t>No</w:t>
            </w:r>
          </w:p>
        </w:tc>
        <w:tc>
          <w:tcPr>
            <w:tcW w:w="5552" w:type="dxa"/>
            <w:shd w:val="clear" w:color="auto" w:fill="auto"/>
          </w:tcPr>
          <w:p w14:paraId="32D96AF7" w14:textId="77777777" w:rsidR="00DF0E17" w:rsidRPr="00DF0E17" w:rsidRDefault="00DF0E17" w:rsidP="00560617">
            <w:pPr>
              <w:spacing w:line="360" w:lineRule="auto"/>
              <w:rPr>
                <w:rFonts w:ascii="Arial" w:hAnsi="Arial" w:cs="Arial"/>
                <w:b/>
                <w:bCs/>
                <w:sz w:val="24"/>
                <w:szCs w:val="24"/>
              </w:rPr>
            </w:pPr>
            <w:r w:rsidRPr="00DF0E17">
              <w:rPr>
                <w:rFonts w:ascii="Arial" w:hAnsi="Arial" w:cs="Arial"/>
                <w:b/>
                <w:bCs/>
                <w:sz w:val="24"/>
                <w:szCs w:val="24"/>
              </w:rPr>
              <w:t>Uraian Kegiatan</w:t>
            </w:r>
          </w:p>
        </w:tc>
        <w:tc>
          <w:tcPr>
            <w:tcW w:w="2693" w:type="dxa"/>
            <w:shd w:val="clear" w:color="auto" w:fill="auto"/>
          </w:tcPr>
          <w:p w14:paraId="59E961AB" w14:textId="77777777" w:rsidR="00DF0E17" w:rsidRPr="00DF0E17" w:rsidRDefault="00DF0E17" w:rsidP="00560617">
            <w:pPr>
              <w:spacing w:line="360" w:lineRule="auto"/>
              <w:rPr>
                <w:rFonts w:ascii="Arial" w:hAnsi="Arial" w:cs="Arial"/>
                <w:b/>
                <w:bCs/>
                <w:sz w:val="24"/>
                <w:szCs w:val="24"/>
              </w:rPr>
            </w:pPr>
            <w:r w:rsidRPr="00DF0E17">
              <w:rPr>
                <w:rFonts w:ascii="Arial" w:hAnsi="Arial" w:cs="Arial"/>
                <w:b/>
                <w:bCs/>
                <w:sz w:val="24"/>
                <w:szCs w:val="24"/>
              </w:rPr>
              <w:t>Tempat</w:t>
            </w:r>
          </w:p>
        </w:tc>
      </w:tr>
      <w:tr w:rsidR="00DF0E17" w:rsidRPr="00DF0E17" w14:paraId="6F03F88C" w14:textId="77777777" w:rsidTr="00560617">
        <w:trPr>
          <w:trHeight w:val="823"/>
        </w:trPr>
        <w:tc>
          <w:tcPr>
            <w:tcW w:w="827" w:type="dxa"/>
            <w:tcBorders>
              <w:top w:val="single" w:sz="4" w:space="0" w:color="auto"/>
            </w:tcBorders>
            <w:shd w:val="clear" w:color="auto" w:fill="auto"/>
          </w:tcPr>
          <w:p w14:paraId="7140F571" w14:textId="77777777" w:rsidR="00DF0E17" w:rsidRPr="00DF0E17" w:rsidRDefault="00DF0E17" w:rsidP="00560617">
            <w:pPr>
              <w:spacing w:line="360" w:lineRule="auto"/>
              <w:rPr>
                <w:rFonts w:ascii="Arial" w:hAnsi="Arial" w:cs="Arial"/>
                <w:sz w:val="24"/>
                <w:szCs w:val="24"/>
              </w:rPr>
            </w:pPr>
            <w:r w:rsidRPr="00DF0E17">
              <w:rPr>
                <w:rFonts w:ascii="Arial" w:hAnsi="Arial" w:cs="Arial"/>
                <w:sz w:val="24"/>
                <w:szCs w:val="24"/>
              </w:rPr>
              <w:t>1.</w:t>
            </w:r>
          </w:p>
        </w:tc>
        <w:tc>
          <w:tcPr>
            <w:tcW w:w="5552" w:type="dxa"/>
            <w:tcBorders>
              <w:top w:val="single" w:sz="4" w:space="0" w:color="auto"/>
            </w:tcBorders>
            <w:shd w:val="clear" w:color="auto" w:fill="auto"/>
          </w:tcPr>
          <w:p w14:paraId="6414EF21" w14:textId="77777777" w:rsidR="00DF0E17" w:rsidRPr="00DF0E17" w:rsidRDefault="00DF0E17" w:rsidP="00560617">
            <w:pPr>
              <w:spacing w:line="360" w:lineRule="auto"/>
              <w:rPr>
                <w:rFonts w:ascii="Arial" w:hAnsi="Arial" w:cs="Arial"/>
                <w:sz w:val="24"/>
                <w:szCs w:val="24"/>
              </w:rPr>
            </w:pPr>
            <w:r w:rsidRPr="00DF0E17">
              <w:rPr>
                <w:rFonts w:ascii="Arial" w:hAnsi="Arial" w:cs="Arial"/>
                <w:sz w:val="24"/>
                <w:szCs w:val="24"/>
              </w:rPr>
              <w:t xml:space="preserve">Melakukan rapat bersama Bapak dan Ibu Kepala Desa sidorejo </w:t>
            </w:r>
          </w:p>
        </w:tc>
        <w:tc>
          <w:tcPr>
            <w:tcW w:w="2693" w:type="dxa"/>
            <w:tcBorders>
              <w:top w:val="single" w:sz="4" w:space="0" w:color="auto"/>
            </w:tcBorders>
            <w:shd w:val="clear" w:color="auto" w:fill="auto"/>
          </w:tcPr>
          <w:p w14:paraId="1226A13A" w14:textId="77777777" w:rsidR="00DF0E17" w:rsidRPr="00DF0E17" w:rsidRDefault="00DF0E17" w:rsidP="00560617">
            <w:pPr>
              <w:spacing w:line="360" w:lineRule="auto"/>
              <w:jc w:val="center"/>
              <w:rPr>
                <w:rFonts w:ascii="Arial" w:hAnsi="Arial" w:cs="Arial"/>
                <w:sz w:val="24"/>
                <w:szCs w:val="24"/>
              </w:rPr>
            </w:pPr>
            <w:r w:rsidRPr="00DF0E17">
              <w:rPr>
                <w:rFonts w:ascii="Arial" w:hAnsi="Arial" w:cs="Arial"/>
                <w:sz w:val="24"/>
                <w:szCs w:val="24"/>
              </w:rPr>
              <w:t>Rumah Kepala Desa Sidorejo</w:t>
            </w:r>
          </w:p>
        </w:tc>
      </w:tr>
      <w:tr w:rsidR="00DF0E17" w:rsidRPr="00DF0E17" w14:paraId="4AE7762B" w14:textId="77777777" w:rsidTr="00560617">
        <w:tc>
          <w:tcPr>
            <w:tcW w:w="827" w:type="dxa"/>
            <w:shd w:val="clear" w:color="auto" w:fill="auto"/>
          </w:tcPr>
          <w:p w14:paraId="066301D5" w14:textId="77777777" w:rsidR="00DF0E17" w:rsidRPr="00DF0E17" w:rsidRDefault="00DF0E17" w:rsidP="00560617">
            <w:pPr>
              <w:spacing w:line="360" w:lineRule="auto"/>
              <w:rPr>
                <w:rFonts w:ascii="Arial" w:hAnsi="Arial" w:cs="Arial"/>
                <w:sz w:val="24"/>
                <w:szCs w:val="24"/>
              </w:rPr>
            </w:pPr>
            <w:r w:rsidRPr="00DF0E17">
              <w:rPr>
                <w:rFonts w:ascii="Arial" w:hAnsi="Arial" w:cs="Arial"/>
                <w:sz w:val="24"/>
                <w:szCs w:val="24"/>
              </w:rPr>
              <w:t>2.</w:t>
            </w:r>
          </w:p>
        </w:tc>
        <w:tc>
          <w:tcPr>
            <w:tcW w:w="5552" w:type="dxa"/>
            <w:shd w:val="clear" w:color="auto" w:fill="auto"/>
          </w:tcPr>
          <w:p w14:paraId="1F49FC4E" w14:textId="77777777" w:rsidR="00DF0E17" w:rsidRPr="00DF0E17" w:rsidRDefault="00DF0E17" w:rsidP="00560617">
            <w:pPr>
              <w:spacing w:line="360" w:lineRule="auto"/>
              <w:rPr>
                <w:rFonts w:ascii="Arial" w:hAnsi="Arial" w:cs="Arial"/>
                <w:sz w:val="24"/>
                <w:szCs w:val="24"/>
              </w:rPr>
            </w:pPr>
            <w:r w:rsidRPr="00DF0E17">
              <w:rPr>
                <w:rFonts w:ascii="Arial" w:hAnsi="Arial" w:cs="Arial"/>
                <w:sz w:val="24"/>
                <w:szCs w:val="24"/>
              </w:rPr>
              <w:t>Pelatihan Tari Tradisional Rerere</w:t>
            </w:r>
          </w:p>
        </w:tc>
        <w:tc>
          <w:tcPr>
            <w:tcW w:w="2693" w:type="dxa"/>
            <w:shd w:val="clear" w:color="auto" w:fill="auto"/>
          </w:tcPr>
          <w:p w14:paraId="74611174" w14:textId="77777777" w:rsidR="00DF0E17" w:rsidRPr="00DF0E17" w:rsidRDefault="00DF0E17" w:rsidP="00560617">
            <w:pPr>
              <w:spacing w:line="360" w:lineRule="auto"/>
              <w:jc w:val="center"/>
              <w:rPr>
                <w:rFonts w:ascii="Arial" w:hAnsi="Arial" w:cs="Arial"/>
                <w:sz w:val="24"/>
                <w:szCs w:val="24"/>
              </w:rPr>
            </w:pPr>
            <w:r w:rsidRPr="00DF0E17">
              <w:rPr>
                <w:rFonts w:ascii="Arial" w:hAnsi="Arial" w:cs="Arial"/>
                <w:sz w:val="24"/>
                <w:szCs w:val="24"/>
              </w:rPr>
              <w:t>Balai Desa Sidorejo</w:t>
            </w:r>
          </w:p>
        </w:tc>
      </w:tr>
      <w:tr w:rsidR="00DF0E17" w:rsidRPr="00DF0E17" w14:paraId="193E61C4" w14:textId="77777777" w:rsidTr="00560617">
        <w:tc>
          <w:tcPr>
            <w:tcW w:w="827" w:type="dxa"/>
            <w:shd w:val="clear" w:color="auto" w:fill="auto"/>
          </w:tcPr>
          <w:p w14:paraId="2CAD202C" w14:textId="77777777" w:rsidR="00DF0E17" w:rsidRPr="00DF0E17" w:rsidRDefault="00DF0E17" w:rsidP="00560617">
            <w:pPr>
              <w:spacing w:line="360" w:lineRule="auto"/>
              <w:rPr>
                <w:rFonts w:ascii="Arial" w:hAnsi="Arial" w:cs="Arial"/>
                <w:sz w:val="24"/>
                <w:szCs w:val="24"/>
              </w:rPr>
            </w:pPr>
            <w:r w:rsidRPr="00DF0E17">
              <w:rPr>
                <w:rFonts w:ascii="Arial" w:hAnsi="Arial" w:cs="Arial"/>
                <w:sz w:val="24"/>
                <w:szCs w:val="24"/>
              </w:rPr>
              <w:t>3.</w:t>
            </w:r>
          </w:p>
        </w:tc>
        <w:tc>
          <w:tcPr>
            <w:tcW w:w="5552" w:type="dxa"/>
            <w:shd w:val="clear" w:color="auto" w:fill="auto"/>
          </w:tcPr>
          <w:p w14:paraId="08B7F594" w14:textId="77777777" w:rsidR="00DF0E17" w:rsidRPr="00DF0E17" w:rsidRDefault="00DF0E17" w:rsidP="00560617">
            <w:pPr>
              <w:spacing w:line="360" w:lineRule="auto"/>
              <w:rPr>
                <w:rFonts w:ascii="Arial" w:hAnsi="Arial" w:cs="Arial"/>
                <w:sz w:val="24"/>
                <w:szCs w:val="24"/>
              </w:rPr>
            </w:pPr>
            <w:r w:rsidRPr="00DF0E17">
              <w:rPr>
                <w:rFonts w:ascii="Arial" w:hAnsi="Arial" w:cs="Arial"/>
                <w:sz w:val="24"/>
                <w:szCs w:val="24"/>
              </w:rPr>
              <w:t>Pelatihan Tari Tradisional Rerere</w:t>
            </w:r>
          </w:p>
        </w:tc>
        <w:tc>
          <w:tcPr>
            <w:tcW w:w="2693" w:type="dxa"/>
            <w:shd w:val="clear" w:color="auto" w:fill="auto"/>
          </w:tcPr>
          <w:p w14:paraId="1454EE15" w14:textId="77777777" w:rsidR="00DF0E17" w:rsidRPr="00DF0E17" w:rsidRDefault="00DF0E17" w:rsidP="00560617">
            <w:pPr>
              <w:spacing w:line="360" w:lineRule="auto"/>
              <w:jc w:val="center"/>
              <w:rPr>
                <w:rFonts w:ascii="Arial" w:hAnsi="Arial" w:cs="Arial"/>
                <w:sz w:val="24"/>
                <w:szCs w:val="24"/>
              </w:rPr>
            </w:pPr>
            <w:r w:rsidRPr="00DF0E17">
              <w:rPr>
                <w:rFonts w:ascii="Arial" w:hAnsi="Arial" w:cs="Arial"/>
                <w:sz w:val="24"/>
                <w:szCs w:val="24"/>
              </w:rPr>
              <w:t>Balai Desa Sidorejo</w:t>
            </w:r>
          </w:p>
        </w:tc>
      </w:tr>
      <w:tr w:rsidR="00DF0E17" w:rsidRPr="00DF0E17" w14:paraId="39583BB2" w14:textId="77777777" w:rsidTr="00560617">
        <w:tc>
          <w:tcPr>
            <w:tcW w:w="827" w:type="dxa"/>
            <w:shd w:val="clear" w:color="auto" w:fill="auto"/>
          </w:tcPr>
          <w:p w14:paraId="09395048" w14:textId="77777777" w:rsidR="00DF0E17" w:rsidRPr="00DF0E17" w:rsidRDefault="00DF0E17" w:rsidP="00560617">
            <w:pPr>
              <w:spacing w:line="360" w:lineRule="auto"/>
              <w:rPr>
                <w:rFonts w:ascii="Arial" w:hAnsi="Arial" w:cs="Arial"/>
                <w:sz w:val="24"/>
                <w:szCs w:val="24"/>
              </w:rPr>
            </w:pPr>
            <w:r w:rsidRPr="00DF0E17">
              <w:rPr>
                <w:rFonts w:ascii="Arial" w:hAnsi="Arial" w:cs="Arial"/>
                <w:sz w:val="24"/>
                <w:szCs w:val="24"/>
              </w:rPr>
              <w:t>4.</w:t>
            </w:r>
          </w:p>
        </w:tc>
        <w:tc>
          <w:tcPr>
            <w:tcW w:w="5552" w:type="dxa"/>
            <w:shd w:val="clear" w:color="auto" w:fill="auto"/>
          </w:tcPr>
          <w:p w14:paraId="76C996D8" w14:textId="77777777" w:rsidR="00DF0E17" w:rsidRPr="00DF0E17" w:rsidRDefault="00DF0E17" w:rsidP="00560617">
            <w:pPr>
              <w:spacing w:line="360" w:lineRule="auto"/>
              <w:rPr>
                <w:rFonts w:ascii="Arial" w:hAnsi="Arial" w:cs="Arial"/>
                <w:sz w:val="24"/>
                <w:szCs w:val="24"/>
              </w:rPr>
            </w:pPr>
            <w:r w:rsidRPr="00DF0E17">
              <w:rPr>
                <w:rFonts w:ascii="Arial" w:hAnsi="Arial" w:cs="Arial"/>
                <w:sz w:val="24"/>
                <w:szCs w:val="24"/>
              </w:rPr>
              <w:t>Pelatihan Tari Tradisional Rerere</w:t>
            </w:r>
          </w:p>
        </w:tc>
        <w:tc>
          <w:tcPr>
            <w:tcW w:w="2693" w:type="dxa"/>
            <w:shd w:val="clear" w:color="auto" w:fill="auto"/>
          </w:tcPr>
          <w:p w14:paraId="2EACE19E" w14:textId="77777777" w:rsidR="00DF0E17" w:rsidRPr="00DF0E17" w:rsidRDefault="00DF0E17" w:rsidP="00560617">
            <w:pPr>
              <w:spacing w:line="360" w:lineRule="auto"/>
              <w:jc w:val="center"/>
              <w:rPr>
                <w:rFonts w:ascii="Arial" w:hAnsi="Arial" w:cs="Arial"/>
                <w:sz w:val="24"/>
                <w:szCs w:val="24"/>
              </w:rPr>
            </w:pPr>
            <w:r w:rsidRPr="00DF0E17">
              <w:rPr>
                <w:rFonts w:ascii="Arial" w:hAnsi="Arial" w:cs="Arial"/>
                <w:sz w:val="24"/>
                <w:szCs w:val="24"/>
              </w:rPr>
              <w:t>Balai Desa Sidorejo</w:t>
            </w:r>
          </w:p>
        </w:tc>
      </w:tr>
      <w:tr w:rsidR="00DF0E17" w:rsidRPr="00DF0E17" w14:paraId="5F58A76E" w14:textId="77777777" w:rsidTr="00560617">
        <w:tc>
          <w:tcPr>
            <w:tcW w:w="827" w:type="dxa"/>
            <w:shd w:val="clear" w:color="auto" w:fill="auto"/>
          </w:tcPr>
          <w:p w14:paraId="08F6F894" w14:textId="77777777" w:rsidR="00DF0E17" w:rsidRPr="00DF0E17" w:rsidRDefault="00DF0E17" w:rsidP="00560617">
            <w:pPr>
              <w:spacing w:line="360" w:lineRule="auto"/>
              <w:rPr>
                <w:rFonts w:ascii="Arial" w:hAnsi="Arial" w:cs="Arial"/>
                <w:sz w:val="24"/>
                <w:szCs w:val="24"/>
              </w:rPr>
            </w:pPr>
            <w:r w:rsidRPr="00DF0E17">
              <w:rPr>
                <w:rFonts w:ascii="Arial" w:hAnsi="Arial" w:cs="Arial"/>
                <w:sz w:val="24"/>
                <w:szCs w:val="24"/>
              </w:rPr>
              <w:t>5.</w:t>
            </w:r>
          </w:p>
        </w:tc>
        <w:tc>
          <w:tcPr>
            <w:tcW w:w="5552" w:type="dxa"/>
            <w:shd w:val="clear" w:color="auto" w:fill="auto"/>
          </w:tcPr>
          <w:p w14:paraId="05AB023D" w14:textId="77777777" w:rsidR="00DF0E17" w:rsidRPr="00DF0E17" w:rsidRDefault="00DF0E17" w:rsidP="00560617">
            <w:pPr>
              <w:spacing w:line="360" w:lineRule="auto"/>
              <w:rPr>
                <w:rFonts w:ascii="Arial" w:hAnsi="Arial" w:cs="Arial"/>
                <w:sz w:val="24"/>
                <w:szCs w:val="24"/>
              </w:rPr>
            </w:pPr>
            <w:r w:rsidRPr="00DF0E17">
              <w:rPr>
                <w:rFonts w:ascii="Arial" w:hAnsi="Arial" w:cs="Arial"/>
                <w:sz w:val="24"/>
                <w:szCs w:val="24"/>
              </w:rPr>
              <w:t>Pelatihan Tari Tradisional Rerere</w:t>
            </w:r>
          </w:p>
        </w:tc>
        <w:tc>
          <w:tcPr>
            <w:tcW w:w="2693" w:type="dxa"/>
            <w:shd w:val="clear" w:color="auto" w:fill="auto"/>
          </w:tcPr>
          <w:p w14:paraId="0C8181AE" w14:textId="77777777" w:rsidR="00DF0E17" w:rsidRPr="00DF0E17" w:rsidRDefault="00DF0E17" w:rsidP="00560617">
            <w:pPr>
              <w:spacing w:line="360" w:lineRule="auto"/>
              <w:jc w:val="center"/>
              <w:rPr>
                <w:rFonts w:ascii="Arial" w:hAnsi="Arial" w:cs="Arial"/>
                <w:sz w:val="24"/>
                <w:szCs w:val="24"/>
              </w:rPr>
            </w:pPr>
            <w:r w:rsidRPr="00DF0E17">
              <w:rPr>
                <w:rFonts w:ascii="Arial" w:hAnsi="Arial" w:cs="Arial"/>
                <w:sz w:val="24"/>
                <w:szCs w:val="24"/>
              </w:rPr>
              <w:t>Balai Desa Sidorejo</w:t>
            </w:r>
          </w:p>
        </w:tc>
      </w:tr>
      <w:tr w:rsidR="00DF0E17" w:rsidRPr="00DF0E17" w14:paraId="3AF7D1D6" w14:textId="77777777" w:rsidTr="00560617">
        <w:tc>
          <w:tcPr>
            <w:tcW w:w="827" w:type="dxa"/>
            <w:shd w:val="clear" w:color="auto" w:fill="auto"/>
          </w:tcPr>
          <w:p w14:paraId="671C2224" w14:textId="77777777" w:rsidR="00DF0E17" w:rsidRPr="00DF0E17" w:rsidRDefault="00DF0E17" w:rsidP="00560617">
            <w:pPr>
              <w:spacing w:line="360" w:lineRule="auto"/>
              <w:rPr>
                <w:rFonts w:ascii="Arial" w:hAnsi="Arial" w:cs="Arial"/>
                <w:sz w:val="24"/>
                <w:szCs w:val="24"/>
              </w:rPr>
            </w:pPr>
            <w:r w:rsidRPr="00DF0E17">
              <w:rPr>
                <w:rFonts w:ascii="Arial" w:hAnsi="Arial" w:cs="Arial"/>
                <w:sz w:val="24"/>
                <w:szCs w:val="24"/>
              </w:rPr>
              <w:t>6.</w:t>
            </w:r>
          </w:p>
        </w:tc>
        <w:tc>
          <w:tcPr>
            <w:tcW w:w="5552" w:type="dxa"/>
            <w:shd w:val="clear" w:color="auto" w:fill="auto"/>
          </w:tcPr>
          <w:p w14:paraId="3D56B098" w14:textId="77777777" w:rsidR="00DF0E17" w:rsidRPr="00DF0E17" w:rsidRDefault="00DF0E17" w:rsidP="00560617">
            <w:pPr>
              <w:tabs>
                <w:tab w:val="right" w:pos="5679"/>
              </w:tabs>
              <w:spacing w:line="360" w:lineRule="auto"/>
              <w:rPr>
                <w:rFonts w:ascii="Arial" w:hAnsi="Arial" w:cs="Arial"/>
                <w:sz w:val="24"/>
                <w:szCs w:val="24"/>
              </w:rPr>
            </w:pPr>
            <w:r w:rsidRPr="00DF0E17">
              <w:rPr>
                <w:rFonts w:ascii="Arial" w:hAnsi="Arial" w:cs="Arial"/>
                <w:sz w:val="24"/>
                <w:szCs w:val="24"/>
              </w:rPr>
              <w:t>Pelatihan Tari Tradisional Rerere</w:t>
            </w:r>
            <w:r w:rsidRPr="00DF0E17">
              <w:rPr>
                <w:rFonts w:ascii="Arial" w:hAnsi="Arial" w:cs="Arial"/>
                <w:sz w:val="24"/>
                <w:szCs w:val="24"/>
              </w:rPr>
              <w:tab/>
            </w:r>
          </w:p>
        </w:tc>
        <w:tc>
          <w:tcPr>
            <w:tcW w:w="2693" w:type="dxa"/>
            <w:shd w:val="clear" w:color="auto" w:fill="auto"/>
          </w:tcPr>
          <w:p w14:paraId="41C1982D" w14:textId="77777777" w:rsidR="00DF0E17" w:rsidRPr="00DF0E17" w:rsidRDefault="00DF0E17" w:rsidP="00560617">
            <w:pPr>
              <w:spacing w:line="360" w:lineRule="auto"/>
              <w:jc w:val="center"/>
              <w:rPr>
                <w:rFonts w:ascii="Arial" w:hAnsi="Arial" w:cs="Arial"/>
                <w:sz w:val="24"/>
                <w:szCs w:val="24"/>
              </w:rPr>
            </w:pPr>
            <w:r w:rsidRPr="00DF0E17">
              <w:rPr>
                <w:rFonts w:ascii="Arial" w:hAnsi="Arial" w:cs="Arial"/>
                <w:sz w:val="24"/>
                <w:szCs w:val="24"/>
              </w:rPr>
              <w:t>Balai Desa Sidorejo</w:t>
            </w:r>
          </w:p>
        </w:tc>
      </w:tr>
      <w:tr w:rsidR="00DF0E17" w:rsidRPr="00DF0E17" w14:paraId="293B1801" w14:textId="77777777" w:rsidTr="00560617">
        <w:tc>
          <w:tcPr>
            <w:tcW w:w="827" w:type="dxa"/>
            <w:shd w:val="clear" w:color="auto" w:fill="auto"/>
          </w:tcPr>
          <w:p w14:paraId="5039D043" w14:textId="77777777" w:rsidR="00DF0E17" w:rsidRPr="00DF0E17" w:rsidRDefault="00DF0E17" w:rsidP="00560617">
            <w:pPr>
              <w:spacing w:line="360" w:lineRule="auto"/>
              <w:rPr>
                <w:rFonts w:ascii="Arial" w:hAnsi="Arial" w:cs="Arial"/>
                <w:sz w:val="24"/>
                <w:szCs w:val="24"/>
              </w:rPr>
            </w:pPr>
            <w:r w:rsidRPr="00DF0E17">
              <w:rPr>
                <w:rFonts w:ascii="Arial" w:hAnsi="Arial" w:cs="Arial"/>
                <w:sz w:val="24"/>
                <w:szCs w:val="24"/>
              </w:rPr>
              <w:t>7.</w:t>
            </w:r>
          </w:p>
        </w:tc>
        <w:tc>
          <w:tcPr>
            <w:tcW w:w="5552" w:type="dxa"/>
            <w:shd w:val="clear" w:color="auto" w:fill="auto"/>
          </w:tcPr>
          <w:p w14:paraId="54F78C28" w14:textId="77777777" w:rsidR="00DF0E17" w:rsidRPr="00DF0E17" w:rsidRDefault="00DF0E17" w:rsidP="00560617">
            <w:pPr>
              <w:spacing w:line="360" w:lineRule="auto"/>
              <w:rPr>
                <w:rFonts w:ascii="Arial" w:hAnsi="Arial" w:cs="Arial"/>
                <w:sz w:val="24"/>
                <w:szCs w:val="24"/>
              </w:rPr>
            </w:pPr>
            <w:r w:rsidRPr="00DF0E17">
              <w:rPr>
                <w:rFonts w:ascii="Arial" w:hAnsi="Arial" w:cs="Arial"/>
                <w:sz w:val="24"/>
                <w:szCs w:val="24"/>
              </w:rPr>
              <w:t>Pelatihan Tari Tradisional Rerere</w:t>
            </w:r>
          </w:p>
        </w:tc>
        <w:tc>
          <w:tcPr>
            <w:tcW w:w="2693" w:type="dxa"/>
            <w:shd w:val="clear" w:color="auto" w:fill="auto"/>
          </w:tcPr>
          <w:p w14:paraId="37C8B100" w14:textId="77777777" w:rsidR="00DF0E17" w:rsidRPr="00DF0E17" w:rsidRDefault="00DF0E17" w:rsidP="00560617">
            <w:pPr>
              <w:spacing w:line="360" w:lineRule="auto"/>
              <w:jc w:val="center"/>
              <w:rPr>
                <w:rFonts w:ascii="Arial" w:hAnsi="Arial" w:cs="Arial"/>
                <w:sz w:val="24"/>
                <w:szCs w:val="24"/>
              </w:rPr>
            </w:pPr>
            <w:r w:rsidRPr="00DF0E17">
              <w:rPr>
                <w:rFonts w:ascii="Arial" w:hAnsi="Arial" w:cs="Arial"/>
                <w:sz w:val="24"/>
                <w:szCs w:val="24"/>
              </w:rPr>
              <w:t>Balai Desa Sidorejo</w:t>
            </w:r>
          </w:p>
        </w:tc>
      </w:tr>
      <w:tr w:rsidR="00DF0E17" w:rsidRPr="00DF0E17" w14:paraId="6438F22A" w14:textId="77777777" w:rsidTr="00560617">
        <w:tc>
          <w:tcPr>
            <w:tcW w:w="827" w:type="dxa"/>
            <w:shd w:val="clear" w:color="auto" w:fill="auto"/>
          </w:tcPr>
          <w:p w14:paraId="5B14B162" w14:textId="77777777" w:rsidR="00DF0E17" w:rsidRPr="00DF0E17" w:rsidRDefault="00DF0E17" w:rsidP="00560617">
            <w:pPr>
              <w:spacing w:line="360" w:lineRule="auto"/>
              <w:rPr>
                <w:rFonts w:ascii="Arial" w:hAnsi="Arial" w:cs="Arial"/>
                <w:sz w:val="24"/>
                <w:szCs w:val="24"/>
              </w:rPr>
            </w:pPr>
            <w:r w:rsidRPr="00DF0E17">
              <w:rPr>
                <w:rFonts w:ascii="Arial" w:hAnsi="Arial" w:cs="Arial"/>
                <w:sz w:val="24"/>
                <w:szCs w:val="24"/>
              </w:rPr>
              <w:t>8.</w:t>
            </w:r>
          </w:p>
        </w:tc>
        <w:tc>
          <w:tcPr>
            <w:tcW w:w="5552" w:type="dxa"/>
            <w:shd w:val="clear" w:color="auto" w:fill="auto"/>
          </w:tcPr>
          <w:p w14:paraId="43E5E055" w14:textId="77777777" w:rsidR="00DF0E17" w:rsidRPr="00DF0E17" w:rsidRDefault="00DF0E17" w:rsidP="00560617">
            <w:pPr>
              <w:spacing w:line="360" w:lineRule="auto"/>
              <w:rPr>
                <w:rFonts w:ascii="Arial" w:hAnsi="Arial" w:cs="Arial"/>
                <w:sz w:val="24"/>
                <w:szCs w:val="24"/>
              </w:rPr>
            </w:pPr>
            <w:r w:rsidRPr="00DF0E17">
              <w:rPr>
                <w:rFonts w:ascii="Arial" w:hAnsi="Arial" w:cs="Arial"/>
                <w:sz w:val="24"/>
                <w:szCs w:val="24"/>
              </w:rPr>
              <w:t>Pelatihan Tari Tradisional Rerere</w:t>
            </w:r>
          </w:p>
        </w:tc>
        <w:tc>
          <w:tcPr>
            <w:tcW w:w="2693" w:type="dxa"/>
            <w:shd w:val="clear" w:color="auto" w:fill="auto"/>
          </w:tcPr>
          <w:p w14:paraId="64DBEDA6" w14:textId="77777777" w:rsidR="00DF0E17" w:rsidRPr="00DF0E17" w:rsidRDefault="00DF0E17" w:rsidP="00560617">
            <w:pPr>
              <w:spacing w:line="360" w:lineRule="auto"/>
              <w:jc w:val="center"/>
              <w:rPr>
                <w:rFonts w:ascii="Arial" w:hAnsi="Arial" w:cs="Arial"/>
                <w:sz w:val="24"/>
                <w:szCs w:val="24"/>
              </w:rPr>
            </w:pPr>
            <w:r w:rsidRPr="00DF0E17">
              <w:rPr>
                <w:rFonts w:ascii="Arial" w:hAnsi="Arial" w:cs="Arial"/>
                <w:sz w:val="24"/>
                <w:szCs w:val="24"/>
              </w:rPr>
              <w:t>Balai Desa Sidorejo</w:t>
            </w:r>
          </w:p>
        </w:tc>
      </w:tr>
      <w:tr w:rsidR="00DF0E17" w:rsidRPr="00DF0E17" w14:paraId="76EBBD89" w14:textId="77777777" w:rsidTr="00560617">
        <w:tc>
          <w:tcPr>
            <w:tcW w:w="827" w:type="dxa"/>
            <w:shd w:val="clear" w:color="auto" w:fill="auto"/>
          </w:tcPr>
          <w:p w14:paraId="77AF0E92" w14:textId="77777777" w:rsidR="00DF0E17" w:rsidRPr="00DF0E17" w:rsidRDefault="00DF0E17" w:rsidP="00560617">
            <w:pPr>
              <w:spacing w:line="360" w:lineRule="auto"/>
              <w:rPr>
                <w:rFonts w:ascii="Arial" w:hAnsi="Arial" w:cs="Arial"/>
                <w:sz w:val="24"/>
                <w:szCs w:val="24"/>
              </w:rPr>
            </w:pPr>
            <w:r w:rsidRPr="00DF0E17">
              <w:rPr>
                <w:rFonts w:ascii="Arial" w:hAnsi="Arial" w:cs="Arial"/>
                <w:sz w:val="24"/>
                <w:szCs w:val="24"/>
              </w:rPr>
              <w:t>9.</w:t>
            </w:r>
          </w:p>
        </w:tc>
        <w:tc>
          <w:tcPr>
            <w:tcW w:w="5552" w:type="dxa"/>
            <w:shd w:val="clear" w:color="auto" w:fill="auto"/>
          </w:tcPr>
          <w:p w14:paraId="11CEE4AA" w14:textId="77777777" w:rsidR="00DF0E17" w:rsidRPr="00DF0E17" w:rsidRDefault="00DF0E17" w:rsidP="00560617">
            <w:pPr>
              <w:spacing w:line="360" w:lineRule="auto"/>
              <w:rPr>
                <w:rFonts w:ascii="Arial" w:hAnsi="Arial" w:cs="Arial"/>
                <w:sz w:val="24"/>
                <w:szCs w:val="24"/>
              </w:rPr>
            </w:pPr>
            <w:r w:rsidRPr="00DF0E17">
              <w:rPr>
                <w:rFonts w:ascii="Arial" w:hAnsi="Arial" w:cs="Arial"/>
                <w:sz w:val="24"/>
                <w:szCs w:val="24"/>
              </w:rPr>
              <w:t>Pelatihan Tari Tradisional Rerere</w:t>
            </w:r>
          </w:p>
        </w:tc>
        <w:tc>
          <w:tcPr>
            <w:tcW w:w="2693" w:type="dxa"/>
            <w:shd w:val="clear" w:color="auto" w:fill="auto"/>
          </w:tcPr>
          <w:p w14:paraId="4926F758" w14:textId="77777777" w:rsidR="00DF0E17" w:rsidRPr="00DF0E17" w:rsidRDefault="00DF0E17" w:rsidP="00560617">
            <w:pPr>
              <w:spacing w:line="360" w:lineRule="auto"/>
              <w:jc w:val="center"/>
              <w:rPr>
                <w:rFonts w:ascii="Arial" w:hAnsi="Arial" w:cs="Arial"/>
                <w:sz w:val="24"/>
                <w:szCs w:val="24"/>
              </w:rPr>
            </w:pPr>
            <w:r w:rsidRPr="00DF0E17">
              <w:rPr>
                <w:rFonts w:ascii="Arial" w:hAnsi="Arial" w:cs="Arial"/>
                <w:sz w:val="24"/>
                <w:szCs w:val="24"/>
              </w:rPr>
              <w:t>Balai Desa Sidorejo</w:t>
            </w:r>
          </w:p>
        </w:tc>
      </w:tr>
      <w:tr w:rsidR="00DF0E17" w:rsidRPr="00DF0E17" w14:paraId="67B413CA" w14:textId="77777777" w:rsidTr="00560617">
        <w:tc>
          <w:tcPr>
            <w:tcW w:w="827" w:type="dxa"/>
            <w:shd w:val="clear" w:color="auto" w:fill="auto"/>
          </w:tcPr>
          <w:p w14:paraId="4CD3376A" w14:textId="77777777" w:rsidR="00DF0E17" w:rsidRPr="00DF0E17" w:rsidRDefault="00DF0E17" w:rsidP="00560617">
            <w:pPr>
              <w:spacing w:line="360" w:lineRule="auto"/>
              <w:rPr>
                <w:rFonts w:ascii="Arial" w:hAnsi="Arial" w:cs="Arial"/>
                <w:sz w:val="24"/>
                <w:szCs w:val="24"/>
              </w:rPr>
            </w:pPr>
            <w:r w:rsidRPr="00DF0E17">
              <w:rPr>
                <w:rFonts w:ascii="Arial" w:hAnsi="Arial" w:cs="Arial"/>
                <w:sz w:val="24"/>
                <w:szCs w:val="24"/>
              </w:rPr>
              <w:t>10.</w:t>
            </w:r>
          </w:p>
        </w:tc>
        <w:tc>
          <w:tcPr>
            <w:tcW w:w="5552" w:type="dxa"/>
            <w:shd w:val="clear" w:color="auto" w:fill="auto"/>
          </w:tcPr>
          <w:p w14:paraId="5E01C715" w14:textId="77777777" w:rsidR="00DF0E17" w:rsidRPr="00DF0E17" w:rsidRDefault="00DF0E17" w:rsidP="00560617">
            <w:pPr>
              <w:spacing w:line="360" w:lineRule="auto"/>
              <w:rPr>
                <w:rFonts w:ascii="Arial" w:hAnsi="Arial" w:cs="Arial"/>
                <w:sz w:val="24"/>
                <w:szCs w:val="24"/>
              </w:rPr>
            </w:pPr>
            <w:r w:rsidRPr="00DF0E17">
              <w:rPr>
                <w:rFonts w:ascii="Arial" w:hAnsi="Arial" w:cs="Arial"/>
                <w:sz w:val="24"/>
                <w:szCs w:val="24"/>
              </w:rPr>
              <w:t>Pelatihan Tari Tradisional Rerere</w:t>
            </w:r>
          </w:p>
        </w:tc>
        <w:tc>
          <w:tcPr>
            <w:tcW w:w="2693" w:type="dxa"/>
            <w:shd w:val="clear" w:color="auto" w:fill="auto"/>
          </w:tcPr>
          <w:p w14:paraId="053F47D9" w14:textId="77777777" w:rsidR="00DF0E17" w:rsidRPr="00DF0E17" w:rsidRDefault="00DF0E17" w:rsidP="00560617">
            <w:pPr>
              <w:spacing w:line="360" w:lineRule="auto"/>
              <w:jc w:val="center"/>
              <w:rPr>
                <w:rFonts w:ascii="Arial" w:hAnsi="Arial" w:cs="Arial"/>
                <w:sz w:val="24"/>
                <w:szCs w:val="24"/>
              </w:rPr>
            </w:pPr>
            <w:r w:rsidRPr="00DF0E17">
              <w:rPr>
                <w:rFonts w:ascii="Arial" w:hAnsi="Arial" w:cs="Arial"/>
                <w:sz w:val="24"/>
                <w:szCs w:val="24"/>
              </w:rPr>
              <w:t>Balai Desa Sidorejo</w:t>
            </w:r>
          </w:p>
        </w:tc>
      </w:tr>
      <w:tr w:rsidR="00DF0E17" w:rsidRPr="00DF0E17" w14:paraId="6338F773" w14:textId="77777777" w:rsidTr="00560617">
        <w:tc>
          <w:tcPr>
            <w:tcW w:w="827" w:type="dxa"/>
            <w:shd w:val="clear" w:color="auto" w:fill="auto"/>
          </w:tcPr>
          <w:p w14:paraId="026822EC" w14:textId="77777777" w:rsidR="00DF0E17" w:rsidRPr="00DF0E17" w:rsidRDefault="00DF0E17" w:rsidP="00560617">
            <w:pPr>
              <w:spacing w:line="360" w:lineRule="auto"/>
              <w:rPr>
                <w:rFonts w:ascii="Arial" w:hAnsi="Arial" w:cs="Arial"/>
                <w:sz w:val="24"/>
                <w:szCs w:val="24"/>
              </w:rPr>
            </w:pPr>
            <w:r w:rsidRPr="00DF0E17">
              <w:rPr>
                <w:rFonts w:ascii="Arial" w:hAnsi="Arial" w:cs="Arial"/>
                <w:sz w:val="24"/>
                <w:szCs w:val="24"/>
              </w:rPr>
              <w:t>11.</w:t>
            </w:r>
          </w:p>
        </w:tc>
        <w:tc>
          <w:tcPr>
            <w:tcW w:w="5552" w:type="dxa"/>
            <w:shd w:val="clear" w:color="auto" w:fill="auto"/>
          </w:tcPr>
          <w:p w14:paraId="701078D8" w14:textId="77777777" w:rsidR="00DF0E17" w:rsidRPr="00DF0E17" w:rsidRDefault="00DF0E17" w:rsidP="00560617">
            <w:pPr>
              <w:spacing w:line="360" w:lineRule="auto"/>
              <w:rPr>
                <w:rFonts w:ascii="Arial" w:hAnsi="Arial" w:cs="Arial"/>
                <w:sz w:val="24"/>
                <w:szCs w:val="24"/>
              </w:rPr>
            </w:pPr>
            <w:r w:rsidRPr="00DF0E17">
              <w:rPr>
                <w:rFonts w:ascii="Arial" w:hAnsi="Arial" w:cs="Arial"/>
                <w:sz w:val="24"/>
                <w:szCs w:val="24"/>
              </w:rPr>
              <w:t>Pelatihan Tari Tradisional Rerere</w:t>
            </w:r>
          </w:p>
        </w:tc>
        <w:tc>
          <w:tcPr>
            <w:tcW w:w="2693" w:type="dxa"/>
            <w:shd w:val="clear" w:color="auto" w:fill="auto"/>
          </w:tcPr>
          <w:p w14:paraId="42F8F0C1" w14:textId="77777777" w:rsidR="00DF0E17" w:rsidRPr="00DF0E17" w:rsidRDefault="00DF0E17" w:rsidP="00560617">
            <w:pPr>
              <w:spacing w:line="360" w:lineRule="auto"/>
              <w:jc w:val="center"/>
              <w:rPr>
                <w:rFonts w:ascii="Arial" w:hAnsi="Arial" w:cs="Arial"/>
                <w:sz w:val="24"/>
                <w:szCs w:val="24"/>
              </w:rPr>
            </w:pPr>
            <w:r w:rsidRPr="00DF0E17">
              <w:rPr>
                <w:rFonts w:ascii="Arial" w:hAnsi="Arial" w:cs="Arial"/>
                <w:sz w:val="24"/>
                <w:szCs w:val="24"/>
              </w:rPr>
              <w:t>Balai Desa Sidorejo</w:t>
            </w:r>
          </w:p>
        </w:tc>
      </w:tr>
      <w:tr w:rsidR="00DF0E17" w:rsidRPr="00DF0E17" w14:paraId="29DB1A48" w14:textId="77777777" w:rsidTr="00560617">
        <w:tc>
          <w:tcPr>
            <w:tcW w:w="827" w:type="dxa"/>
            <w:shd w:val="clear" w:color="auto" w:fill="auto"/>
          </w:tcPr>
          <w:p w14:paraId="1B79E0BA" w14:textId="77777777" w:rsidR="00DF0E17" w:rsidRPr="00DF0E17" w:rsidRDefault="00DF0E17" w:rsidP="00560617">
            <w:pPr>
              <w:spacing w:line="360" w:lineRule="auto"/>
              <w:rPr>
                <w:rFonts w:ascii="Arial" w:hAnsi="Arial" w:cs="Arial"/>
                <w:sz w:val="24"/>
                <w:szCs w:val="24"/>
              </w:rPr>
            </w:pPr>
            <w:r w:rsidRPr="00DF0E17">
              <w:rPr>
                <w:rFonts w:ascii="Arial" w:hAnsi="Arial" w:cs="Arial"/>
                <w:sz w:val="24"/>
                <w:szCs w:val="24"/>
              </w:rPr>
              <w:t>12.</w:t>
            </w:r>
          </w:p>
        </w:tc>
        <w:tc>
          <w:tcPr>
            <w:tcW w:w="5552" w:type="dxa"/>
            <w:shd w:val="clear" w:color="auto" w:fill="auto"/>
          </w:tcPr>
          <w:p w14:paraId="2DAF1344" w14:textId="77777777" w:rsidR="00DF0E17" w:rsidRPr="00DF0E17" w:rsidRDefault="00DF0E17" w:rsidP="00560617">
            <w:pPr>
              <w:spacing w:line="360" w:lineRule="auto"/>
              <w:rPr>
                <w:rFonts w:ascii="Arial" w:hAnsi="Arial" w:cs="Arial"/>
                <w:sz w:val="24"/>
                <w:szCs w:val="24"/>
              </w:rPr>
            </w:pPr>
            <w:r w:rsidRPr="00DF0E17">
              <w:rPr>
                <w:rFonts w:ascii="Arial" w:hAnsi="Arial" w:cs="Arial"/>
                <w:sz w:val="24"/>
                <w:szCs w:val="24"/>
              </w:rPr>
              <w:t>Pementasan Tari Tradisional Rerere</w:t>
            </w:r>
          </w:p>
        </w:tc>
        <w:tc>
          <w:tcPr>
            <w:tcW w:w="2693" w:type="dxa"/>
            <w:shd w:val="clear" w:color="auto" w:fill="auto"/>
          </w:tcPr>
          <w:p w14:paraId="3082ED6C" w14:textId="77777777" w:rsidR="00DF0E17" w:rsidRPr="00DF0E17" w:rsidRDefault="00DF0E17" w:rsidP="00560617">
            <w:pPr>
              <w:spacing w:line="360" w:lineRule="auto"/>
              <w:jc w:val="center"/>
              <w:rPr>
                <w:rFonts w:ascii="Arial" w:hAnsi="Arial" w:cs="Arial"/>
                <w:sz w:val="24"/>
                <w:szCs w:val="24"/>
              </w:rPr>
            </w:pPr>
            <w:r w:rsidRPr="00DF0E17">
              <w:rPr>
                <w:rFonts w:ascii="Arial" w:hAnsi="Arial" w:cs="Arial"/>
                <w:sz w:val="24"/>
                <w:szCs w:val="24"/>
              </w:rPr>
              <w:t>Balai Desa Sidorejo</w:t>
            </w:r>
          </w:p>
        </w:tc>
      </w:tr>
    </w:tbl>
    <w:p w14:paraId="423887F1" w14:textId="77777777" w:rsidR="00C854C9" w:rsidRPr="00EF333A" w:rsidRDefault="00C854C9" w:rsidP="00EF333A">
      <w:pPr>
        <w:spacing w:line="276" w:lineRule="auto"/>
        <w:rPr>
          <w:rFonts w:ascii="Arial" w:hAnsi="Arial" w:cs="Arial"/>
          <w:sz w:val="24"/>
          <w:szCs w:val="24"/>
        </w:rPr>
      </w:pPr>
    </w:p>
    <w:p w14:paraId="77EE933F" w14:textId="50626DB6" w:rsidR="00C854C9" w:rsidRPr="00EF333A" w:rsidRDefault="00C854C9" w:rsidP="00C854C9">
      <w:pPr>
        <w:pStyle w:val="Style1"/>
        <w:numPr>
          <w:ilvl w:val="0"/>
          <w:numId w:val="5"/>
        </w:numPr>
      </w:pPr>
      <w:r>
        <w:t>HASIL</w:t>
      </w:r>
    </w:p>
    <w:p w14:paraId="19BA658E" w14:textId="77777777" w:rsidR="00EF333A" w:rsidRDefault="00EF333A" w:rsidP="00EF333A">
      <w:pPr>
        <w:pStyle w:val="Style1"/>
        <w:numPr>
          <w:ilvl w:val="0"/>
          <w:numId w:val="0"/>
        </w:numPr>
        <w:ind w:left="360"/>
      </w:pPr>
    </w:p>
    <w:p w14:paraId="618A3677" w14:textId="5681B5A8" w:rsidR="000C607B" w:rsidRPr="00EF333A" w:rsidRDefault="00DF0E17" w:rsidP="000C607B">
      <w:pPr>
        <w:pStyle w:val="Style1"/>
        <w:numPr>
          <w:ilvl w:val="0"/>
          <w:numId w:val="17"/>
        </w:numPr>
        <w:ind w:left="426"/>
      </w:pPr>
      <w:r w:rsidRPr="00DF0E17">
        <w:t>Gambaran Umum Lokasi Pelaksanaan Pelatihan Tari Rerere</w:t>
      </w:r>
    </w:p>
    <w:p w14:paraId="5CAFB743" w14:textId="58F631FC" w:rsidR="00645151" w:rsidRDefault="00DF0E17" w:rsidP="000C607B">
      <w:pPr>
        <w:pStyle w:val="Style1"/>
        <w:numPr>
          <w:ilvl w:val="0"/>
          <w:numId w:val="0"/>
        </w:numPr>
        <w:ind w:left="284" w:firstLine="720"/>
        <w:jc w:val="both"/>
        <w:rPr>
          <w:b w:val="0"/>
        </w:rPr>
      </w:pPr>
      <w:r w:rsidRPr="00DF0E17">
        <w:rPr>
          <w:b w:val="0"/>
        </w:rPr>
        <w:t>Desa Sidorejo berjarak 3 km dari kota kecamatan, 19 km dari kota kabupaten dan 164 km dari ibu kota provinsi. Desa Sidorejo mempunyai batas wilayah sebagai berikut, di sebelah utara berbatasan dengan Desa Rowokangkung, Kecamatan Rowokangkung, di sebelah selatan berbatasan dengan Desa Padamasan, Kecamatan Jombang, Kabupaten Jember, dan di sebelah barat berbatasan dengan Yosowilangun Lor, Kecamatan Yosowilangun. , dan di sebelah timur berbatasan dengan Desa Kedungreji, Kecamatan Rowokangkung. Desa Sidorejo memiliki luas wilayah 403,00 ha dengan luas lahan pertanian 230,20 ha dan luas pekarangan serta bangunan 177,80 ha. Desa Sidorejo terdiri dari 4 dusun, 15 Rw, dan 31 Rt, dengan jumlah penduduk kurang lebih 5.239 jiwa, dengan rincian 2.606 laki-laki dan 2.630 perempuan. Wilayah desa Sidorejo terbagi oleh pemukiman, jalan dan bangunan umum yang mudah dijangkau menggunakan transportasi umum maupun pribadi. Mata pencaharian utama masyarakat desa Sidorejo adalah pada sektor pertanian, selain sektor pertanian, mereka adalah buruh tani, buruh kerajinan/industri, buruh bangunan, angkutan/komunikasi, perdagangan, jasa, TNI/Polri/PNS. Berdasarkan penelitian, penduduk desa Sidorejo berumur 5 tahun ke atas menurut jenjang pendidikan yang diselesaikan berjumlah 5.031 orang, tercatat 1 orang lulusan Magister/S3, 315 orang lulusan Diploma IV/S1, 35 orang yang tamatan Diploma III/Akademi, 43 orang tamatan I/II, 233 orang tamatan SMK, 2.154 orang tamatan SMA/MA/sederajat, 838 orang tamatan SMP/MTs/sederajat, 1.261 orang tamatan SD sekolah/MI/sederajat, dan 151 orang tidak/belum tamat SD.</w:t>
      </w:r>
    </w:p>
    <w:p w14:paraId="554ED364" w14:textId="62B86916" w:rsidR="000C607B" w:rsidRPr="00645151" w:rsidRDefault="000C607B" w:rsidP="000C607B">
      <w:pPr>
        <w:pStyle w:val="Style1"/>
        <w:numPr>
          <w:ilvl w:val="0"/>
          <w:numId w:val="0"/>
        </w:numPr>
        <w:ind w:left="284" w:firstLine="720"/>
        <w:jc w:val="both"/>
        <w:rPr>
          <w:b w:val="0"/>
        </w:rPr>
      </w:pPr>
    </w:p>
    <w:p w14:paraId="4C17F193" w14:textId="53AF7CDE" w:rsidR="00645151" w:rsidRPr="000C607B" w:rsidRDefault="00DF0E17" w:rsidP="00645151">
      <w:pPr>
        <w:pStyle w:val="Style1"/>
        <w:numPr>
          <w:ilvl w:val="0"/>
          <w:numId w:val="17"/>
        </w:numPr>
        <w:ind w:left="426"/>
        <w:jc w:val="both"/>
      </w:pPr>
      <w:r w:rsidRPr="00DF0E17">
        <w:t>Upaya Melestarikan Warisan Budaya Tari Rerere</w:t>
      </w:r>
    </w:p>
    <w:p w14:paraId="24C3E3A5" w14:textId="2C36D385" w:rsidR="00DF0E17" w:rsidRPr="00DF0E17" w:rsidRDefault="00DF0E17" w:rsidP="00DF0E17">
      <w:pPr>
        <w:pStyle w:val="Style1"/>
        <w:numPr>
          <w:ilvl w:val="0"/>
          <w:numId w:val="0"/>
        </w:numPr>
        <w:ind w:left="360" w:firstLine="450"/>
        <w:jc w:val="both"/>
        <w:rPr>
          <w:b w:val="0"/>
        </w:rPr>
      </w:pPr>
      <w:r w:rsidRPr="00DF0E17">
        <w:rPr>
          <w:b w:val="0"/>
        </w:rPr>
        <w:t>Mempelajari seni tari adalah mengajak anak bermain dan belajar. Selain bermanfaat pembentukan keterampilan motorik pada anak dibawah 12 tahun, mengajak anak untuk memahami tentang budaya tari</w:t>
      </w:r>
      <w:r w:rsidR="00CA5239">
        <w:rPr>
          <w:b w:val="0"/>
        </w:rPr>
        <w:t xml:space="preserve"> </w:t>
      </w:r>
      <w:r w:rsidR="00CA5239">
        <w:rPr>
          <w:b w:val="0"/>
        </w:rPr>
        <w:fldChar w:fldCharType="begin" w:fldLock="1"/>
      </w:r>
      <w:r w:rsidR="00CA5239">
        <w:rPr>
          <w:b w:val="0"/>
        </w:rPr>
        <w:instrText>ADDIN CSL_CITATION {"citationItems":[{"id":"ITEM-1","itemData":{"DOI":"10.33153/glr.v18i2.3088","ISSN":"1410-9700","abstract":"Ilmu tari di Indonesia semakin mengalami perkembangan. Awal mula keberadaan tari begitu melekat dekat masyarakat, karena tari difungsikan sebagai media penghubung antara manusia dengan roh leluhur. Namun, perkembangan ilmu pengetahuan membuat para cendikiawan memiliki pandangan – pandangan yang berbeda tentang tari. Kehadiran pendidikan formal tari telah membuat tari dapat dipandang dari berbagai arah, yang membuat tari mampu berinterdisipliner dengan bidang ilmu lain, salah satunya sains. Perkembangan dance science dimanfaatkan oleh para ilmuwan tari dan ilmuwan medis untuk menganalisis teknik gerak tari dengan pendekatan ilmu medis. Sains yang bersifat positivistik bertolak belakang dengan seni tari tradisional Indonesia yang kental akan ‘rasa’ etnis. Hal ini menjadi salah satu penyebab ilmu kinesiologi tidak terlalu berkembang di Indonesia. Melalui artikel ini, penulis ingin menginspirasi para ilmuwan tari Indonesia, bahwa kinesiologi dapat digunakan untuk menganalisis gerak – gerak tari tradisional dengan tidak meninggalkan pelatihan ‘olah rasa’, supaya ‘rasa’ khas dari tari tersebut tetap dapat dinikmati oleh penonton.","author":[{"dropping-particle":"","family":"Mangunsong","given":"Hasprina Resmaniar","non-dropping-particle":"","parse-names":false,"suffix":""}],"container-title":"Gelar : Jurnal Seni Budaya","id":"ITEM-1","issue":"2","issued":{"date-parts":[["2021"]]},"page":"72-77","title":"Analisis Teknik Gerak Tari Tradisional dengan Menggunakan Ilmu Kinesiologi","type":"article-journal","volume":"18"},"uris":["http://www.mendeley.com/documents/?uuid=13669d60-1295-47dd-807b-56b30d49a037"]}],"mendeley":{"formattedCitation":"(Mangunsong, 2021)","plainTextFormattedCitation":"(Mangunsong, 2021)","previouslyFormattedCitation":"(Mangunsong, 2021)"},"properties":{"noteIndex":0},"schema":"https://github.com/citation-style-language/schema/raw/master/csl-citation.json"}</w:instrText>
      </w:r>
      <w:r w:rsidR="00CA5239">
        <w:rPr>
          <w:b w:val="0"/>
        </w:rPr>
        <w:fldChar w:fldCharType="separate"/>
      </w:r>
      <w:r w:rsidR="00CA5239" w:rsidRPr="00CA5239">
        <w:rPr>
          <w:b w:val="0"/>
        </w:rPr>
        <w:t>(Mangunsong, 2021)</w:t>
      </w:r>
      <w:r w:rsidR="00CA5239">
        <w:rPr>
          <w:b w:val="0"/>
        </w:rPr>
        <w:fldChar w:fldCharType="end"/>
      </w:r>
      <w:r w:rsidRPr="00DF0E17">
        <w:rPr>
          <w:b w:val="0"/>
        </w:rPr>
        <w:t>. Seni Tari tari tradisional yang sangat perlu dikembangkan mengingat di era modern sekarang ini, banyak anak-anak dan remaja di bawah umur yang lebih suka bermain gadget sehingga membuat seni tari tradisional semakin hilang. Pelaksanaan pelatihan tari tradisional Rereredi Desa Sidorejo adalah untuk memperkenalkan tarian khas desa Suberwulu kecamatan Banyuanyar kabupaten Probolinggo. Dengan adanya pelatihan ini, kami berharap tari Rereresemakin terkenal dan tetap lestari. Selain itu dengan ini kami juga berharap anak-anak penari mempunyai minat untuk berlatih dan memperdalam pengetahuan tentang seni tari tradisional</w:t>
      </w:r>
      <w:r w:rsidR="00CA5239">
        <w:rPr>
          <w:b w:val="0"/>
        </w:rPr>
        <w:t xml:space="preserve"> </w:t>
      </w:r>
      <w:r w:rsidR="00CA5239">
        <w:rPr>
          <w:b w:val="0"/>
        </w:rPr>
        <w:fldChar w:fldCharType="begin" w:fldLock="1"/>
      </w:r>
      <w:r w:rsidR="00CA5239">
        <w:rPr>
          <w:b w:val="0"/>
        </w:rPr>
        <w:instrText>ADDIN CSL_CITATION {"citationItems":[{"id":"ITEM-1","itemData":{"abstract":"Dancing is an exciting activity that is carried out at all ages because Indonesia has a variety of cultures and arts in it. Today's children lack curiosity about their own regional arts, especially traditional dance. SLB BC Mitra Amanda, located in Sanggrahan Hamlet, Trayu Village, Banyudono District, Boyolali Regency as the organizer of Education for students with special needs, deaf. Deaf students in SLB apply the 2013 Curriculum which is thematic lessons on arts and culture and one of them is the introduction of Indonesian traditional dance. In the teaching and learning process is still applying conventional and theoretical ways so that students feel bored quickly and less enthusiastic. An interesting way needs to be made by utilizing technological advancements for fun learning and playing in the form of learning educational games for grade 6 SDLB with the theme: Educational games for the introduction of traditional Indonesian dance. This game was developed using Construct 2. software for making object designs using Adobe Photoshop CS6 software. The contents of this application display material dance pictures, dance names, and origin of dance. With an attractive appearance, this application helps teachers in the learning process, as well as student guardians in the learning process of students at home. Testing this game application based on a questionnaire using the User Acceptance Test (UAT) with 30 respondents which resulted in a percentage of 87% where the application of this game is categorized very good and can be accepted.","author":[{"dropping-particle":"","family":"Khusnul Rahmah Eka Septiani","given":"Fatah Yasin Al Irsyadi","non-dropping-particle":"","parse-names":false,"suffix":""}],"container-title":"Jurnal Teknik Informatika (JUTIF)","id":"ITEM-1","issue":"1","issued":{"date-parts":[["2020"]]},"title":"Game Edukasi Tari Tradisional Indonesia Untuk Siswa Indonesian Traditional Dance Introduction Education Game for","type":"article-journal","volume":"1"},"uris":["http://www.mendeley.com/documents/?uuid=d54d6791-f00b-49bb-86e1-7e963e1c23aa"]}],"mendeley":{"formattedCitation":"(Khusnul Rahmah Eka Septiani, 2020)","plainTextFormattedCitation":"(Khusnul Rahmah Eka Septiani, 2020)"},"properties":{"noteIndex":0},"schema":"https://github.com/citation-style-language/schema/raw/master/csl-citation.json"}</w:instrText>
      </w:r>
      <w:r w:rsidR="00CA5239">
        <w:rPr>
          <w:b w:val="0"/>
        </w:rPr>
        <w:fldChar w:fldCharType="separate"/>
      </w:r>
      <w:r w:rsidR="00CA5239" w:rsidRPr="00CA5239">
        <w:rPr>
          <w:b w:val="0"/>
        </w:rPr>
        <w:t>(Khusnul Rahmah Eka Septiani, 2020)</w:t>
      </w:r>
      <w:r w:rsidR="00CA5239">
        <w:rPr>
          <w:b w:val="0"/>
        </w:rPr>
        <w:fldChar w:fldCharType="end"/>
      </w:r>
      <w:r w:rsidRPr="00DF0E17">
        <w:rPr>
          <w:b w:val="0"/>
        </w:rPr>
        <w:t xml:space="preserve">. </w:t>
      </w:r>
    </w:p>
    <w:p w14:paraId="35CD89D7" w14:textId="494B850E" w:rsidR="00DF0E17" w:rsidRDefault="00DF0E17" w:rsidP="00DF0E17">
      <w:pPr>
        <w:pStyle w:val="Style1"/>
        <w:numPr>
          <w:ilvl w:val="0"/>
          <w:numId w:val="0"/>
        </w:numPr>
        <w:ind w:left="360" w:firstLine="450"/>
        <w:jc w:val="both"/>
        <w:rPr>
          <w:b w:val="0"/>
        </w:rPr>
      </w:pPr>
      <w:r w:rsidRPr="00DF0E17">
        <w:rPr>
          <w:b w:val="0"/>
        </w:rPr>
        <w:t>Memperkenalkan tari Rerere kepada masyarakat Sidorejo dengan cara pementasan hasil latihan tari Rerere di balai desa Sidorejo pada Malam Puncak HUT RI ke 79. Dengan pertunjukan ini masyarakat Sidorejo dapat mengenal tari tradisional Rerere, dalam pertunjukan ini masyarakat Sidorejo sangat ramah dan antusias melihat penampilan anak-anak penari dalam menampilkan tari Rerere. Tujuan dari pertunjukan ini selain untuk memeriahkan malam puncak HUT RI ke-79, kami berharap dengan adanya pertunjukan tari tradisional ini dapat menarik minat generasi muda Sidorejo untuk mempelajari seni atau warisan budaya yang ada di Ind</w:t>
      </w:r>
      <w:r>
        <w:rPr>
          <w:b w:val="0"/>
        </w:rPr>
        <w:t>onesia.</w:t>
      </w:r>
    </w:p>
    <w:p w14:paraId="49643B76" w14:textId="77777777" w:rsidR="00DF0E17" w:rsidRDefault="00DF0E17" w:rsidP="00DF0E17">
      <w:pPr>
        <w:pStyle w:val="Style1"/>
        <w:numPr>
          <w:ilvl w:val="0"/>
          <w:numId w:val="0"/>
        </w:numPr>
        <w:ind w:left="360" w:firstLine="450"/>
        <w:jc w:val="both"/>
        <w:rPr>
          <w:b w:val="0"/>
        </w:rPr>
      </w:pPr>
    </w:p>
    <w:p w14:paraId="4C107E71" w14:textId="3D8BA7DF" w:rsidR="000C607B" w:rsidRDefault="00DF0E17" w:rsidP="00DF0E17">
      <w:pPr>
        <w:pStyle w:val="Style1"/>
        <w:numPr>
          <w:ilvl w:val="0"/>
          <w:numId w:val="0"/>
        </w:numPr>
        <w:ind w:left="360" w:firstLine="450"/>
        <w:jc w:val="both"/>
        <w:rPr>
          <w:b w:val="0"/>
        </w:rPr>
      </w:pPr>
      <w:r>
        <w:drawing>
          <wp:anchor distT="0" distB="0" distL="114300" distR="114300" simplePos="0" relativeHeight="251661312" behindDoc="0" locked="0" layoutInCell="1" allowOverlap="1" wp14:anchorId="4EE3B427" wp14:editId="7E830759">
            <wp:simplePos x="0" y="0"/>
            <wp:positionH relativeFrom="column">
              <wp:posOffset>1800225</wp:posOffset>
            </wp:positionH>
            <wp:positionV relativeFrom="paragraph">
              <wp:posOffset>-47625</wp:posOffset>
            </wp:positionV>
            <wp:extent cx="2636520" cy="263652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36520" cy="2636520"/>
                    </a:xfrm>
                    <a:prstGeom prst="rect">
                      <a:avLst/>
                    </a:prstGeom>
                    <a:noFill/>
                  </pic:spPr>
                </pic:pic>
              </a:graphicData>
            </a:graphic>
            <wp14:sizeRelH relativeFrom="page">
              <wp14:pctWidth>0</wp14:pctWidth>
            </wp14:sizeRelH>
            <wp14:sizeRelV relativeFrom="page">
              <wp14:pctHeight>0</wp14:pctHeight>
            </wp14:sizeRelV>
          </wp:anchor>
        </w:drawing>
      </w:r>
      <w:r w:rsidR="000C607B" w:rsidRPr="000C607B">
        <w:rPr>
          <w:b w:val="0"/>
        </w:rPr>
        <w:br/>
      </w:r>
    </w:p>
    <w:p w14:paraId="31B3E476" w14:textId="5D506386" w:rsidR="00DF0E17" w:rsidRDefault="00DF0E17" w:rsidP="00DF0E17">
      <w:pPr>
        <w:pStyle w:val="Style1"/>
        <w:numPr>
          <w:ilvl w:val="0"/>
          <w:numId w:val="0"/>
        </w:numPr>
        <w:ind w:left="360" w:firstLine="450"/>
        <w:jc w:val="both"/>
        <w:rPr>
          <w:b w:val="0"/>
        </w:rPr>
      </w:pPr>
    </w:p>
    <w:p w14:paraId="7006F1A8" w14:textId="55719C09" w:rsidR="00DF0E17" w:rsidRDefault="00DF0E17" w:rsidP="00DF0E17">
      <w:pPr>
        <w:pStyle w:val="Style1"/>
        <w:numPr>
          <w:ilvl w:val="0"/>
          <w:numId w:val="0"/>
        </w:numPr>
        <w:ind w:left="360" w:firstLine="450"/>
        <w:jc w:val="both"/>
        <w:rPr>
          <w:b w:val="0"/>
        </w:rPr>
      </w:pPr>
    </w:p>
    <w:p w14:paraId="027BF597" w14:textId="6889600B" w:rsidR="00DF0E17" w:rsidRDefault="00DF0E17" w:rsidP="00DF0E17">
      <w:pPr>
        <w:pStyle w:val="Style1"/>
        <w:numPr>
          <w:ilvl w:val="0"/>
          <w:numId w:val="0"/>
        </w:numPr>
        <w:ind w:left="360" w:firstLine="450"/>
        <w:jc w:val="both"/>
        <w:rPr>
          <w:b w:val="0"/>
        </w:rPr>
      </w:pPr>
    </w:p>
    <w:p w14:paraId="79367D0E" w14:textId="3A688AFB" w:rsidR="00DF0E17" w:rsidRDefault="00DF0E17" w:rsidP="00DF0E17">
      <w:pPr>
        <w:pStyle w:val="Style1"/>
        <w:numPr>
          <w:ilvl w:val="0"/>
          <w:numId w:val="0"/>
        </w:numPr>
        <w:ind w:left="360" w:firstLine="450"/>
        <w:jc w:val="both"/>
        <w:rPr>
          <w:b w:val="0"/>
        </w:rPr>
      </w:pPr>
    </w:p>
    <w:p w14:paraId="57A893A0" w14:textId="79345629" w:rsidR="00DF0E17" w:rsidRDefault="00DF0E17" w:rsidP="00DF0E17">
      <w:pPr>
        <w:pStyle w:val="Style1"/>
        <w:numPr>
          <w:ilvl w:val="0"/>
          <w:numId w:val="0"/>
        </w:numPr>
        <w:ind w:left="360" w:firstLine="450"/>
        <w:jc w:val="both"/>
        <w:rPr>
          <w:b w:val="0"/>
        </w:rPr>
      </w:pPr>
    </w:p>
    <w:p w14:paraId="67DA5874" w14:textId="3E805A32" w:rsidR="00DF0E17" w:rsidRDefault="00DF0E17" w:rsidP="00DF0E17">
      <w:pPr>
        <w:pStyle w:val="Style1"/>
        <w:numPr>
          <w:ilvl w:val="0"/>
          <w:numId w:val="0"/>
        </w:numPr>
        <w:ind w:left="360" w:firstLine="450"/>
        <w:jc w:val="both"/>
        <w:rPr>
          <w:b w:val="0"/>
        </w:rPr>
      </w:pPr>
    </w:p>
    <w:p w14:paraId="5D10F3E6" w14:textId="6E69A02F" w:rsidR="00DF0E17" w:rsidRDefault="00DF0E17" w:rsidP="00DF0E17">
      <w:pPr>
        <w:pStyle w:val="Style1"/>
        <w:numPr>
          <w:ilvl w:val="0"/>
          <w:numId w:val="0"/>
        </w:numPr>
        <w:ind w:left="360" w:firstLine="450"/>
        <w:jc w:val="both"/>
        <w:rPr>
          <w:b w:val="0"/>
        </w:rPr>
      </w:pPr>
    </w:p>
    <w:p w14:paraId="65331EE9" w14:textId="7535C9F3" w:rsidR="00DF0E17" w:rsidRDefault="00DF0E17" w:rsidP="00DF0E17">
      <w:pPr>
        <w:pStyle w:val="Style1"/>
        <w:numPr>
          <w:ilvl w:val="0"/>
          <w:numId w:val="0"/>
        </w:numPr>
        <w:ind w:left="360" w:firstLine="450"/>
        <w:jc w:val="both"/>
        <w:rPr>
          <w:b w:val="0"/>
        </w:rPr>
      </w:pPr>
    </w:p>
    <w:p w14:paraId="2B917267" w14:textId="05DEAE77" w:rsidR="00DF0E17" w:rsidRDefault="00DF0E17" w:rsidP="00DF0E17">
      <w:pPr>
        <w:pStyle w:val="Style1"/>
        <w:numPr>
          <w:ilvl w:val="0"/>
          <w:numId w:val="0"/>
        </w:numPr>
        <w:ind w:left="360" w:firstLine="450"/>
        <w:jc w:val="both"/>
        <w:rPr>
          <w:b w:val="0"/>
        </w:rPr>
      </w:pPr>
    </w:p>
    <w:p w14:paraId="4AD7C4ED" w14:textId="52AA8CB1" w:rsidR="00DF0E17" w:rsidRDefault="00DF0E17" w:rsidP="00DF0E17">
      <w:pPr>
        <w:pStyle w:val="Style1"/>
        <w:numPr>
          <w:ilvl w:val="0"/>
          <w:numId w:val="0"/>
        </w:numPr>
        <w:ind w:left="360" w:firstLine="450"/>
        <w:jc w:val="both"/>
        <w:rPr>
          <w:b w:val="0"/>
        </w:rPr>
      </w:pPr>
    </w:p>
    <w:p w14:paraId="73E43EE9" w14:textId="164E5DF8" w:rsidR="00DF0E17" w:rsidRDefault="00DF0E17" w:rsidP="00DF0E17">
      <w:pPr>
        <w:pStyle w:val="Style1"/>
        <w:numPr>
          <w:ilvl w:val="0"/>
          <w:numId w:val="0"/>
        </w:numPr>
        <w:ind w:left="360" w:firstLine="450"/>
        <w:jc w:val="both"/>
        <w:rPr>
          <w:b w:val="0"/>
        </w:rPr>
      </w:pPr>
    </w:p>
    <w:p w14:paraId="5777A72B" w14:textId="2454FFAE" w:rsidR="00DF0E17" w:rsidRDefault="00DF0E17" w:rsidP="00DF0E17">
      <w:pPr>
        <w:pStyle w:val="Style1"/>
        <w:numPr>
          <w:ilvl w:val="0"/>
          <w:numId w:val="0"/>
        </w:numPr>
        <w:ind w:left="360" w:firstLine="450"/>
        <w:jc w:val="both"/>
        <w:rPr>
          <w:b w:val="0"/>
        </w:rPr>
      </w:pPr>
    </w:p>
    <w:p w14:paraId="6BE16EA1" w14:textId="7B35B9E5" w:rsidR="00DF0E17" w:rsidRDefault="00DF0E17" w:rsidP="00DF0E17">
      <w:pPr>
        <w:pStyle w:val="Style1"/>
        <w:numPr>
          <w:ilvl w:val="0"/>
          <w:numId w:val="0"/>
        </w:numPr>
        <w:ind w:left="360" w:firstLine="450"/>
        <w:jc w:val="both"/>
        <w:rPr>
          <w:b w:val="0"/>
        </w:rPr>
      </w:pPr>
    </w:p>
    <w:p w14:paraId="572974EF" w14:textId="58529842" w:rsidR="00DF0E17" w:rsidRPr="00DF0E17" w:rsidRDefault="00DF0E17" w:rsidP="00DF0E17">
      <w:pPr>
        <w:pStyle w:val="Style1"/>
        <w:numPr>
          <w:ilvl w:val="0"/>
          <w:numId w:val="0"/>
        </w:numPr>
        <w:ind w:left="360" w:firstLine="450"/>
        <w:jc w:val="center"/>
        <w:rPr>
          <w:rFonts w:cs="Arial"/>
          <w:b w:val="0"/>
          <w:sz w:val="20"/>
          <w:szCs w:val="20"/>
        </w:rPr>
      </w:pPr>
      <w:r w:rsidRPr="00DF0E17">
        <w:rPr>
          <w:rFonts w:cs="Arial"/>
          <w:b w:val="0"/>
          <w:sz w:val="20"/>
          <w:szCs w:val="20"/>
        </w:rPr>
        <w:t xml:space="preserve">Gambar </w:t>
      </w:r>
      <w:r w:rsidRPr="00DF0E17">
        <w:rPr>
          <w:rFonts w:cs="Arial"/>
          <w:b w:val="0"/>
          <w:bCs/>
          <w:sz w:val="20"/>
          <w:szCs w:val="20"/>
        </w:rPr>
        <w:fldChar w:fldCharType="begin"/>
      </w:r>
      <w:r w:rsidRPr="00DF0E17">
        <w:rPr>
          <w:rFonts w:cs="Arial"/>
          <w:b w:val="0"/>
          <w:sz w:val="20"/>
          <w:szCs w:val="20"/>
        </w:rPr>
        <w:instrText xml:space="preserve"> SEQ Gambar \* ARABIC </w:instrText>
      </w:r>
      <w:r w:rsidRPr="00DF0E17">
        <w:rPr>
          <w:rFonts w:cs="Arial"/>
          <w:b w:val="0"/>
          <w:bCs/>
          <w:sz w:val="20"/>
          <w:szCs w:val="20"/>
        </w:rPr>
        <w:fldChar w:fldCharType="separate"/>
      </w:r>
      <w:r w:rsidRPr="00DF0E17">
        <w:rPr>
          <w:rFonts w:cs="Arial"/>
          <w:b w:val="0"/>
          <w:sz w:val="20"/>
          <w:szCs w:val="20"/>
        </w:rPr>
        <w:t>1</w:t>
      </w:r>
      <w:r w:rsidRPr="00DF0E17">
        <w:rPr>
          <w:rFonts w:cs="Arial"/>
          <w:b w:val="0"/>
          <w:bCs/>
          <w:sz w:val="20"/>
          <w:szCs w:val="20"/>
        </w:rPr>
        <w:fldChar w:fldCharType="end"/>
      </w:r>
      <w:r w:rsidRPr="00DF0E17">
        <w:rPr>
          <w:rFonts w:cs="Arial"/>
          <w:b w:val="0"/>
          <w:sz w:val="20"/>
          <w:szCs w:val="20"/>
          <w:lang w:val="id-ID"/>
        </w:rPr>
        <w:t xml:space="preserve"> Latihan Tari Tradisional Rerere</w:t>
      </w:r>
    </w:p>
    <w:p w14:paraId="2858EDBE" w14:textId="77777777" w:rsidR="00DF0E17" w:rsidRPr="000C607B" w:rsidRDefault="00DF0E17" w:rsidP="001D169F">
      <w:pPr>
        <w:pStyle w:val="Style1"/>
        <w:numPr>
          <w:ilvl w:val="0"/>
          <w:numId w:val="0"/>
        </w:numPr>
        <w:jc w:val="both"/>
        <w:rPr>
          <w:b w:val="0"/>
        </w:rPr>
      </w:pPr>
    </w:p>
    <w:p w14:paraId="5ECD85BF" w14:textId="022A57BF" w:rsidR="00645151" w:rsidRPr="00645151" w:rsidRDefault="001D169F" w:rsidP="00645151">
      <w:pPr>
        <w:pStyle w:val="Style1"/>
        <w:numPr>
          <w:ilvl w:val="0"/>
          <w:numId w:val="17"/>
        </w:numPr>
        <w:ind w:left="426"/>
        <w:jc w:val="both"/>
      </w:pPr>
      <w:r w:rsidRPr="001D169F">
        <w:t>Pelaksanaan pelatihan tari tradisional Rerere</w:t>
      </w:r>
    </w:p>
    <w:p w14:paraId="67B3FC97" w14:textId="18B2EB20" w:rsidR="000C607B" w:rsidRDefault="001D169F" w:rsidP="000C607B">
      <w:pPr>
        <w:pStyle w:val="Style1"/>
        <w:numPr>
          <w:ilvl w:val="0"/>
          <w:numId w:val="0"/>
        </w:numPr>
        <w:ind w:left="284" w:firstLine="720"/>
        <w:jc w:val="both"/>
        <w:rPr>
          <w:b w:val="0"/>
        </w:rPr>
      </w:pPr>
      <w:r w:rsidRPr="001D169F">
        <w:rPr>
          <w:b w:val="0"/>
        </w:rPr>
        <w:t>Program pelatihan tari tradisional ini terselenggara dengan lancar dan sukses, walaupun terdapat sedikit kesulitan dalam mengontrol adik-adiknya, dan harapan akan kreativitas dan jiwa seni (menari) pada anak dapat dikembangkan. Respon positif diberikan oleh anak-anak ikut serta dalam program kegiatan ini. Gerakan dan musik menarik perhatian untuk belajar menari tradisional</w:t>
      </w:r>
      <w:r>
        <w:rPr>
          <w:b w:val="0"/>
        </w:rPr>
        <w:t>.</w:t>
      </w:r>
    </w:p>
    <w:p w14:paraId="22F2DD47" w14:textId="77777777" w:rsidR="001D169F" w:rsidRDefault="001D169F" w:rsidP="000C607B">
      <w:pPr>
        <w:pStyle w:val="Style1"/>
        <w:numPr>
          <w:ilvl w:val="0"/>
          <w:numId w:val="0"/>
        </w:numPr>
        <w:ind w:left="284" w:firstLine="720"/>
        <w:jc w:val="both"/>
        <w:rPr>
          <w:b w:val="0"/>
        </w:rPr>
      </w:pPr>
    </w:p>
    <w:p w14:paraId="56644FDF" w14:textId="1B2FED65" w:rsidR="001D169F" w:rsidRDefault="001D169F" w:rsidP="001D169F">
      <w:pPr>
        <w:pStyle w:val="Style1"/>
        <w:numPr>
          <w:ilvl w:val="0"/>
          <w:numId w:val="0"/>
        </w:numPr>
        <w:ind w:left="720" w:hanging="360"/>
        <w:jc w:val="both"/>
        <w:rPr>
          <w:b w:val="0"/>
        </w:rPr>
      </w:pPr>
      <w:r>
        <w:rPr>
          <w:b w:val="0"/>
        </w:rPr>
        <w:t>Tabel 2. Rutinitas Latihan</w:t>
      </w:r>
    </w:p>
    <w:tbl>
      <w:tblPr>
        <w:tblW w:w="0" w:type="auto"/>
        <w:tblInd w:w="250" w:type="dxa"/>
        <w:tblBorders>
          <w:top w:val="single" w:sz="4" w:space="0" w:color="auto"/>
          <w:bottom w:val="single" w:sz="4" w:space="0" w:color="auto"/>
        </w:tblBorders>
        <w:tblLook w:val="0400" w:firstRow="0" w:lastRow="0" w:firstColumn="0" w:lastColumn="0" w:noHBand="0" w:noVBand="1"/>
      </w:tblPr>
      <w:tblGrid>
        <w:gridCol w:w="550"/>
        <w:gridCol w:w="2732"/>
        <w:gridCol w:w="5538"/>
      </w:tblGrid>
      <w:tr w:rsidR="001D169F" w:rsidRPr="001D169F" w14:paraId="615F5119" w14:textId="77777777" w:rsidTr="00560617">
        <w:tc>
          <w:tcPr>
            <w:tcW w:w="516" w:type="dxa"/>
            <w:tcBorders>
              <w:bottom w:val="single" w:sz="4" w:space="0" w:color="auto"/>
            </w:tcBorders>
            <w:shd w:val="clear" w:color="auto" w:fill="auto"/>
          </w:tcPr>
          <w:p w14:paraId="6CBEAFE5" w14:textId="77777777" w:rsidR="001D169F" w:rsidRPr="001D169F" w:rsidRDefault="001D169F" w:rsidP="00560617">
            <w:pPr>
              <w:spacing w:line="360" w:lineRule="auto"/>
              <w:rPr>
                <w:rFonts w:ascii="Arial" w:hAnsi="Arial" w:cs="Arial"/>
                <w:b/>
                <w:bCs/>
                <w:sz w:val="24"/>
                <w:szCs w:val="24"/>
              </w:rPr>
            </w:pPr>
            <w:r w:rsidRPr="001D169F">
              <w:rPr>
                <w:rFonts w:ascii="Arial" w:hAnsi="Arial" w:cs="Arial"/>
                <w:b/>
                <w:bCs/>
                <w:sz w:val="24"/>
                <w:szCs w:val="24"/>
              </w:rPr>
              <w:t>No</w:t>
            </w:r>
          </w:p>
        </w:tc>
        <w:tc>
          <w:tcPr>
            <w:tcW w:w="2828" w:type="dxa"/>
            <w:tcBorders>
              <w:bottom w:val="single" w:sz="4" w:space="0" w:color="auto"/>
            </w:tcBorders>
            <w:shd w:val="clear" w:color="auto" w:fill="auto"/>
          </w:tcPr>
          <w:p w14:paraId="6A6ED3E8" w14:textId="77777777" w:rsidR="001D169F" w:rsidRPr="001D169F" w:rsidRDefault="001D169F" w:rsidP="00560617">
            <w:pPr>
              <w:spacing w:line="360" w:lineRule="auto"/>
              <w:rPr>
                <w:rFonts w:ascii="Arial" w:hAnsi="Arial" w:cs="Arial"/>
                <w:b/>
                <w:bCs/>
                <w:sz w:val="24"/>
                <w:szCs w:val="24"/>
              </w:rPr>
            </w:pPr>
            <w:r w:rsidRPr="001D169F">
              <w:rPr>
                <w:rFonts w:ascii="Arial" w:hAnsi="Arial" w:cs="Arial"/>
                <w:b/>
                <w:bCs/>
                <w:sz w:val="24"/>
                <w:szCs w:val="24"/>
              </w:rPr>
              <w:t>Tanggal Latihan</w:t>
            </w:r>
          </w:p>
        </w:tc>
        <w:tc>
          <w:tcPr>
            <w:tcW w:w="5728" w:type="dxa"/>
            <w:tcBorders>
              <w:bottom w:val="single" w:sz="4" w:space="0" w:color="auto"/>
            </w:tcBorders>
            <w:shd w:val="clear" w:color="auto" w:fill="auto"/>
          </w:tcPr>
          <w:p w14:paraId="38C464E4" w14:textId="77777777" w:rsidR="001D169F" w:rsidRPr="001D169F" w:rsidRDefault="001D169F" w:rsidP="00560617">
            <w:pPr>
              <w:spacing w:line="360" w:lineRule="auto"/>
              <w:rPr>
                <w:rFonts w:ascii="Arial" w:hAnsi="Arial" w:cs="Arial"/>
                <w:b/>
                <w:bCs/>
                <w:sz w:val="24"/>
                <w:szCs w:val="24"/>
              </w:rPr>
            </w:pPr>
            <w:r w:rsidRPr="001D169F">
              <w:rPr>
                <w:rFonts w:ascii="Arial" w:hAnsi="Arial" w:cs="Arial"/>
                <w:b/>
                <w:bCs/>
                <w:sz w:val="24"/>
                <w:szCs w:val="24"/>
              </w:rPr>
              <w:t>Uraian</w:t>
            </w:r>
          </w:p>
        </w:tc>
      </w:tr>
      <w:tr w:rsidR="001D169F" w:rsidRPr="001D169F" w14:paraId="26A039C4" w14:textId="77777777" w:rsidTr="00560617">
        <w:tc>
          <w:tcPr>
            <w:tcW w:w="516" w:type="dxa"/>
            <w:tcBorders>
              <w:top w:val="single" w:sz="4" w:space="0" w:color="auto"/>
            </w:tcBorders>
            <w:shd w:val="clear" w:color="auto" w:fill="auto"/>
          </w:tcPr>
          <w:p w14:paraId="20B716DB" w14:textId="77777777" w:rsidR="001D169F" w:rsidRPr="001D169F" w:rsidRDefault="001D169F" w:rsidP="00560617">
            <w:pPr>
              <w:spacing w:line="360" w:lineRule="auto"/>
              <w:rPr>
                <w:rFonts w:ascii="Arial" w:hAnsi="Arial" w:cs="Arial"/>
                <w:sz w:val="24"/>
                <w:szCs w:val="24"/>
              </w:rPr>
            </w:pPr>
            <w:r w:rsidRPr="001D169F">
              <w:rPr>
                <w:rFonts w:ascii="Arial" w:hAnsi="Arial" w:cs="Arial"/>
                <w:sz w:val="24"/>
                <w:szCs w:val="24"/>
              </w:rPr>
              <w:t>1.</w:t>
            </w:r>
          </w:p>
        </w:tc>
        <w:tc>
          <w:tcPr>
            <w:tcW w:w="2828" w:type="dxa"/>
            <w:tcBorders>
              <w:top w:val="single" w:sz="4" w:space="0" w:color="auto"/>
            </w:tcBorders>
            <w:shd w:val="clear" w:color="auto" w:fill="auto"/>
          </w:tcPr>
          <w:p w14:paraId="2AF4A32E" w14:textId="77777777" w:rsidR="001D169F" w:rsidRPr="001D169F" w:rsidRDefault="001D169F" w:rsidP="00560617">
            <w:pPr>
              <w:spacing w:line="360" w:lineRule="auto"/>
              <w:rPr>
                <w:rFonts w:ascii="Arial" w:hAnsi="Arial" w:cs="Arial"/>
                <w:sz w:val="24"/>
                <w:szCs w:val="24"/>
              </w:rPr>
            </w:pPr>
            <w:r w:rsidRPr="001D169F">
              <w:rPr>
                <w:rFonts w:ascii="Arial" w:hAnsi="Arial" w:cs="Arial"/>
                <w:sz w:val="24"/>
                <w:szCs w:val="24"/>
              </w:rPr>
              <w:t>12 Agustus 2024</w:t>
            </w:r>
          </w:p>
        </w:tc>
        <w:tc>
          <w:tcPr>
            <w:tcW w:w="5728" w:type="dxa"/>
            <w:tcBorders>
              <w:top w:val="single" w:sz="4" w:space="0" w:color="auto"/>
            </w:tcBorders>
            <w:shd w:val="clear" w:color="auto" w:fill="auto"/>
          </w:tcPr>
          <w:p w14:paraId="0624EA77" w14:textId="77777777" w:rsidR="001D169F" w:rsidRPr="001D169F" w:rsidRDefault="001D169F" w:rsidP="00560617">
            <w:pPr>
              <w:spacing w:line="360" w:lineRule="auto"/>
              <w:rPr>
                <w:rFonts w:ascii="Arial" w:hAnsi="Arial" w:cs="Arial"/>
                <w:sz w:val="24"/>
                <w:szCs w:val="24"/>
              </w:rPr>
            </w:pPr>
            <w:r w:rsidRPr="001D169F">
              <w:rPr>
                <w:rFonts w:ascii="Arial" w:hAnsi="Arial" w:cs="Arial"/>
                <w:sz w:val="24"/>
                <w:szCs w:val="24"/>
              </w:rPr>
              <w:t xml:space="preserve">Kegiatan pelatihan tari tradisional Rererediawali dengan penyiapan sonsistem dan tempat latihan. Pelatihan tari ini berlangsung selama 9 kali pertemuan dan dilaksanakan pada malam hari pada ba'da Isya' karena anak-anak di desa Sidorejo masih mempunyai kegiatan pada siang hingga sore hari seperti les dan TPQ (Taman Pendidikan Al-Quran). </w:t>
            </w:r>
          </w:p>
          <w:p w14:paraId="51438709" w14:textId="77777777" w:rsidR="001D169F" w:rsidRPr="001D169F" w:rsidRDefault="001D169F" w:rsidP="00560617">
            <w:pPr>
              <w:spacing w:line="360" w:lineRule="auto"/>
              <w:rPr>
                <w:rFonts w:ascii="Arial" w:hAnsi="Arial" w:cs="Arial"/>
                <w:sz w:val="24"/>
                <w:szCs w:val="24"/>
              </w:rPr>
            </w:pPr>
            <w:r w:rsidRPr="001D169F">
              <w:rPr>
                <w:rFonts w:ascii="Arial" w:hAnsi="Arial" w:cs="Arial"/>
                <w:sz w:val="24"/>
                <w:szCs w:val="24"/>
              </w:rPr>
              <w:t xml:space="preserve">Pada pertemuan pertama latihan tari Rerere, anak-anak diperkenalkan terlebih dahulu dengan menceritakan asal usul tari Rerere, alasan terbentuknya tari Rereredan melihat tari Rereredengan menonton video tari Rerere, kemudian kami memperaktikkan beberapa </w:t>
            </w:r>
            <w:r w:rsidRPr="001D169F">
              <w:rPr>
                <w:rFonts w:ascii="Arial" w:hAnsi="Arial" w:cs="Arial"/>
                <w:sz w:val="24"/>
                <w:szCs w:val="24"/>
              </w:rPr>
              <w:lastRenderedPageBreak/>
              <w:t xml:space="preserve">gerakan tari yang diikuti oleh anak-anak. Pada pertemuan pertama ini anak-anak masih belum leluasa memperagakan gerakan-gerakan yang kami ajarkan. </w:t>
            </w:r>
          </w:p>
        </w:tc>
      </w:tr>
      <w:tr w:rsidR="001D169F" w:rsidRPr="001D169F" w14:paraId="13365C07" w14:textId="77777777" w:rsidTr="00560617">
        <w:tc>
          <w:tcPr>
            <w:tcW w:w="516" w:type="dxa"/>
            <w:shd w:val="clear" w:color="auto" w:fill="auto"/>
          </w:tcPr>
          <w:p w14:paraId="6BD4D158" w14:textId="77777777" w:rsidR="001D169F" w:rsidRPr="001D169F" w:rsidRDefault="001D169F" w:rsidP="00560617">
            <w:pPr>
              <w:spacing w:line="360" w:lineRule="auto"/>
              <w:rPr>
                <w:rFonts w:ascii="Arial" w:hAnsi="Arial" w:cs="Arial"/>
                <w:sz w:val="24"/>
                <w:szCs w:val="24"/>
              </w:rPr>
            </w:pPr>
            <w:r w:rsidRPr="001D169F">
              <w:rPr>
                <w:rFonts w:ascii="Arial" w:hAnsi="Arial" w:cs="Arial"/>
                <w:sz w:val="24"/>
                <w:szCs w:val="24"/>
              </w:rPr>
              <w:lastRenderedPageBreak/>
              <w:t>2.</w:t>
            </w:r>
          </w:p>
        </w:tc>
        <w:tc>
          <w:tcPr>
            <w:tcW w:w="2828" w:type="dxa"/>
            <w:shd w:val="clear" w:color="auto" w:fill="auto"/>
          </w:tcPr>
          <w:p w14:paraId="5E6FFF33" w14:textId="77777777" w:rsidR="001D169F" w:rsidRPr="001D169F" w:rsidRDefault="001D169F" w:rsidP="00560617">
            <w:pPr>
              <w:spacing w:line="360" w:lineRule="auto"/>
              <w:rPr>
                <w:rFonts w:ascii="Arial" w:hAnsi="Arial" w:cs="Arial"/>
                <w:sz w:val="24"/>
                <w:szCs w:val="24"/>
              </w:rPr>
            </w:pPr>
            <w:r w:rsidRPr="001D169F">
              <w:rPr>
                <w:rFonts w:ascii="Arial" w:hAnsi="Arial" w:cs="Arial"/>
                <w:sz w:val="24"/>
                <w:szCs w:val="24"/>
              </w:rPr>
              <w:t>15 Agustus 2024</w:t>
            </w:r>
          </w:p>
        </w:tc>
        <w:tc>
          <w:tcPr>
            <w:tcW w:w="5728" w:type="dxa"/>
            <w:shd w:val="clear" w:color="auto" w:fill="auto"/>
          </w:tcPr>
          <w:p w14:paraId="099E2677" w14:textId="77777777" w:rsidR="001D169F" w:rsidRPr="001D169F" w:rsidRDefault="001D169F" w:rsidP="00560617">
            <w:pPr>
              <w:spacing w:line="360" w:lineRule="auto"/>
              <w:rPr>
                <w:rFonts w:ascii="Arial" w:hAnsi="Arial" w:cs="Arial"/>
                <w:sz w:val="24"/>
                <w:szCs w:val="24"/>
              </w:rPr>
            </w:pPr>
            <w:r w:rsidRPr="001D169F">
              <w:rPr>
                <w:rFonts w:ascii="Arial" w:hAnsi="Arial" w:cs="Arial"/>
                <w:sz w:val="24"/>
                <w:szCs w:val="24"/>
              </w:rPr>
              <w:t>Pada pertemuan kedua kami sudah melatih separuh gerakan tari Rerere, pada pertemuan ini anak-anak masih kesulitan mendemonstrasikan dan menyelaraskan gerakan dengan musik.</w:t>
            </w:r>
          </w:p>
        </w:tc>
      </w:tr>
      <w:tr w:rsidR="001D169F" w:rsidRPr="001D169F" w14:paraId="2C4FA6AB" w14:textId="77777777" w:rsidTr="00560617">
        <w:tc>
          <w:tcPr>
            <w:tcW w:w="516" w:type="dxa"/>
            <w:shd w:val="clear" w:color="auto" w:fill="auto"/>
          </w:tcPr>
          <w:p w14:paraId="2775463F" w14:textId="77777777" w:rsidR="001D169F" w:rsidRPr="001D169F" w:rsidRDefault="001D169F" w:rsidP="00560617">
            <w:pPr>
              <w:spacing w:line="360" w:lineRule="auto"/>
              <w:rPr>
                <w:rFonts w:ascii="Arial" w:hAnsi="Arial" w:cs="Arial"/>
                <w:sz w:val="24"/>
                <w:szCs w:val="24"/>
              </w:rPr>
            </w:pPr>
            <w:r w:rsidRPr="001D169F">
              <w:rPr>
                <w:rFonts w:ascii="Arial" w:hAnsi="Arial" w:cs="Arial"/>
                <w:sz w:val="24"/>
                <w:szCs w:val="24"/>
              </w:rPr>
              <w:t>3.</w:t>
            </w:r>
          </w:p>
        </w:tc>
        <w:tc>
          <w:tcPr>
            <w:tcW w:w="2828" w:type="dxa"/>
            <w:shd w:val="clear" w:color="auto" w:fill="auto"/>
          </w:tcPr>
          <w:p w14:paraId="5914A039" w14:textId="77777777" w:rsidR="001D169F" w:rsidRPr="001D169F" w:rsidRDefault="001D169F" w:rsidP="00560617">
            <w:pPr>
              <w:spacing w:line="360" w:lineRule="auto"/>
              <w:rPr>
                <w:rFonts w:ascii="Arial" w:hAnsi="Arial" w:cs="Arial"/>
                <w:sz w:val="24"/>
                <w:szCs w:val="24"/>
              </w:rPr>
            </w:pPr>
            <w:r w:rsidRPr="001D169F">
              <w:rPr>
                <w:rFonts w:ascii="Arial" w:hAnsi="Arial" w:cs="Arial"/>
                <w:sz w:val="24"/>
                <w:szCs w:val="24"/>
              </w:rPr>
              <w:t>16  Agustus 2024</w:t>
            </w:r>
          </w:p>
        </w:tc>
        <w:tc>
          <w:tcPr>
            <w:tcW w:w="5728" w:type="dxa"/>
            <w:shd w:val="clear" w:color="auto" w:fill="auto"/>
          </w:tcPr>
          <w:p w14:paraId="07539389" w14:textId="77777777" w:rsidR="001D169F" w:rsidRPr="001D169F" w:rsidRDefault="001D169F" w:rsidP="00560617">
            <w:pPr>
              <w:spacing w:line="360" w:lineRule="auto"/>
              <w:rPr>
                <w:rFonts w:ascii="Arial" w:hAnsi="Arial" w:cs="Arial"/>
                <w:sz w:val="24"/>
                <w:szCs w:val="24"/>
              </w:rPr>
            </w:pPr>
            <w:r w:rsidRPr="001D169F">
              <w:rPr>
                <w:rFonts w:ascii="Arial" w:hAnsi="Arial" w:cs="Arial"/>
                <w:sz w:val="24"/>
                <w:szCs w:val="24"/>
              </w:rPr>
              <w:t xml:space="preserve">Pada pertemuan ketiga kami mengajarkan seluruh gerak tari Rerere dari awal sampai akhir. Pada pertemuan ini anak-anak masih kesulitan dalam menghafalkan gerakan-gerakan. </w:t>
            </w:r>
          </w:p>
        </w:tc>
      </w:tr>
      <w:tr w:rsidR="001D169F" w:rsidRPr="001D169F" w14:paraId="2E10BFE7" w14:textId="77777777" w:rsidTr="00560617">
        <w:tc>
          <w:tcPr>
            <w:tcW w:w="516" w:type="dxa"/>
            <w:shd w:val="clear" w:color="auto" w:fill="auto"/>
          </w:tcPr>
          <w:p w14:paraId="06B9B4EF" w14:textId="77777777" w:rsidR="001D169F" w:rsidRPr="001D169F" w:rsidRDefault="001D169F" w:rsidP="00560617">
            <w:pPr>
              <w:spacing w:line="360" w:lineRule="auto"/>
              <w:rPr>
                <w:rFonts w:ascii="Arial" w:hAnsi="Arial" w:cs="Arial"/>
                <w:sz w:val="24"/>
                <w:szCs w:val="24"/>
              </w:rPr>
            </w:pPr>
            <w:r w:rsidRPr="001D169F">
              <w:rPr>
                <w:rFonts w:ascii="Arial" w:hAnsi="Arial" w:cs="Arial"/>
                <w:sz w:val="24"/>
                <w:szCs w:val="24"/>
              </w:rPr>
              <w:t>4.</w:t>
            </w:r>
          </w:p>
        </w:tc>
        <w:tc>
          <w:tcPr>
            <w:tcW w:w="2828" w:type="dxa"/>
            <w:shd w:val="clear" w:color="auto" w:fill="auto"/>
          </w:tcPr>
          <w:p w14:paraId="1D5EDAE4" w14:textId="77777777" w:rsidR="001D169F" w:rsidRPr="001D169F" w:rsidRDefault="001D169F" w:rsidP="00560617">
            <w:pPr>
              <w:spacing w:line="360" w:lineRule="auto"/>
              <w:rPr>
                <w:rFonts w:ascii="Arial" w:hAnsi="Arial" w:cs="Arial"/>
                <w:sz w:val="24"/>
                <w:szCs w:val="24"/>
              </w:rPr>
            </w:pPr>
            <w:r w:rsidRPr="001D169F">
              <w:rPr>
                <w:rFonts w:ascii="Arial" w:hAnsi="Arial" w:cs="Arial"/>
                <w:sz w:val="24"/>
                <w:szCs w:val="24"/>
              </w:rPr>
              <w:t>19  Agustus 2024</w:t>
            </w:r>
          </w:p>
        </w:tc>
        <w:tc>
          <w:tcPr>
            <w:tcW w:w="5728" w:type="dxa"/>
            <w:shd w:val="clear" w:color="auto" w:fill="auto"/>
          </w:tcPr>
          <w:p w14:paraId="5B001ACB" w14:textId="77777777" w:rsidR="001D169F" w:rsidRPr="001D169F" w:rsidRDefault="001D169F" w:rsidP="00560617">
            <w:pPr>
              <w:spacing w:line="360" w:lineRule="auto"/>
              <w:rPr>
                <w:rFonts w:ascii="Arial" w:hAnsi="Arial" w:cs="Arial"/>
                <w:sz w:val="24"/>
                <w:szCs w:val="24"/>
              </w:rPr>
            </w:pPr>
            <w:r w:rsidRPr="001D169F">
              <w:rPr>
                <w:rFonts w:ascii="Arial" w:hAnsi="Arial" w:cs="Arial"/>
                <w:sz w:val="24"/>
                <w:szCs w:val="24"/>
              </w:rPr>
              <w:t>Pada pertemuan keempat ini anak-anak sudah mengetahui seluruh gerak tari rerere dari awal hingga akhir, dan sudah mulai hafal beberapa gerak tari rerere.</w:t>
            </w:r>
          </w:p>
        </w:tc>
      </w:tr>
      <w:tr w:rsidR="001D169F" w:rsidRPr="001D169F" w14:paraId="2354EC1F" w14:textId="77777777" w:rsidTr="00560617">
        <w:tc>
          <w:tcPr>
            <w:tcW w:w="516" w:type="dxa"/>
            <w:shd w:val="clear" w:color="auto" w:fill="auto"/>
          </w:tcPr>
          <w:p w14:paraId="539ED8CF" w14:textId="77777777" w:rsidR="001D169F" w:rsidRPr="001D169F" w:rsidRDefault="001D169F" w:rsidP="00560617">
            <w:pPr>
              <w:spacing w:line="360" w:lineRule="auto"/>
              <w:rPr>
                <w:rFonts w:ascii="Arial" w:hAnsi="Arial" w:cs="Arial"/>
                <w:sz w:val="24"/>
                <w:szCs w:val="24"/>
              </w:rPr>
            </w:pPr>
            <w:r w:rsidRPr="001D169F">
              <w:rPr>
                <w:rFonts w:ascii="Arial" w:hAnsi="Arial" w:cs="Arial"/>
                <w:sz w:val="24"/>
                <w:szCs w:val="24"/>
              </w:rPr>
              <w:t>5.</w:t>
            </w:r>
          </w:p>
        </w:tc>
        <w:tc>
          <w:tcPr>
            <w:tcW w:w="2828" w:type="dxa"/>
            <w:shd w:val="clear" w:color="auto" w:fill="auto"/>
          </w:tcPr>
          <w:p w14:paraId="0FF05984" w14:textId="77777777" w:rsidR="001D169F" w:rsidRPr="001D169F" w:rsidRDefault="001D169F" w:rsidP="00560617">
            <w:pPr>
              <w:spacing w:line="360" w:lineRule="auto"/>
              <w:rPr>
                <w:rFonts w:ascii="Arial" w:hAnsi="Arial" w:cs="Arial"/>
                <w:sz w:val="24"/>
                <w:szCs w:val="24"/>
              </w:rPr>
            </w:pPr>
            <w:r w:rsidRPr="001D169F">
              <w:rPr>
                <w:rFonts w:ascii="Arial" w:hAnsi="Arial" w:cs="Arial"/>
                <w:sz w:val="24"/>
                <w:szCs w:val="24"/>
              </w:rPr>
              <w:t>22  Agustus 2024</w:t>
            </w:r>
          </w:p>
        </w:tc>
        <w:tc>
          <w:tcPr>
            <w:tcW w:w="5728" w:type="dxa"/>
            <w:shd w:val="clear" w:color="auto" w:fill="auto"/>
          </w:tcPr>
          <w:p w14:paraId="12A6C80A" w14:textId="77777777" w:rsidR="001D169F" w:rsidRPr="001D169F" w:rsidRDefault="001D169F" w:rsidP="00560617">
            <w:pPr>
              <w:spacing w:line="360" w:lineRule="auto"/>
              <w:rPr>
                <w:rFonts w:ascii="Arial" w:hAnsi="Arial" w:cs="Arial"/>
                <w:sz w:val="24"/>
                <w:szCs w:val="24"/>
              </w:rPr>
            </w:pPr>
            <w:r w:rsidRPr="001D169F">
              <w:rPr>
                <w:rFonts w:ascii="Arial" w:hAnsi="Arial" w:cs="Arial"/>
                <w:sz w:val="24"/>
                <w:szCs w:val="24"/>
              </w:rPr>
              <w:t xml:space="preserve">Pada pertemuan kelima anak-anak mulai fleksibel dalam memperagakan gerakan tari Rereredan gerakannya disertai musik yang selaras. Pada pertemuan ini kami bisa mengajak mereka berlatih gerakan tari Rereredari awal hingga akhir, dan kami hanya membantu ketika anak-anak lupa gerakan selanjutnya. </w:t>
            </w:r>
          </w:p>
        </w:tc>
      </w:tr>
      <w:tr w:rsidR="001D169F" w:rsidRPr="001D169F" w14:paraId="0EE26D53" w14:textId="77777777" w:rsidTr="00560617">
        <w:tc>
          <w:tcPr>
            <w:tcW w:w="516" w:type="dxa"/>
            <w:shd w:val="clear" w:color="auto" w:fill="auto"/>
          </w:tcPr>
          <w:p w14:paraId="0BF3157E" w14:textId="77777777" w:rsidR="001D169F" w:rsidRPr="001D169F" w:rsidRDefault="001D169F" w:rsidP="00560617">
            <w:pPr>
              <w:spacing w:line="360" w:lineRule="auto"/>
              <w:rPr>
                <w:rFonts w:ascii="Arial" w:hAnsi="Arial" w:cs="Arial"/>
                <w:sz w:val="24"/>
                <w:szCs w:val="24"/>
              </w:rPr>
            </w:pPr>
            <w:r w:rsidRPr="001D169F">
              <w:rPr>
                <w:rFonts w:ascii="Arial" w:hAnsi="Arial" w:cs="Arial"/>
                <w:sz w:val="24"/>
                <w:szCs w:val="24"/>
              </w:rPr>
              <w:t>6.</w:t>
            </w:r>
          </w:p>
        </w:tc>
        <w:tc>
          <w:tcPr>
            <w:tcW w:w="2828" w:type="dxa"/>
            <w:shd w:val="clear" w:color="auto" w:fill="auto"/>
          </w:tcPr>
          <w:p w14:paraId="078C270B" w14:textId="77777777" w:rsidR="001D169F" w:rsidRPr="001D169F" w:rsidRDefault="001D169F" w:rsidP="00560617">
            <w:pPr>
              <w:spacing w:line="360" w:lineRule="auto"/>
              <w:rPr>
                <w:rFonts w:ascii="Arial" w:hAnsi="Arial" w:cs="Arial"/>
                <w:sz w:val="24"/>
                <w:szCs w:val="24"/>
              </w:rPr>
            </w:pPr>
            <w:r w:rsidRPr="001D169F">
              <w:rPr>
                <w:rFonts w:ascii="Arial" w:hAnsi="Arial" w:cs="Arial"/>
                <w:sz w:val="24"/>
                <w:szCs w:val="24"/>
              </w:rPr>
              <w:t>25  Agustus 2024</w:t>
            </w:r>
          </w:p>
        </w:tc>
        <w:tc>
          <w:tcPr>
            <w:tcW w:w="5728" w:type="dxa"/>
            <w:shd w:val="clear" w:color="auto" w:fill="auto"/>
          </w:tcPr>
          <w:p w14:paraId="26C2812D" w14:textId="77777777" w:rsidR="001D169F" w:rsidRPr="001D169F" w:rsidRDefault="001D169F" w:rsidP="00560617">
            <w:pPr>
              <w:spacing w:line="360" w:lineRule="auto"/>
              <w:rPr>
                <w:rFonts w:ascii="Arial" w:hAnsi="Arial" w:cs="Arial"/>
                <w:sz w:val="24"/>
                <w:szCs w:val="24"/>
              </w:rPr>
            </w:pPr>
            <w:r w:rsidRPr="001D169F">
              <w:rPr>
                <w:rFonts w:ascii="Arial" w:hAnsi="Arial" w:cs="Arial"/>
                <w:sz w:val="24"/>
                <w:szCs w:val="24"/>
              </w:rPr>
              <w:t>Pada pertemuan keenam ini kami telah membentuk formasi dan variasi gerak para penari untuk persiapan pertunjukan di malam puncak HUT RI ke-79. Pada pertemuan keenam ini anak kesulitan mengingat posisinya masing-masing.</w:t>
            </w:r>
          </w:p>
        </w:tc>
      </w:tr>
      <w:tr w:rsidR="001D169F" w:rsidRPr="001D169F" w14:paraId="6A63F523" w14:textId="77777777" w:rsidTr="00560617">
        <w:tc>
          <w:tcPr>
            <w:tcW w:w="516" w:type="dxa"/>
            <w:shd w:val="clear" w:color="auto" w:fill="auto"/>
          </w:tcPr>
          <w:p w14:paraId="1F88B1B1" w14:textId="77777777" w:rsidR="001D169F" w:rsidRPr="001D169F" w:rsidRDefault="001D169F" w:rsidP="00560617">
            <w:pPr>
              <w:spacing w:line="360" w:lineRule="auto"/>
              <w:rPr>
                <w:rFonts w:ascii="Arial" w:hAnsi="Arial" w:cs="Arial"/>
                <w:sz w:val="24"/>
                <w:szCs w:val="24"/>
              </w:rPr>
            </w:pPr>
            <w:r w:rsidRPr="001D169F">
              <w:rPr>
                <w:rFonts w:ascii="Arial" w:hAnsi="Arial" w:cs="Arial"/>
                <w:sz w:val="24"/>
                <w:szCs w:val="24"/>
              </w:rPr>
              <w:t>7.</w:t>
            </w:r>
          </w:p>
        </w:tc>
        <w:tc>
          <w:tcPr>
            <w:tcW w:w="2828" w:type="dxa"/>
            <w:shd w:val="clear" w:color="auto" w:fill="auto"/>
          </w:tcPr>
          <w:p w14:paraId="5A15910A" w14:textId="77777777" w:rsidR="001D169F" w:rsidRPr="001D169F" w:rsidRDefault="001D169F" w:rsidP="00560617">
            <w:pPr>
              <w:spacing w:line="360" w:lineRule="auto"/>
              <w:rPr>
                <w:rFonts w:ascii="Arial" w:hAnsi="Arial" w:cs="Arial"/>
                <w:sz w:val="24"/>
                <w:szCs w:val="24"/>
              </w:rPr>
            </w:pPr>
            <w:r w:rsidRPr="001D169F">
              <w:rPr>
                <w:rFonts w:ascii="Arial" w:hAnsi="Arial" w:cs="Arial"/>
                <w:sz w:val="24"/>
                <w:szCs w:val="24"/>
              </w:rPr>
              <w:t>27  Agustus 2024</w:t>
            </w:r>
          </w:p>
        </w:tc>
        <w:tc>
          <w:tcPr>
            <w:tcW w:w="5728" w:type="dxa"/>
            <w:shd w:val="clear" w:color="auto" w:fill="auto"/>
          </w:tcPr>
          <w:p w14:paraId="086A2040" w14:textId="77777777" w:rsidR="001D169F" w:rsidRPr="001D169F" w:rsidRDefault="001D169F" w:rsidP="00560617">
            <w:pPr>
              <w:spacing w:line="360" w:lineRule="auto"/>
              <w:rPr>
                <w:rFonts w:ascii="Arial" w:hAnsi="Arial" w:cs="Arial"/>
                <w:sz w:val="24"/>
                <w:szCs w:val="24"/>
              </w:rPr>
            </w:pPr>
            <w:r w:rsidRPr="001D169F">
              <w:rPr>
                <w:rFonts w:ascii="Arial" w:hAnsi="Arial" w:cs="Arial"/>
                <w:sz w:val="24"/>
                <w:szCs w:val="24"/>
              </w:rPr>
              <w:t xml:space="preserve">Pada pertemuan ketujuh, anak sudah mampu mengingat formasi dan variasi gerak tari. </w:t>
            </w:r>
          </w:p>
        </w:tc>
      </w:tr>
      <w:tr w:rsidR="001D169F" w:rsidRPr="001D169F" w14:paraId="6CECB6D6" w14:textId="77777777" w:rsidTr="00560617">
        <w:tc>
          <w:tcPr>
            <w:tcW w:w="516" w:type="dxa"/>
            <w:shd w:val="clear" w:color="auto" w:fill="auto"/>
          </w:tcPr>
          <w:p w14:paraId="17C04145" w14:textId="77777777" w:rsidR="001D169F" w:rsidRPr="001D169F" w:rsidRDefault="001D169F" w:rsidP="00560617">
            <w:pPr>
              <w:spacing w:line="360" w:lineRule="auto"/>
              <w:rPr>
                <w:rFonts w:ascii="Arial" w:hAnsi="Arial" w:cs="Arial"/>
                <w:sz w:val="24"/>
                <w:szCs w:val="24"/>
              </w:rPr>
            </w:pPr>
            <w:r w:rsidRPr="001D169F">
              <w:rPr>
                <w:rFonts w:ascii="Arial" w:hAnsi="Arial" w:cs="Arial"/>
                <w:sz w:val="24"/>
                <w:szCs w:val="24"/>
              </w:rPr>
              <w:t>8.</w:t>
            </w:r>
          </w:p>
        </w:tc>
        <w:tc>
          <w:tcPr>
            <w:tcW w:w="2828" w:type="dxa"/>
            <w:shd w:val="clear" w:color="auto" w:fill="auto"/>
          </w:tcPr>
          <w:p w14:paraId="4594A9B7" w14:textId="77777777" w:rsidR="001D169F" w:rsidRPr="001D169F" w:rsidRDefault="001D169F" w:rsidP="00560617">
            <w:pPr>
              <w:spacing w:line="360" w:lineRule="auto"/>
              <w:rPr>
                <w:rFonts w:ascii="Arial" w:hAnsi="Arial" w:cs="Arial"/>
                <w:sz w:val="24"/>
                <w:szCs w:val="24"/>
              </w:rPr>
            </w:pPr>
            <w:r w:rsidRPr="001D169F">
              <w:rPr>
                <w:rFonts w:ascii="Arial" w:hAnsi="Arial" w:cs="Arial"/>
                <w:sz w:val="24"/>
                <w:szCs w:val="24"/>
              </w:rPr>
              <w:t>28 Agustus 2024</w:t>
            </w:r>
          </w:p>
        </w:tc>
        <w:tc>
          <w:tcPr>
            <w:tcW w:w="5728" w:type="dxa"/>
            <w:shd w:val="clear" w:color="auto" w:fill="auto"/>
          </w:tcPr>
          <w:p w14:paraId="733FAD6A" w14:textId="77777777" w:rsidR="001D169F" w:rsidRPr="001D169F" w:rsidRDefault="001D169F" w:rsidP="00560617">
            <w:pPr>
              <w:spacing w:line="360" w:lineRule="auto"/>
              <w:rPr>
                <w:rFonts w:ascii="Arial" w:hAnsi="Arial" w:cs="Arial"/>
                <w:sz w:val="24"/>
                <w:szCs w:val="24"/>
              </w:rPr>
            </w:pPr>
            <w:r w:rsidRPr="001D169F">
              <w:rPr>
                <w:rFonts w:ascii="Arial" w:hAnsi="Arial" w:cs="Arial"/>
                <w:sz w:val="24"/>
                <w:szCs w:val="24"/>
              </w:rPr>
              <w:t xml:space="preserve">Pada pertemuan kedelapan ini kami telah memperkuat latihan tari rerere, baik dari segi </w:t>
            </w:r>
            <w:r w:rsidRPr="001D169F">
              <w:rPr>
                <w:rFonts w:ascii="Arial" w:hAnsi="Arial" w:cs="Arial"/>
                <w:sz w:val="24"/>
                <w:szCs w:val="24"/>
              </w:rPr>
              <w:lastRenderedPageBreak/>
              <w:t>gerak, sinkronisasi dengan musik, maupun variasi formasi yang digunakan.</w:t>
            </w:r>
          </w:p>
        </w:tc>
      </w:tr>
      <w:tr w:rsidR="001D169F" w:rsidRPr="001D169F" w14:paraId="74E82398" w14:textId="77777777" w:rsidTr="00560617">
        <w:tc>
          <w:tcPr>
            <w:tcW w:w="516" w:type="dxa"/>
            <w:shd w:val="clear" w:color="auto" w:fill="auto"/>
          </w:tcPr>
          <w:p w14:paraId="502F2F58" w14:textId="77777777" w:rsidR="001D169F" w:rsidRPr="001D169F" w:rsidRDefault="001D169F" w:rsidP="00560617">
            <w:pPr>
              <w:spacing w:line="360" w:lineRule="auto"/>
              <w:rPr>
                <w:rFonts w:ascii="Arial" w:hAnsi="Arial" w:cs="Arial"/>
                <w:sz w:val="24"/>
                <w:szCs w:val="24"/>
              </w:rPr>
            </w:pPr>
            <w:r w:rsidRPr="001D169F">
              <w:rPr>
                <w:rFonts w:ascii="Arial" w:hAnsi="Arial" w:cs="Arial"/>
                <w:sz w:val="24"/>
                <w:szCs w:val="24"/>
              </w:rPr>
              <w:lastRenderedPageBreak/>
              <w:t>9.</w:t>
            </w:r>
          </w:p>
        </w:tc>
        <w:tc>
          <w:tcPr>
            <w:tcW w:w="2828" w:type="dxa"/>
            <w:shd w:val="clear" w:color="auto" w:fill="auto"/>
          </w:tcPr>
          <w:p w14:paraId="3D3829B2" w14:textId="77777777" w:rsidR="001D169F" w:rsidRPr="001D169F" w:rsidRDefault="001D169F" w:rsidP="00560617">
            <w:pPr>
              <w:spacing w:line="360" w:lineRule="auto"/>
              <w:rPr>
                <w:rFonts w:ascii="Arial" w:hAnsi="Arial" w:cs="Arial"/>
                <w:sz w:val="24"/>
                <w:szCs w:val="24"/>
              </w:rPr>
            </w:pPr>
            <w:r w:rsidRPr="001D169F">
              <w:rPr>
                <w:rFonts w:ascii="Arial" w:hAnsi="Arial" w:cs="Arial"/>
                <w:sz w:val="24"/>
                <w:szCs w:val="24"/>
              </w:rPr>
              <w:t>29  Agustus 2024</w:t>
            </w:r>
          </w:p>
        </w:tc>
        <w:tc>
          <w:tcPr>
            <w:tcW w:w="5728" w:type="dxa"/>
            <w:shd w:val="clear" w:color="auto" w:fill="auto"/>
          </w:tcPr>
          <w:p w14:paraId="2EA46CA1" w14:textId="77777777" w:rsidR="001D169F" w:rsidRPr="001D169F" w:rsidRDefault="001D169F" w:rsidP="00560617">
            <w:pPr>
              <w:spacing w:line="360" w:lineRule="auto"/>
              <w:rPr>
                <w:rFonts w:ascii="Arial" w:hAnsi="Arial" w:cs="Arial"/>
                <w:sz w:val="24"/>
                <w:szCs w:val="24"/>
              </w:rPr>
            </w:pPr>
            <w:r w:rsidRPr="001D169F">
              <w:rPr>
                <w:rFonts w:ascii="Arial" w:hAnsi="Arial" w:cs="Arial"/>
                <w:sz w:val="24"/>
                <w:szCs w:val="24"/>
              </w:rPr>
              <w:t>Pada pertemuan kedelapan ini kami gladi kotor untuk persiapan  pementasan  pada malam puncak acara HUT RI ke 79.</w:t>
            </w:r>
          </w:p>
        </w:tc>
      </w:tr>
      <w:tr w:rsidR="001D169F" w:rsidRPr="001D169F" w14:paraId="5B322307" w14:textId="77777777" w:rsidTr="00560617">
        <w:trPr>
          <w:trHeight w:val="2095"/>
        </w:trPr>
        <w:tc>
          <w:tcPr>
            <w:tcW w:w="516" w:type="dxa"/>
            <w:shd w:val="clear" w:color="auto" w:fill="auto"/>
          </w:tcPr>
          <w:p w14:paraId="08AA6686" w14:textId="77777777" w:rsidR="001D169F" w:rsidRPr="001D169F" w:rsidRDefault="001D169F" w:rsidP="00560617">
            <w:pPr>
              <w:spacing w:line="360" w:lineRule="auto"/>
              <w:rPr>
                <w:rFonts w:ascii="Arial" w:hAnsi="Arial" w:cs="Arial"/>
                <w:sz w:val="24"/>
                <w:szCs w:val="24"/>
              </w:rPr>
            </w:pPr>
            <w:r w:rsidRPr="001D169F">
              <w:rPr>
                <w:rFonts w:ascii="Arial" w:hAnsi="Arial" w:cs="Arial"/>
                <w:sz w:val="24"/>
                <w:szCs w:val="24"/>
              </w:rPr>
              <w:t>10.</w:t>
            </w:r>
          </w:p>
        </w:tc>
        <w:tc>
          <w:tcPr>
            <w:tcW w:w="2828" w:type="dxa"/>
            <w:shd w:val="clear" w:color="auto" w:fill="auto"/>
          </w:tcPr>
          <w:p w14:paraId="0C2BD02A" w14:textId="77777777" w:rsidR="001D169F" w:rsidRPr="001D169F" w:rsidRDefault="001D169F" w:rsidP="00560617">
            <w:pPr>
              <w:spacing w:line="360" w:lineRule="auto"/>
              <w:rPr>
                <w:rFonts w:ascii="Arial" w:hAnsi="Arial" w:cs="Arial"/>
                <w:sz w:val="24"/>
                <w:szCs w:val="24"/>
              </w:rPr>
            </w:pPr>
            <w:r w:rsidRPr="001D169F">
              <w:rPr>
                <w:rFonts w:ascii="Arial" w:hAnsi="Arial" w:cs="Arial"/>
                <w:sz w:val="24"/>
                <w:szCs w:val="24"/>
              </w:rPr>
              <w:t>30 Agustus 2024</w:t>
            </w:r>
          </w:p>
        </w:tc>
        <w:tc>
          <w:tcPr>
            <w:tcW w:w="5728" w:type="dxa"/>
            <w:shd w:val="clear" w:color="auto" w:fill="auto"/>
          </w:tcPr>
          <w:p w14:paraId="07DD988E" w14:textId="77777777" w:rsidR="001D169F" w:rsidRPr="001D169F" w:rsidRDefault="001D169F" w:rsidP="00560617">
            <w:pPr>
              <w:spacing w:line="360" w:lineRule="auto"/>
              <w:rPr>
                <w:rFonts w:ascii="Arial" w:hAnsi="Arial" w:cs="Arial"/>
                <w:sz w:val="24"/>
                <w:szCs w:val="24"/>
              </w:rPr>
            </w:pPr>
            <w:r w:rsidRPr="001D169F">
              <w:rPr>
                <w:rFonts w:ascii="Arial" w:hAnsi="Arial" w:cs="Arial"/>
                <w:sz w:val="24"/>
                <w:szCs w:val="24"/>
              </w:rPr>
              <w:t>Pertemuan kesembilan, pada pertemuan ini kami mengadakan gladi bersih pementasan pada malam puncak acara HUT RI ke 79. Anak-anak mampu menarikan tari Rereredengan cukup baik.</w:t>
            </w:r>
          </w:p>
        </w:tc>
      </w:tr>
      <w:tr w:rsidR="001D169F" w:rsidRPr="001D169F" w14:paraId="266765CC" w14:textId="77777777" w:rsidTr="00560617">
        <w:tc>
          <w:tcPr>
            <w:tcW w:w="516" w:type="dxa"/>
            <w:shd w:val="clear" w:color="auto" w:fill="auto"/>
          </w:tcPr>
          <w:p w14:paraId="2D769A29" w14:textId="77777777" w:rsidR="001D169F" w:rsidRPr="001D169F" w:rsidRDefault="001D169F" w:rsidP="00560617">
            <w:pPr>
              <w:spacing w:line="360" w:lineRule="auto"/>
              <w:rPr>
                <w:rFonts w:ascii="Arial" w:hAnsi="Arial" w:cs="Arial"/>
                <w:sz w:val="24"/>
                <w:szCs w:val="24"/>
              </w:rPr>
            </w:pPr>
            <w:r w:rsidRPr="001D169F">
              <w:rPr>
                <w:rFonts w:ascii="Arial" w:hAnsi="Arial" w:cs="Arial"/>
                <w:sz w:val="24"/>
                <w:szCs w:val="24"/>
              </w:rPr>
              <w:t>11.</w:t>
            </w:r>
          </w:p>
        </w:tc>
        <w:tc>
          <w:tcPr>
            <w:tcW w:w="2828" w:type="dxa"/>
            <w:shd w:val="clear" w:color="auto" w:fill="auto"/>
          </w:tcPr>
          <w:p w14:paraId="3A04EFD6" w14:textId="77777777" w:rsidR="001D169F" w:rsidRPr="001D169F" w:rsidRDefault="001D169F" w:rsidP="00560617">
            <w:pPr>
              <w:spacing w:line="360" w:lineRule="auto"/>
              <w:rPr>
                <w:rFonts w:ascii="Arial" w:hAnsi="Arial" w:cs="Arial"/>
                <w:sz w:val="24"/>
                <w:szCs w:val="24"/>
              </w:rPr>
            </w:pPr>
            <w:r w:rsidRPr="001D169F">
              <w:rPr>
                <w:rFonts w:ascii="Arial" w:hAnsi="Arial" w:cs="Arial"/>
                <w:sz w:val="24"/>
                <w:szCs w:val="24"/>
              </w:rPr>
              <w:t>31 Agustus 2024</w:t>
            </w:r>
          </w:p>
        </w:tc>
        <w:tc>
          <w:tcPr>
            <w:tcW w:w="5728" w:type="dxa"/>
            <w:shd w:val="clear" w:color="auto" w:fill="auto"/>
          </w:tcPr>
          <w:p w14:paraId="6A71AF85" w14:textId="77777777" w:rsidR="001D169F" w:rsidRPr="001D169F" w:rsidRDefault="001D169F" w:rsidP="00560617">
            <w:pPr>
              <w:spacing w:line="360" w:lineRule="auto"/>
              <w:rPr>
                <w:rFonts w:ascii="Arial" w:hAnsi="Arial" w:cs="Arial"/>
                <w:sz w:val="24"/>
                <w:szCs w:val="24"/>
              </w:rPr>
            </w:pPr>
            <w:r w:rsidRPr="001D169F">
              <w:rPr>
                <w:rFonts w:ascii="Arial" w:hAnsi="Arial" w:cs="Arial"/>
                <w:sz w:val="24"/>
                <w:szCs w:val="24"/>
              </w:rPr>
              <w:t>Pada tanggal 31 Agustus 2024 merupakan malam puncak acara HUT RI ke 79 di desa Sidorejo, malam ini anak anak tari di tampilkan untuk menyambut para tamu undangan, masyarakat Sidorejo sangat antusias menyaksikan pertunjukan tari tradisional Rerere. Pementasan malam itu berjalan lancar meski ada sedikit kendala pada sonsitemnya.</w:t>
            </w:r>
          </w:p>
        </w:tc>
      </w:tr>
    </w:tbl>
    <w:p w14:paraId="4561907F" w14:textId="0F68A95B" w:rsidR="001D169F" w:rsidRDefault="001D169F" w:rsidP="000C607B">
      <w:pPr>
        <w:pStyle w:val="Style1"/>
        <w:numPr>
          <w:ilvl w:val="0"/>
          <w:numId w:val="0"/>
        </w:numPr>
        <w:ind w:left="284" w:firstLine="720"/>
        <w:jc w:val="both"/>
        <w:rPr>
          <w:b w:val="0"/>
        </w:rPr>
      </w:pPr>
    </w:p>
    <w:p w14:paraId="014E3E70" w14:textId="5B52F662" w:rsidR="001D169F" w:rsidRDefault="001D169F" w:rsidP="000C607B">
      <w:pPr>
        <w:pStyle w:val="Style1"/>
        <w:numPr>
          <w:ilvl w:val="0"/>
          <w:numId w:val="0"/>
        </w:numPr>
        <w:ind w:left="284" w:firstLine="720"/>
        <w:jc w:val="both"/>
        <w:rPr>
          <w:b w:val="0"/>
        </w:rPr>
      </w:pPr>
      <w:r>
        <w:drawing>
          <wp:anchor distT="0" distB="0" distL="114300" distR="114300" simplePos="0" relativeHeight="251663360" behindDoc="0" locked="0" layoutInCell="1" allowOverlap="1" wp14:anchorId="0695CB1C" wp14:editId="1827E322">
            <wp:simplePos x="0" y="0"/>
            <wp:positionH relativeFrom="column">
              <wp:posOffset>1704975</wp:posOffset>
            </wp:positionH>
            <wp:positionV relativeFrom="paragraph">
              <wp:posOffset>162560</wp:posOffset>
            </wp:positionV>
            <wp:extent cx="2992755" cy="299275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92755" cy="2992755"/>
                    </a:xfrm>
                    <a:prstGeom prst="rect">
                      <a:avLst/>
                    </a:prstGeom>
                    <a:noFill/>
                  </pic:spPr>
                </pic:pic>
              </a:graphicData>
            </a:graphic>
            <wp14:sizeRelH relativeFrom="page">
              <wp14:pctWidth>0</wp14:pctWidth>
            </wp14:sizeRelH>
            <wp14:sizeRelV relativeFrom="page">
              <wp14:pctHeight>0</wp14:pctHeight>
            </wp14:sizeRelV>
          </wp:anchor>
        </w:drawing>
      </w:r>
    </w:p>
    <w:p w14:paraId="60912080" w14:textId="74116B6C" w:rsidR="001D169F" w:rsidRDefault="001D169F" w:rsidP="000C607B">
      <w:pPr>
        <w:pStyle w:val="Style1"/>
        <w:numPr>
          <w:ilvl w:val="0"/>
          <w:numId w:val="0"/>
        </w:numPr>
        <w:ind w:left="284" w:firstLine="720"/>
        <w:jc w:val="both"/>
        <w:rPr>
          <w:b w:val="0"/>
        </w:rPr>
      </w:pPr>
    </w:p>
    <w:p w14:paraId="0EDC239B" w14:textId="58236A6A" w:rsidR="001D169F" w:rsidRDefault="001D169F" w:rsidP="000C607B">
      <w:pPr>
        <w:pStyle w:val="Style1"/>
        <w:numPr>
          <w:ilvl w:val="0"/>
          <w:numId w:val="0"/>
        </w:numPr>
        <w:ind w:left="284" w:firstLine="720"/>
        <w:jc w:val="both"/>
        <w:rPr>
          <w:b w:val="0"/>
        </w:rPr>
      </w:pPr>
    </w:p>
    <w:p w14:paraId="1A3CC2E2" w14:textId="280D1E29" w:rsidR="001D169F" w:rsidRDefault="001D169F" w:rsidP="000C607B">
      <w:pPr>
        <w:pStyle w:val="Style1"/>
        <w:numPr>
          <w:ilvl w:val="0"/>
          <w:numId w:val="0"/>
        </w:numPr>
        <w:ind w:left="284" w:firstLine="720"/>
        <w:jc w:val="both"/>
        <w:rPr>
          <w:b w:val="0"/>
        </w:rPr>
      </w:pPr>
    </w:p>
    <w:p w14:paraId="1A4ADE5E" w14:textId="27277CB9" w:rsidR="001D169F" w:rsidRDefault="001D169F" w:rsidP="000C607B">
      <w:pPr>
        <w:pStyle w:val="Style1"/>
        <w:numPr>
          <w:ilvl w:val="0"/>
          <w:numId w:val="0"/>
        </w:numPr>
        <w:ind w:left="284" w:firstLine="720"/>
        <w:jc w:val="both"/>
        <w:rPr>
          <w:b w:val="0"/>
        </w:rPr>
      </w:pPr>
    </w:p>
    <w:p w14:paraId="7C63C7C6" w14:textId="6DB02A5F" w:rsidR="001D169F" w:rsidRDefault="001D169F" w:rsidP="000C607B">
      <w:pPr>
        <w:pStyle w:val="Style1"/>
        <w:numPr>
          <w:ilvl w:val="0"/>
          <w:numId w:val="0"/>
        </w:numPr>
        <w:ind w:left="284" w:firstLine="720"/>
        <w:jc w:val="both"/>
        <w:rPr>
          <w:b w:val="0"/>
        </w:rPr>
      </w:pPr>
    </w:p>
    <w:p w14:paraId="1A567F9E" w14:textId="1B23CBBC" w:rsidR="001D169F" w:rsidRDefault="001D169F" w:rsidP="000C607B">
      <w:pPr>
        <w:pStyle w:val="Style1"/>
        <w:numPr>
          <w:ilvl w:val="0"/>
          <w:numId w:val="0"/>
        </w:numPr>
        <w:ind w:left="284" w:firstLine="720"/>
        <w:jc w:val="both"/>
        <w:rPr>
          <w:b w:val="0"/>
        </w:rPr>
      </w:pPr>
    </w:p>
    <w:p w14:paraId="474BA2AB" w14:textId="3BAC5CE1" w:rsidR="001D169F" w:rsidRDefault="001D169F" w:rsidP="000C607B">
      <w:pPr>
        <w:pStyle w:val="Style1"/>
        <w:numPr>
          <w:ilvl w:val="0"/>
          <w:numId w:val="0"/>
        </w:numPr>
        <w:ind w:left="284" w:firstLine="720"/>
        <w:jc w:val="both"/>
        <w:rPr>
          <w:b w:val="0"/>
        </w:rPr>
      </w:pPr>
    </w:p>
    <w:p w14:paraId="5E73E6A6" w14:textId="1F645003" w:rsidR="001D169F" w:rsidRDefault="001D169F" w:rsidP="000C607B">
      <w:pPr>
        <w:pStyle w:val="Style1"/>
        <w:numPr>
          <w:ilvl w:val="0"/>
          <w:numId w:val="0"/>
        </w:numPr>
        <w:ind w:left="284" w:firstLine="720"/>
        <w:jc w:val="both"/>
        <w:rPr>
          <w:b w:val="0"/>
        </w:rPr>
      </w:pPr>
    </w:p>
    <w:p w14:paraId="665E5788" w14:textId="4C50F172" w:rsidR="001D169F" w:rsidRDefault="001D169F" w:rsidP="000C607B">
      <w:pPr>
        <w:pStyle w:val="Style1"/>
        <w:numPr>
          <w:ilvl w:val="0"/>
          <w:numId w:val="0"/>
        </w:numPr>
        <w:ind w:left="284" w:firstLine="720"/>
        <w:jc w:val="both"/>
        <w:rPr>
          <w:b w:val="0"/>
        </w:rPr>
      </w:pPr>
    </w:p>
    <w:p w14:paraId="584B719D" w14:textId="61526DA6" w:rsidR="001D169F" w:rsidRDefault="001D169F" w:rsidP="000C607B">
      <w:pPr>
        <w:pStyle w:val="Style1"/>
        <w:numPr>
          <w:ilvl w:val="0"/>
          <w:numId w:val="0"/>
        </w:numPr>
        <w:ind w:left="284" w:firstLine="720"/>
        <w:jc w:val="both"/>
        <w:rPr>
          <w:b w:val="0"/>
        </w:rPr>
      </w:pPr>
    </w:p>
    <w:p w14:paraId="32455C70" w14:textId="29F7F414" w:rsidR="001D169F" w:rsidRDefault="001D169F" w:rsidP="000C607B">
      <w:pPr>
        <w:pStyle w:val="Style1"/>
        <w:numPr>
          <w:ilvl w:val="0"/>
          <w:numId w:val="0"/>
        </w:numPr>
        <w:ind w:left="284" w:firstLine="720"/>
        <w:jc w:val="both"/>
        <w:rPr>
          <w:b w:val="0"/>
        </w:rPr>
      </w:pPr>
    </w:p>
    <w:p w14:paraId="285B705E" w14:textId="56F29C77" w:rsidR="001D169F" w:rsidRDefault="001D169F" w:rsidP="000C607B">
      <w:pPr>
        <w:pStyle w:val="Style1"/>
        <w:numPr>
          <w:ilvl w:val="0"/>
          <w:numId w:val="0"/>
        </w:numPr>
        <w:ind w:left="284" w:firstLine="720"/>
        <w:jc w:val="both"/>
        <w:rPr>
          <w:b w:val="0"/>
        </w:rPr>
      </w:pPr>
    </w:p>
    <w:p w14:paraId="346964A9" w14:textId="4A4782A8" w:rsidR="001D169F" w:rsidRDefault="001D169F" w:rsidP="000C607B">
      <w:pPr>
        <w:pStyle w:val="Style1"/>
        <w:numPr>
          <w:ilvl w:val="0"/>
          <w:numId w:val="0"/>
        </w:numPr>
        <w:ind w:left="284" w:firstLine="720"/>
        <w:jc w:val="both"/>
        <w:rPr>
          <w:b w:val="0"/>
        </w:rPr>
      </w:pPr>
    </w:p>
    <w:p w14:paraId="346C4A03" w14:textId="39602CE8" w:rsidR="001D169F" w:rsidRDefault="001D169F" w:rsidP="000C607B">
      <w:pPr>
        <w:pStyle w:val="Style1"/>
        <w:numPr>
          <w:ilvl w:val="0"/>
          <w:numId w:val="0"/>
        </w:numPr>
        <w:ind w:left="284" w:firstLine="720"/>
        <w:jc w:val="both"/>
        <w:rPr>
          <w:b w:val="0"/>
        </w:rPr>
      </w:pPr>
    </w:p>
    <w:p w14:paraId="39A795A0" w14:textId="6D23F0B1" w:rsidR="001D169F" w:rsidRDefault="001D169F" w:rsidP="000C607B">
      <w:pPr>
        <w:pStyle w:val="Style1"/>
        <w:numPr>
          <w:ilvl w:val="0"/>
          <w:numId w:val="0"/>
        </w:numPr>
        <w:ind w:left="284" w:firstLine="720"/>
        <w:jc w:val="both"/>
        <w:rPr>
          <w:b w:val="0"/>
        </w:rPr>
      </w:pPr>
    </w:p>
    <w:p w14:paraId="16D5A0C7" w14:textId="1C85AA1E" w:rsidR="001D169F" w:rsidRDefault="001D169F" w:rsidP="000C607B">
      <w:pPr>
        <w:pStyle w:val="Style1"/>
        <w:numPr>
          <w:ilvl w:val="0"/>
          <w:numId w:val="0"/>
        </w:numPr>
        <w:ind w:left="284" w:firstLine="720"/>
        <w:jc w:val="both"/>
        <w:rPr>
          <w:b w:val="0"/>
        </w:rPr>
      </w:pPr>
    </w:p>
    <w:p w14:paraId="4EDC00BD" w14:textId="51DE2323" w:rsidR="001D169F" w:rsidRDefault="001D169F" w:rsidP="000C607B">
      <w:pPr>
        <w:pStyle w:val="Style1"/>
        <w:numPr>
          <w:ilvl w:val="0"/>
          <w:numId w:val="0"/>
        </w:numPr>
        <w:ind w:left="284" w:firstLine="720"/>
        <w:jc w:val="both"/>
        <w:rPr>
          <w:b w:val="0"/>
        </w:rPr>
      </w:pPr>
    </w:p>
    <w:p w14:paraId="51F6E5F5" w14:textId="50117491" w:rsidR="001D169F" w:rsidRPr="001D169F" w:rsidRDefault="001D169F" w:rsidP="001D169F">
      <w:pPr>
        <w:pStyle w:val="Style1"/>
        <w:numPr>
          <w:ilvl w:val="0"/>
          <w:numId w:val="0"/>
        </w:numPr>
        <w:ind w:left="284" w:firstLine="720"/>
        <w:jc w:val="center"/>
        <w:rPr>
          <w:b w:val="0"/>
          <w:sz w:val="20"/>
          <w:szCs w:val="20"/>
        </w:rPr>
      </w:pPr>
      <w:r w:rsidRPr="001D169F">
        <w:rPr>
          <w:b w:val="0"/>
          <w:sz w:val="20"/>
          <w:szCs w:val="20"/>
        </w:rPr>
        <w:t>Gambar 2. Pemintasan tari Rerere</w:t>
      </w:r>
      <w:r>
        <w:rPr>
          <w:b w:val="0"/>
          <w:sz w:val="20"/>
          <w:szCs w:val="20"/>
        </w:rPr>
        <w:t xml:space="preserve"> di Desa Sidorejo</w:t>
      </w:r>
    </w:p>
    <w:p w14:paraId="1B992DE5" w14:textId="7540DDB4" w:rsidR="001D169F" w:rsidRDefault="001D169F" w:rsidP="000C607B">
      <w:pPr>
        <w:pStyle w:val="Style1"/>
        <w:numPr>
          <w:ilvl w:val="0"/>
          <w:numId w:val="0"/>
        </w:numPr>
        <w:ind w:left="284" w:firstLine="720"/>
        <w:jc w:val="both"/>
        <w:rPr>
          <w:b w:val="0"/>
        </w:rPr>
      </w:pPr>
    </w:p>
    <w:p w14:paraId="4D0ABB5E" w14:textId="18C2FA07" w:rsidR="001D169F" w:rsidRDefault="001D169F" w:rsidP="000C607B">
      <w:pPr>
        <w:pStyle w:val="Style1"/>
        <w:numPr>
          <w:ilvl w:val="0"/>
          <w:numId w:val="0"/>
        </w:numPr>
        <w:ind w:left="284" w:firstLine="720"/>
        <w:jc w:val="both"/>
        <w:rPr>
          <w:b w:val="0"/>
        </w:rPr>
      </w:pPr>
    </w:p>
    <w:p w14:paraId="0AFE8BA7" w14:textId="0EA2056B" w:rsidR="001D169F" w:rsidRDefault="001D169F" w:rsidP="000C607B">
      <w:pPr>
        <w:pStyle w:val="Style1"/>
        <w:numPr>
          <w:ilvl w:val="0"/>
          <w:numId w:val="0"/>
        </w:numPr>
        <w:ind w:left="284" w:firstLine="720"/>
        <w:jc w:val="both"/>
        <w:rPr>
          <w:b w:val="0"/>
        </w:rPr>
      </w:pPr>
    </w:p>
    <w:p w14:paraId="78B698BC" w14:textId="77777777" w:rsidR="001D169F" w:rsidRDefault="001D169F" w:rsidP="000C607B">
      <w:pPr>
        <w:pStyle w:val="Style1"/>
        <w:numPr>
          <w:ilvl w:val="0"/>
          <w:numId w:val="0"/>
        </w:numPr>
        <w:ind w:left="284" w:firstLine="720"/>
        <w:jc w:val="both"/>
        <w:rPr>
          <w:b w:val="0"/>
        </w:rPr>
      </w:pPr>
    </w:p>
    <w:p w14:paraId="2D3E321E" w14:textId="23F0B9A2" w:rsidR="00645151" w:rsidRDefault="00645151" w:rsidP="000C607B">
      <w:pPr>
        <w:pStyle w:val="Style1"/>
        <w:numPr>
          <w:ilvl w:val="0"/>
          <w:numId w:val="0"/>
        </w:numPr>
        <w:ind w:left="284" w:firstLine="720"/>
        <w:jc w:val="both"/>
        <w:rPr>
          <w:b w:val="0"/>
        </w:rPr>
      </w:pPr>
    </w:p>
    <w:p w14:paraId="461563F1" w14:textId="449F6010" w:rsidR="00645151" w:rsidRPr="00645151" w:rsidRDefault="001D169F" w:rsidP="00645151">
      <w:pPr>
        <w:pStyle w:val="Style1"/>
        <w:numPr>
          <w:ilvl w:val="0"/>
          <w:numId w:val="17"/>
        </w:numPr>
        <w:ind w:left="426"/>
        <w:jc w:val="both"/>
      </w:pPr>
      <w:r w:rsidRPr="001D169F">
        <w:t>Faktor Pendukung dan Penghambat Upaya Melestarikan Warisan Budaya Tari Rerere</w:t>
      </w:r>
    </w:p>
    <w:p w14:paraId="76870D2A" w14:textId="27608546" w:rsidR="001D169F" w:rsidRDefault="001D169F" w:rsidP="001D169F">
      <w:pPr>
        <w:pStyle w:val="Style1"/>
        <w:numPr>
          <w:ilvl w:val="0"/>
          <w:numId w:val="0"/>
        </w:numPr>
        <w:ind w:left="360" w:firstLine="360"/>
        <w:jc w:val="both"/>
        <w:rPr>
          <w:b w:val="0"/>
        </w:rPr>
      </w:pPr>
      <w:r w:rsidRPr="001D169F">
        <w:rPr>
          <w:b w:val="0"/>
        </w:rPr>
        <w:t xml:space="preserve">Dalam melaksanakan pelatihan ini terdapat beberapa faktor yang mempengaruhi, antara lain faktor penghambat dan faktor pendukung. </w:t>
      </w:r>
    </w:p>
    <w:p w14:paraId="3CE596E3" w14:textId="77777777" w:rsidR="001D169F" w:rsidRPr="001D169F" w:rsidRDefault="001D169F" w:rsidP="001D169F">
      <w:pPr>
        <w:pStyle w:val="Style1"/>
        <w:numPr>
          <w:ilvl w:val="0"/>
          <w:numId w:val="0"/>
        </w:numPr>
        <w:ind w:left="360" w:firstLine="360"/>
        <w:jc w:val="both"/>
        <w:rPr>
          <w:b w:val="0"/>
        </w:rPr>
      </w:pPr>
    </w:p>
    <w:p w14:paraId="3610F853" w14:textId="032E3EDC" w:rsidR="001D169F" w:rsidRDefault="001D169F" w:rsidP="001D169F">
      <w:pPr>
        <w:pStyle w:val="Style1"/>
        <w:numPr>
          <w:ilvl w:val="0"/>
          <w:numId w:val="0"/>
        </w:numPr>
        <w:ind w:left="720" w:hanging="360"/>
        <w:rPr>
          <w:b w:val="0"/>
        </w:rPr>
      </w:pPr>
      <w:r w:rsidRPr="001D169F">
        <w:rPr>
          <w:b w:val="0"/>
        </w:rPr>
        <w:t>Faktor pendukung dalam upaya pelestarian budaya tari tradisional Rerere</w:t>
      </w:r>
      <w:r>
        <w:rPr>
          <w:b w:val="0"/>
        </w:rPr>
        <w:t xml:space="preserve"> </w:t>
      </w:r>
      <w:r w:rsidRPr="001D169F">
        <w:rPr>
          <w:b w:val="0"/>
        </w:rPr>
        <w:t>adalah:</w:t>
      </w:r>
    </w:p>
    <w:p w14:paraId="202E32D3" w14:textId="77777777" w:rsidR="001D169F" w:rsidRPr="001D169F" w:rsidRDefault="001D169F" w:rsidP="001D169F">
      <w:pPr>
        <w:pStyle w:val="Style1"/>
        <w:numPr>
          <w:ilvl w:val="0"/>
          <w:numId w:val="0"/>
        </w:numPr>
        <w:ind w:left="720" w:hanging="360"/>
        <w:rPr>
          <w:b w:val="0"/>
        </w:rPr>
      </w:pPr>
    </w:p>
    <w:p w14:paraId="44134991" w14:textId="5E0A62C0" w:rsidR="001D169F" w:rsidRPr="001D169F" w:rsidRDefault="001D169F" w:rsidP="001D169F">
      <w:pPr>
        <w:pStyle w:val="Style1"/>
        <w:numPr>
          <w:ilvl w:val="0"/>
          <w:numId w:val="18"/>
        </w:numPr>
        <w:rPr>
          <w:b w:val="0"/>
        </w:rPr>
      </w:pPr>
      <w:r w:rsidRPr="001D169F">
        <w:rPr>
          <w:b w:val="0"/>
        </w:rPr>
        <w:t>Anak-anak penari sangat antusias mempelajari tari tradisional Rerere</w:t>
      </w:r>
    </w:p>
    <w:p w14:paraId="29AFCE0B" w14:textId="77777777" w:rsidR="001D169F" w:rsidRDefault="001D169F" w:rsidP="001D169F">
      <w:pPr>
        <w:pStyle w:val="Style1"/>
        <w:numPr>
          <w:ilvl w:val="0"/>
          <w:numId w:val="18"/>
        </w:numPr>
        <w:rPr>
          <w:b w:val="0"/>
        </w:rPr>
      </w:pPr>
      <w:r w:rsidRPr="001D169F">
        <w:rPr>
          <w:b w:val="0"/>
        </w:rPr>
        <w:t xml:space="preserve">Adanya dukungan dari pihak camat khususnya Kepala Desa Sidorejo yang membantu mengumpulkan anak-anak penari, menyediakan tempat untuk melaksanakan pelatihan dan menyiapkan kostum pertunjukan. </w:t>
      </w:r>
    </w:p>
    <w:p w14:paraId="32039C61" w14:textId="63A0A9FF" w:rsidR="001D169F" w:rsidRDefault="001D169F" w:rsidP="001D169F">
      <w:pPr>
        <w:pStyle w:val="Style1"/>
        <w:numPr>
          <w:ilvl w:val="0"/>
          <w:numId w:val="18"/>
        </w:numPr>
        <w:rPr>
          <w:b w:val="0"/>
        </w:rPr>
      </w:pPr>
      <w:r w:rsidRPr="001D169F">
        <w:rPr>
          <w:b w:val="0"/>
        </w:rPr>
        <w:t>Berpeluang tampil di acara penting seperti Malam Puncak HUT RI ke-79</w:t>
      </w:r>
      <w:r>
        <w:rPr>
          <w:b w:val="0"/>
        </w:rPr>
        <w:t>.</w:t>
      </w:r>
    </w:p>
    <w:p w14:paraId="25A69852" w14:textId="77777777" w:rsidR="001D169F" w:rsidRDefault="001D169F" w:rsidP="001D169F">
      <w:pPr>
        <w:pStyle w:val="Style1"/>
        <w:numPr>
          <w:ilvl w:val="0"/>
          <w:numId w:val="0"/>
        </w:numPr>
        <w:ind w:left="1080"/>
        <w:rPr>
          <w:b w:val="0"/>
        </w:rPr>
      </w:pPr>
    </w:p>
    <w:p w14:paraId="48487376" w14:textId="4F92F201" w:rsidR="001D169F" w:rsidRPr="001D169F" w:rsidRDefault="001D169F" w:rsidP="001D169F">
      <w:pPr>
        <w:pStyle w:val="Style1"/>
        <w:numPr>
          <w:ilvl w:val="0"/>
          <w:numId w:val="0"/>
        </w:numPr>
        <w:ind w:left="720" w:hanging="360"/>
        <w:rPr>
          <w:b w:val="0"/>
        </w:rPr>
      </w:pPr>
      <w:r w:rsidRPr="001D169F">
        <w:rPr>
          <w:b w:val="0"/>
        </w:rPr>
        <w:t>Faktor penghambat upaya pelestarian budaya tari tradisional Rerere</w:t>
      </w:r>
      <w:r>
        <w:rPr>
          <w:b w:val="0"/>
        </w:rPr>
        <w:t xml:space="preserve"> </w:t>
      </w:r>
      <w:r w:rsidRPr="001D169F">
        <w:rPr>
          <w:b w:val="0"/>
        </w:rPr>
        <w:t>adalah:</w:t>
      </w:r>
    </w:p>
    <w:p w14:paraId="1E823EC6" w14:textId="61D5BDE7" w:rsidR="001D169F" w:rsidRPr="001D169F" w:rsidRDefault="001D169F" w:rsidP="001D169F">
      <w:pPr>
        <w:pStyle w:val="Style1"/>
        <w:numPr>
          <w:ilvl w:val="0"/>
          <w:numId w:val="19"/>
        </w:numPr>
        <w:rPr>
          <w:b w:val="0"/>
        </w:rPr>
      </w:pPr>
      <w:r w:rsidRPr="001D169F">
        <w:rPr>
          <w:b w:val="0"/>
        </w:rPr>
        <w:t>Sulit untuk menyatukan anak-anak penari pada waktu yang sama selama pelatihan</w:t>
      </w:r>
    </w:p>
    <w:p w14:paraId="05AF01A8" w14:textId="0AFE24B7" w:rsidR="001D169F" w:rsidRPr="001D169F" w:rsidRDefault="001D169F" w:rsidP="001D169F">
      <w:pPr>
        <w:pStyle w:val="Style1"/>
        <w:numPr>
          <w:ilvl w:val="0"/>
          <w:numId w:val="19"/>
        </w:numPr>
        <w:rPr>
          <w:b w:val="0"/>
        </w:rPr>
      </w:pPr>
      <w:r w:rsidRPr="001D169F">
        <w:rPr>
          <w:b w:val="0"/>
        </w:rPr>
        <w:t xml:space="preserve">Belum ada kerjasama dengan dinas pendidikan untuk memperluas pelestarian dan pengenalan tari tradisional. </w:t>
      </w:r>
    </w:p>
    <w:p w14:paraId="255BDAB9" w14:textId="6EF6BA97" w:rsidR="000C607B" w:rsidRPr="001D169F" w:rsidRDefault="001D169F" w:rsidP="001D169F">
      <w:pPr>
        <w:pStyle w:val="Style1"/>
        <w:numPr>
          <w:ilvl w:val="0"/>
          <w:numId w:val="19"/>
        </w:numPr>
        <w:jc w:val="both"/>
        <w:rPr>
          <w:rFonts w:cs="Arial"/>
          <w:b w:val="0"/>
          <w:szCs w:val="24"/>
        </w:rPr>
      </w:pPr>
      <w:r w:rsidRPr="001D169F">
        <w:rPr>
          <w:b w:val="0"/>
        </w:rPr>
        <w:t>Belum ada sanggar tari di desa Sidorejo untuk melestarikan warisan budaya.</w:t>
      </w:r>
    </w:p>
    <w:p w14:paraId="4F1534E2" w14:textId="77777777" w:rsidR="000C607B" w:rsidRDefault="000C607B" w:rsidP="00E95FFA">
      <w:pPr>
        <w:pStyle w:val="Style1"/>
        <w:numPr>
          <w:ilvl w:val="0"/>
          <w:numId w:val="0"/>
        </w:numPr>
        <w:ind w:left="426" w:firstLine="720"/>
        <w:jc w:val="both"/>
        <w:rPr>
          <w:rFonts w:cs="Arial"/>
          <w:b w:val="0"/>
          <w:szCs w:val="24"/>
        </w:rPr>
      </w:pPr>
    </w:p>
    <w:p w14:paraId="0EFEC5DD" w14:textId="77777777" w:rsidR="00C854C9" w:rsidRPr="00B37BCB" w:rsidRDefault="00C854C9" w:rsidP="00C854C9">
      <w:pPr>
        <w:pStyle w:val="Style1"/>
        <w:numPr>
          <w:ilvl w:val="0"/>
          <w:numId w:val="5"/>
        </w:numPr>
      </w:pPr>
      <w:r w:rsidRPr="00B37BCB">
        <w:t>KESIMPULAN</w:t>
      </w:r>
    </w:p>
    <w:p w14:paraId="5EF95A5E" w14:textId="77777777" w:rsidR="00C854C9" w:rsidRDefault="00C854C9" w:rsidP="00C854C9">
      <w:pPr>
        <w:spacing w:line="276" w:lineRule="auto"/>
        <w:rPr>
          <w:rFonts w:ascii="Arial" w:hAnsi="Arial" w:cs="Arial"/>
          <w:sz w:val="24"/>
          <w:szCs w:val="24"/>
        </w:rPr>
      </w:pPr>
    </w:p>
    <w:p w14:paraId="5F83CD03" w14:textId="34360100" w:rsidR="00C854C9" w:rsidRPr="001D169F" w:rsidRDefault="00E95FFA" w:rsidP="001D169F">
      <w:pPr>
        <w:spacing w:line="276" w:lineRule="auto"/>
        <w:ind w:firstLine="480"/>
        <w:rPr>
          <w:rFonts w:ascii="Arial" w:hAnsi="Arial" w:cs="Arial"/>
          <w:sz w:val="24"/>
          <w:szCs w:val="24"/>
          <w:lang w:val="en-US"/>
        </w:rPr>
      </w:pPr>
      <w:r w:rsidRPr="00E95FFA">
        <w:rPr>
          <w:rFonts w:ascii="Arial" w:hAnsi="Arial" w:cs="Arial"/>
          <w:sz w:val="24"/>
          <w:szCs w:val="24"/>
        </w:rPr>
        <w:t xml:space="preserve">Dalam kesimpulan, penerapan </w:t>
      </w:r>
      <w:r w:rsidR="001D169F">
        <w:rPr>
          <w:rFonts w:ascii="Arial" w:hAnsi="Arial" w:cs="Arial"/>
          <w:sz w:val="24"/>
          <w:szCs w:val="24"/>
          <w:lang w:val="en-US"/>
        </w:rPr>
        <w:t>tari tradisional merupakan kearifan lokal yang perlu dijaga kelestariannya, dengan mentransformasikan keterampilan tari Rerere merupakan suatu bentuk menurunkan Pendidikan berupa kebudayaan yang menjadi karakteristik bangsa Indonesia. Tari Rerere dilakukan pelatihan di Desa Sidorejo Kecaman Rowokangkung Kabupaten Lumajang dengan peserta mulai dari anak-anak hingga remaja. Pelaksanaan ini dipersiapkan untuk menyambut Hari Ulang Tahun Indonesia yang ke-</w:t>
      </w:r>
      <w:r w:rsidRPr="00E95FFA">
        <w:rPr>
          <w:rFonts w:ascii="Arial" w:hAnsi="Arial" w:cs="Arial"/>
          <w:sz w:val="24"/>
          <w:szCs w:val="24"/>
        </w:rPr>
        <w:t>.</w:t>
      </w:r>
      <w:r w:rsidR="001D169F">
        <w:rPr>
          <w:rFonts w:ascii="Arial" w:hAnsi="Arial" w:cs="Arial"/>
          <w:sz w:val="24"/>
          <w:szCs w:val="24"/>
          <w:lang w:val="en-US"/>
        </w:rPr>
        <w:t>79 tepatnya 17 Agustus 2024.</w:t>
      </w:r>
    </w:p>
    <w:p w14:paraId="5E5CDFB4" w14:textId="77777777" w:rsidR="00C854C9" w:rsidRDefault="00C854C9" w:rsidP="00C854C9">
      <w:pPr>
        <w:spacing w:line="276" w:lineRule="auto"/>
        <w:rPr>
          <w:rFonts w:ascii="Arial" w:hAnsi="Arial" w:cs="Arial"/>
          <w:sz w:val="24"/>
          <w:szCs w:val="24"/>
        </w:rPr>
      </w:pPr>
    </w:p>
    <w:p w14:paraId="3713D855" w14:textId="77777777" w:rsidR="00C854C9" w:rsidRDefault="00C854C9" w:rsidP="00C854C9">
      <w:pPr>
        <w:spacing w:line="276" w:lineRule="auto"/>
        <w:rPr>
          <w:rFonts w:ascii="Arial" w:hAnsi="Arial" w:cs="Arial"/>
          <w:sz w:val="24"/>
          <w:szCs w:val="24"/>
        </w:rPr>
      </w:pPr>
    </w:p>
    <w:p w14:paraId="2BFEE0A5" w14:textId="77777777" w:rsidR="00C854C9" w:rsidRDefault="00C854C9" w:rsidP="00C854C9">
      <w:pPr>
        <w:spacing w:line="276" w:lineRule="auto"/>
        <w:rPr>
          <w:rFonts w:ascii="Arial" w:hAnsi="Arial" w:cs="Arial"/>
          <w:sz w:val="24"/>
          <w:szCs w:val="24"/>
        </w:rPr>
      </w:pPr>
    </w:p>
    <w:p w14:paraId="6BFCF520" w14:textId="77777777" w:rsidR="00C854C9" w:rsidRDefault="00C854C9" w:rsidP="00C854C9">
      <w:pPr>
        <w:widowControl w:val="0"/>
        <w:autoSpaceDE w:val="0"/>
        <w:autoSpaceDN w:val="0"/>
        <w:adjustRightInd w:val="0"/>
        <w:ind w:left="480" w:hanging="480"/>
        <w:rPr>
          <w:b/>
          <w:bCs/>
        </w:rPr>
      </w:pPr>
      <w:r>
        <w:rPr>
          <w:b/>
          <w:bCs/>
        </w:rPr>
        <w:t>DAFTAR PUSTAKA</w:t>
      </w:r>
    </w:p>
    <w:p w14:paraId="17B615B5" w14:textId="4089F14A" w:rsidR="00C854C9" w:rsidRPr="00E95FFA" w:rsidRDefault="00C854C9" w:rsidP="00C854C9">
      <w:pPr>
        <w:widowControl w:val="0"/>
        <w:autoSpaceDE w:val="0"/>
        <w:autoSpaceDN w:val="0"/>
        <w:adjustRightInd w:val="0"/>
        <w:ind w:left="480" w:hanging="480"/>
        <w:rPr>
          <w:rFonts w:ascii="Arial" w:hAnsi="Arial" w:cs="Arial"/>
          <w:noProof/>
          <w:sz w:val="24"/>
          <w:szCs w:val="24"/>
        </w:rPr>
      </w:pPr>
    </w:p>
    <w:p w14:paraId="7D2A8857" w14:textId="5859229A" w:rsidR="00CA5239" w:rsidRPr="00CA5239" w:rsidRDefault="00CA5239" w:rsidP="00CA5239">
      <w:pPr>
        <w:widowControl w:val="0"/>
        <w:autoSpaceDE w:val="0"/>
        <w:autoSpaceDN w:val="0"/>
        <w:adjustRightInd w:val="0"/>
        <w:ind w:left="480" w:hanging="480"/>
        <w:rPr>
          <w:rFonts w:ascii="Arial" w:hAnsi="Arial" w:cs="Arial"/>
          <w:noProof/>
          <w:sz w:val="24"/>
          <w:szCs w:val="24"/>
        </w:rPr>
      </w:pPr>
      <w:r>
        <w:rPr>
          <w:rFonts w:ascii="Arial" w:hAnsi="Arial" w:cs="Arial"/>
          <w:sz w:val="24"/>
          <w:szCs w:val="24"/>
        </w:rPr>
        <w:fldChar w:fldCharType="begin" w:fldLock="1"/>
      </w:r>
      <w:r>
        <w:rPr>
          <w:rFonts w:ascii="Arial" w:hAnsi="Arial" w:cs="Arial"/>
          <w:sz w:val="24"/>
          <w:szCs w:val="24"/>
        </w:rPr>
        <w:instrText xml:space="preserve">ADDIN Mendeley Bibliography CSL_BIBLIOGRAPHY </w:instrText>
      </w:r>
      <w:r>
        <w:rPr>
          <w:rFonts w:ascii="Arial" w:hAnsi="Arial" w:cs="Arial"/>
          <w:sz w:val="24"/>
          <w:szCs w:val="24"/>
        </w:rPr>
        <w:fldChar w:fldCharType="separate"/>
      </w:r>
      <w:r w:rsidRPr="00CA5239">
        <w:rPr>
          <w:rFonts w:ascii="Arial" w:hAnsi="Arial" w:cs="Arial"/>
          <w:noProof/>
          <w:sz w:val="24"/>
          <w:szCs w:val="24"/>
        </w:rPr>
        <w:t xml:space="preserve">Budiansah, A., Usman, C. I., &amp; Putra, F. (2023). Profil Hambatan Komunikasi Antar Budaya Peserta Didik Kelas VII di SMPN 3 Tebo. </w:t>
      </w:r>
      <w:r w:rsidRPr="00CA5239">
        <w:rPr>
          <w:rFonts w:ascii="Arial" w:hAnsi="Arial" w:cs="Arial"/>
          <w:i/>
          <w:iCs/>
          <w:noProof/>
          <w:sz w:val="24"/>
          <w:szCs w:val="24"/>
        </w:rPr>
        <w:t>Journal on Education</w:t>
      </w:r>
      <w:r w:rsidRPr="00CA5239">
        <w:rPr>
          <w:rFonts w:ascii="Arial" w:hAnsi="Arial" w:cs="Arial"/>
          <w:noProof/>
          <w:sz w:val="24"/>
          <w:szCs w:val="24"/>
        </w:rPr>
        <w:t xml:space="preserve">, </w:t>
      </w:r>
      <w:r w:rsidRPr="00CA5239">
        <w:rPr>
          <w:rFonts w:ascii="Arial" w:hAnsi="Arial" w:cs="Arial"/>
          <w:i/>
          <w:iCs/>
          <w:noProof/>
          <w:sz w:val="24"/>
          <w:szCs w:val="24"/>
        </w:rPr>
        <w:t>5</w:t>
      </w:r>
      <w:r w:rsidRPr="00CA5239">
        <w:rPr>
          <w:rFonts w:ascii="Arial" w:hAnsi="Arial" w:cs="Arial"/>
          <w:noProof/>
          <w:sz w:val="24"/>
          <w:szCs w:val="24"/>
        </w:rPr>
        <w:t>(4), 12955–12964. https://doi.org/10.31004/joe.v5i4.2284</w:t>
      </w:r>
    </w:p>
    <w:p w14:paraId="63BD66DE" w14:textId="77777777" w:rsidR="00CA5239" w:rsidRPr="00CA5239" w:rsidRDefault="00CA5239" w:rsidP="00CA5239">
      <w:pPr>
        <w:widowControl w:val="0"/>
        <w:autoSpaceDE w:val="0"/>
        <w:autoSpaceDN w:val="0"/>
        <w:adjustRightInd w:val="0"/>
        <w:ind w:left="480" w:hanging="480"/>
        <w:rPr>
          <w:rFonts w:ascii="Arial" w:hAnsi="Arial" w:cs="Arial"/>
          <w:noProof/>
          <w:sz w:val="24"/>
          <w:szCs w:val="24"/>
        </w:rPr>
      </w:pPr>
      <w:r w:rsidRPr="00CA5239">
        <w:rPr>
          <w:rFonts w:ascii="Arial" w:hAnsi="Arial" w:cs="Arial"/>
          <w:noProof/>
          <w:sz w:val="24"/>
          <w:szCs w:val="24"/>
        </w:rPr>
        <w:t xml:space="preserve">Khusnul Rahmah Eka Septiani, F. Y. A. I. (2020). Game Edukasi Tari Tradisional Indonesia Untuk Siswa Indonesian Traditional Dance Introduction Education Game for. </w:t>
      </w:r>
      <w:r w:rsidRPr="00CA5239">
        <w:rPr>
          <w:rFonts w:ascii="Arial" w:hAnsi="Arial" w:cs="Arial"/>
          <w:i/>
          <w:iCs/>
          <w:noProof/>
          <w:sz w:val="24"/>
          <w:szCs w:val="24"/>
        </w:rPr>
        <w:t>Jurnal Teknik Informatika (JUTIF)</w:t>
      </w:r>
      <w:r w:rsidRPr="00CA5239">
        <w:rPr>
          <w:rFonts w:ascii="Arial" w:hAnsi="Arial" w:cs="Arial"/>
          <w:noProof/>
          <w:sz w:val="24"/>
          <w:szCs w:val="24"/>
        </w:rPr>
        <w:t xml:space="preserve">, </w:t>
      </w:r>
      <w:r w:rsidRPr="00CA5239">
        <w:rPr>
          <w:rFonts w:ascii="Arial" w:hAnsi="Arial" w:cs="Arial"/>
          <w:i/>
          <w:iCs/>
          <w:noProof/>
          <w:sz w:val="24"/>
          <w:szCs w:val="24"/>
        </w:rPr>
        <w:t>1</w:t>
      </w:r>
      <w:r w:rsidRPr="00CA5239">
        <w:rPr>
          <w:rFonts w:ascii="Arial" w:hAnsi="Arial" w:cs="Arial"/>
          <w:noProof/>
          <w:sz w:val="24"/>
          <w:szCs w:val="24"/>
        </w:rPr>
        <w:t>(1).</w:t>
      </w:r>
    </w:p>
    <w:p w14:paraId="742036D3" w14:textId="77777777" w:rsidR="00CA5239" w:rsidRPr="00CA5239" w:rsidRDefault="00CA5239" w:rsidP="00CA5239">
      <w:pPr>
        <w:widowControl w:val="0"/>
        <w:autoSpaceDE w:val="0"/>
        <w:autoSpaceDN w:val="0"/>
        <w:adjustRightInd w:val="0"/>
        <w:ind w:left="480" w:hanging="480"/>
        <w:rPr>
          <w:rFonts w:ascii="Arial" w:hAnsi="Arial" w:cs="Arial"/>
          <w:noProof/>
          <w:sz w:val="24"/>
          <w:szCs w:val="24"/>
        </w:rPr>
      </w:pPr>
      <w:r w:rsidRPr="00CA5239">
        <w:rPr>
          <w:rFonts w:ascii="Arial" w:hAnsi="Arial" w:cs="Arial"/>
          <w:noProof/>
          <w:sz w:val="24"/>
          <w:szCs w:val="24"/>
        </w:rPr>
        <w:t xml:space="preserve">Lail, J., &amp; Widad, R. (2015). Belajar Tari Tradisional Dalam Upaya Meletarikan Tarian Asli Indonesia. </w:t>
      </w:r>
      <w:r w:rsidRPr="00CA5239">
        <w:rPr>
          <w:rFonts w:ascii="Arial" w:hAnsi="Arial" w:cs="Arial"/>
          <w:i/>
          <w:iCs/>
          <w:noProof/>
          <w:sz w:val="24"/>
          <w:szCs w:val="24"/>
        </w:rPr>
        <w:t>Inovasi Dan Kewirausahaan</w:t>
      </w:r>
      <w:r w:rsidRPr="00CA5239">
        <w:rPr>
          <w:rFonts w:ascii="Arial" w:hAnsi="Arial" w:cs="Arial"/>
          <w:noProof/>
          <w:sz w:val="24"/>
          <w:szCs w:val="24"/>
        </w:rPr>
        <w:t xml:space="preserve">, </w:t>
      </w:r>
      <w:r w:rsidRPr="00CA5239">
        <w:rPr>
          <w:rFonts w:ascii="Arial" w:hAnsi="Arial" w:cs="Arial"/>
          <w:i/>
          <w:iCs/>
          <w:noProof/>
          <w:sz w:val="24"/>
          <w:szCs w:val="24"/>
        </w:rPr>
        <w:t>4</w:t>
      </w:r>
      <w:r w:rsidRPr="00CA5239">
        <w:rPr>
          <w:rFonts w:ascii="Arial" w:hAnsi="Arial" w:cs="Arial"/>
          <w:noProof/>
          <w:sz w:val="24"/>
          <w:szCs w:val="24"/>
        </w:rPr>
        <w:t>(2), 102–104. http://www.pakmono.com/2014/12/pengertian-tari-tradisional-dari-para.html.</w:t>
      </w:r>
    </w:p>
    <w:p w14:paraId="12E4373D" w14:textId="77777777" w:rsidR="00CA5239" w:rsidRPr="00CA5239" w:rsidRDefault="00CA5239" w:rsidP="00CA5239">
      <w:pPr>
        <w:widowControl w:val="0"/>
        <w:autoSpaceDE w:val="0"/>
        <w:autoSpaceDN w:val="0"/>
        <w:adjustRightInd w:val="0"/>
        <w:ind w:left="480" w:hanging="480"/>
        <w:rPr>
          <w:rFonts w:ascii="Arial" w:hAnsi="Arial" w:cs="Arial"/>
          <w:noProof/>
          <w:sz w:val="24"/>
          <w:szCs w:val="24"/>
        </w:rPr>
      </w:pPr>
      <w:r w:rsidRPr="00CA5239">
        <w:rPr>
          <w:rFonts w:ascii="Arial" w:hAnsi="Arial" w:cs="Arial"/>
          <w:noProof/>
          <w:sz w:val="24"/>
          <w:szCs w:val="24"/>
        </w:rPr>
        <w:t xml:space="preserve">Mangunsong, H. R. (2021). Analisis Teknik Gerak Tari Tradisional dengan </w:t>
      </w:r>
      <w:r w:rsidRPr="00CA5239">
        <w:rPr>
          <w:rFonts w:ascii="Arial" w:hAnsi="Arial" w:cs="Arial"/>
          <w:noProof/>
          <w:sz w:val="24"/>
          <w:szCs w:val="24"/>
        </w:rPr>
        <w:lastRenderedPageBreak/>
        <w:t xml:space="preserve">Menggunakan Ilmu Kinesiologi. </w:t>
      </w:r>
      <w:r w:rsidRPr="00CA5239">
        <w:rPr>
          <w:rFonts w:ascii="Arial" w:hAnsi="Arial" w:cs="Arial"/>
          <w:i/>
          <w:iCs/>
          <w:noProof/>
          <w:sz w:val="24"/>
          <w:szCs w:val="24"/>
        </w:rPr>
        <w:t>Gelar : Jurnal Seni Budaya</w:t>
      </w:r>
      <w:r w:rsidRPr="00CA5239">
        <w:rPr>
          <w:rFonts w:ascii="Arial" w:hAnsi="Arial" w:cs="Arial"/>
          <w:noProof/>
          <w:sz w:val="24"/>
          <w:szCs w:val="24"/>
        </w:rPr>
        <w:t xml:space="preserve">, </w:t>
      </w:r>
      <w:r w:rsidRPr="00CA5239">
        <w:rPr>
          <w:rFonts w:ascii="Arial" w:hAnsi="Arial" w:cs="Arial"/>
          <w:i/>
          <w:iCs/>
          <w:noProof/>
          <w:sz w:val="24"/>
          <w:szCs w:val="24"/>
        </w:rPr>
        <w:t>18</w:t>
      </w:r>
      <w:r w:rsidRPr="00CA5239">
        <w:rPr>
          <w:rFonts w:ascii="Arial" w:hAnsi="Arial" w:cs="Arial"/>
          <w:noProof/>
          <w:sz w:val="24"/>
          <w:szCs w:val="24"/>
        </w:rPr>
        <w:t>(2), 72–77. https://doi.org/10.33153/glr.v18i2.3088</w:t>
      </w:r>
    </w:p>
    <w:p w14:paraId="5827D8EE" w14:textId="77777777" w:rsidR="00CA5239" w:rsidRPr="00CA5239" w:rsidRDefault="00CA5239" w:rsidP="00CA5239">
      <w:pPr>
        <w:widowControl w:val="0"/>
        <w:autoSpaceDE w:val="0"/>
        <w:autoSpaceDN w:val="0"/>
        <w:adjustRightInd w:val="0"/>
        <w:ind w:left="480" w:hanging="480"/>
        <w:rPr>
          <w:rFonts w:ascii="Arial" w:hAnsi="Arial" w:cs="Arial"/>
          <w:noProof/>
          <w:sz w:val="24"/>
          <w:szCs w:val="24"/>
        </w:rPr>
      </w:pPr>
      <w:r w:rsidRPr="00CA5239">
        <w:rPr>
          <w:rFonts w:ascii="Arial" w:hAnsi="Arial" w:cs="Arial"/>
          <w:noProof/>
          <w:sz w:val="24"/>
          <w:szCs w:val="24"/>
        </w:rPr>
        <w:t xml:space="preserve">Pak, A. J., Paek, E., &amp; Hwang, G. S. (2014). Erratum: Tailoring the performance of graphene-based supercapacitors using topological defects: A theoretical assessment (Carbon (2014) 68 (734-741)). </w:t>
      </w:r>
      <w:r w:rsidRPr="00CA5239">
        <w:rPr>
          <w:rFonts w:ascii="Arial" w:hAnsi="Arial" w:cs="Arial"/>
          <w:i/>
          <w:iCs/>
          <w:noProof/>
          <w:sz w:val="24"/>
          <w:szCs w:val="24"/>
        </w:rPr>
        <w:t>Carbon</w:t>
      </w:r>
      <w:r w:rsidRPr="00CA5239">
        <w:rPr>
          <w:rFonts w:ascii="Arial" w:hAnsi="Arial" w:cs="Arial"/>
          <w:noProof/>
          <w:sz w:val="24"/>
          <w:szCs w:val="24"/>
        </w:rPr>
        <w:t xml:space="preserve">, </w:t>
      </w:r>
      <w:r w:rsidRPr="00CA5239">
        <w:rPr>
          <w:rFonts w:ascii="Arial" w:hAnsi="Arial" w:cs="Arial"/>
          <w:i/>
          <w:iCs/>
          <w:noProof/>
          <w:sz w:val="24"/>
          <w:szCs w:val="24"/>
        </w:rPr>
        <w:t>77</w:t>
      </w:r>
      <w:r w:rsidRPr="00CA5239">
        <w:rPr>
          <w:rFonts w:ascii="Arial" w:hAnsi="Arial" w:cs="Arial"/>
          <w:noProof/>
          <w:sz w:val="24"/>
          <w:szCs w:val="24"/>
        </w:rPr>
        <w:t>, 1198. https://doi.org/10.1016/j.carbon.2014.06.032</w:t>
      </w:r>
    </w:p>
    <w:p w14:paraId="0BB9FE07" w14:textId="77777777" w:rsidR="00CA5239" w:rsidRPr="00CA5239" w:rsidRDefault="00CA5239" w:rsidP="00CA5239">
      <w:pPr>
        <w:widowControl w:val="0"/>
        <w:autoSpaceDE w:val="0"/>
        <w:autoSpaceDN w:val="0"/>
        <w:adjustRightInd w:val="0"/>
        <w:ind w:left="480" w:hanging="480"/>
        <w:rPr>
          <w:rFonts w:ascii="Arial" w:hAnsi="Arial" w:cs="Arial"/>
          <w:noProof/>
          <w:sz w:val="24"/>
          <w:szCs w:val="24"/>
        </w:rPr>
      </w:pPr>
      <w:r w:rsidRPr="00CA5239">
        <w:rPr>
          <w:rFonts w:ascii="Arial" w:hAnsi="Arial" w:cs="Arial"/>
          <w:noProof/>
          <w:sz w:val="24"/>
          <w:szCs w:val="24"/>
        </w:rPr>
        <w:t xml:space="preserve">Rochim. (2018). </w:t>
      </w:r>
      <w:r w:rsidRPr="00CA5239">
        <w:rPr>
          <w:rFonts w:ascii="Arial" w:hAnsi="Arial" w:cs="Arial"/>
          <w:i/>
          <w:iCs/>
          <w:noProof/>
          <w:sz w:val="24"/>
          <w:szCs w:val="24"/>
        </w:rPr>
        <w:t>Tari Rerere, Simbol Akulturasi Budaya</w:t>
      </w:r>
      <w:r w:rsidRPr="00CA5239">
        <w:rPr>
          <w:rFonts w:ascii="Arial" w:hAnsi="Arial" w:cs="Arial"/>
          <w:noProof/>
          <w:sz w:val="24"/>
          <w:szCs w:val="24"/>
        </w:rPr>
        <w:t xml:space="preserve"> (p. 12). Pantura 7.com. https://www.pantura7.com/2018/08/14/tari-rerere-simbol-akulturasi-budaya-di-bromo/</w:t>
      </w:r>
    </w:p>
    <w:p w14:paraId="795304AB" w14:textId="77777777" w:rsidR="00CA5239" w:rsidRPr="00CA5239" w:rsidRDefault="00CA5239" w:rsidP="00CA5239">
      <w:pPr>
        <w:widowControl w:val="0"/>
        <w:autoSpaceDE w:val="0"/>
        <w:autoSpaceDN w:val="0"/>
        <w:adjustRightInd w:val="0"/>
        <w:ind w:left="480" w:hanging="480"/>
        <w:rPr>
          <w:rFonts w:ascii="Arial" w:hAnsi="Arial" w:cs="Arial"/>
          <w:noProof/>
          <w:sz w:val="24"/>
          <w:szCs w:val="24"/>
        </w:rPr>
      </w:pPr>
      <w:r w:rsidRPr="00CA5239">
        <w:rPr>
          <w:rFonts w:ascii="Arial" w:hAnsi="Arial" w:cs="Arial"/>
          <w:noProof/>
          <w:sz w:val="24"/>
          <w:szCs w:val="24"/>
        </w:rPr>
        <w:t xml:space="preserve">Wapa, A. (2024). </w:t>
      </w:r>
      <w:r w:rsidRPr="00CA5239">
        <w:rPr>
          <w:rFonts w:ascii="Arial" w:hAnsi="Arial" w:cs="Arial"/>
          <w:i/>
          <w:iCs/>
          <w:noProof/>
          <w:sz w:val="24"/>
          <w:szCs w:val="24"/>
        </w:rPr>
        <w:t>Penerapan ( Tabel Pejumlahan Pintar ) TAPEntar Terhadap Pembukuan Keuangan Usaha Tape Di Desa Pakem Bondowoso</w:t>
      </w:r>
      <w:r w:rsidRPr="00CA5239">
        <w:rPr>
          <w:rFonts w:ascii="Arial" w:hAnsi="Arial" w:cs="Arial"/>
          <w:noProof/>
          <w:sz w:val="24"/>
          <w:szCs w:val="24"/>
        </w:rPr>
        <w:t xml:space="preserve">. </w:t>
      </w:r>
      <w:r w:rsidRPr="00CA5239">
        <w:rPr>
          <w:rFonts w:ascii="Arial" w:hAnsi="Arial" w:cs="Arial"/>
          <w:i/>
          <w:iCs/>
          <w:noProof/>
          <w:sz w:val="24"/>
          <w:szCs w:val="24"/>
        </w:rPr>
        <w:t>1</w:t>
      </w:r>
      <w:r w:rsidRPr="00CA5239">
        <w:rPr>
          <w:rFonts w:ascii="Arial" w:hAnsi="Arial" w:cs="Arial"/>
          <w:noProof/>
          <w:sz w:val="24"/>
          <w:szCs w:val="24"/>
        </w:rPr>
        <w:t>(2), 94–102. https://doi.org/10.57203/abdiwangi.v1i2.2024.94-102</w:t>
      </w:r>
    </w:p>
    <w:p w14:paraId="00E701D2" w14:textId="77777777" w:rsidR="00CA5239" w:rsidRPr="00CA5239" w:rsidRDefault="00CA5239" w:rsidP="00CA5239">
      <w:pPr>
        <w:widowControl w:val="0"/>
        <w:autoSpaceDE w:val="0"/>
        <w:autoSpaceDN w:val="0"/>
        <w:adjustRightInd w:val="0"/>
        <w:ind w:left="480" w:hanging="480"/>
        <w:rPr>
          <w:rFonts w:ascii="Arial" w:hAnsi="Arial" w:cs="Arial"/>
          <w:noProof/>
          <w:sz w:val="24"/>
        </w:rPr>
      </w:pPr>
      <w:r w:rsidRPr="00CA5239">
        <w:rPr>
          <w:rFonts w:ascii="Arial" w:hAnsi="Arial" w:cs="Arial"/>
          <w:noProof/>
          <w:sz w:val="24"/>
          <w:szCs w:val="24"/>
        </w:rPr>
        <w:t xml:space="preserve">Wapa, A., &amp; Wijaksono, A. (2023). PROGRAM PAWON URIP SEBAGAI UPAYA MEMENUHI. </w:t>
      </w:r>
      <w:r w:rsidRPr="00CA5239">
        <w:rPr>
          <w:rFonts w:ascii="Arial" w:hAnsi="Arial" w:cs="Arial"/>
          <w:i/>
          <w:iCs/>
          <w:noProof/>
          <w:sz w:val="24"/>
          <w:szCs w:val="24"/>
        </w:rPr>
        <w:t>Jurnal Abdiwangi | Jurnal Pegabdian Kepada Masyarakat Vol. 1 | No. 1 | Oktober 2023 | Hal: 54-64 Https://Jurnal.Poliwangi.Ac.Id/Index.Php/Abdiwangi</w:t>
      </w:r>
      <w:r w:rsidRPr="00CA5239">
        <w:rPr>
          <w:rFonts w:ascii="Arial" w:hAnsi="Arial" w:cs="Arial"/>
          <w:noProof/>
          <w:sz w:val="24"/>
          <w:szCs w:val="24"/>
        </w:rPr>
        <w:t xml:space="preserve">, </w:t>
      </w:r>
      <w:r w:rsidRPr="00CA5239">
        <w:rPr>
          <w:rFonts w:ascii="Arial" w:hAnsi="Arial" w:cs="Arial"/>
          <w:i/>
          <w:iCs/>
          <w:noProof/>
          <w:sz w:val="24"/>
          <w:szCs w:val="24"/>
        </w:rPr>
        <w:t>1</w:t>
      </w:r>
      <w:r w:rsidRPr="00CA5239">
        <w:rPr>
          <w:rFonts w:ascii="Arial" w:hAnsi="Arial" w:cs="Arial"/>
          <w:noProof/>
          <w:sz w:val="24"/>
          <w:szCs w:val="24"/>
        </w:rPr>
        <w:t>(1), 1–8.</w:t>
      </w:r>
    </w:p>
    <w:p w14:paraId="6A1907B2" w14:textId="373D7AD6" w:rsidR="00E57542" w:rsidRPr="00C854C9" w:rsidRDefault="00CA5239" w:rsidP="00C854C9">
      <w:pPr>
        <w:tabs>
          <w:tab w:val="left" w:pos="5299"/>
        </w:tabs>
        <w:rPr>
          <w:rFonts w:ascii="Arial" w:hAnsi="Arial" w:cs="Arial"/>
          <w:sz w:val="24"/>
          <w:szCs w:val="24"/>
        </w:rPr>
      </w:pPr>
      <w:r>
        <w:rPr>
          <w:rFonts w:ascii="Arial" w:hAnsi="Arial" w:cs="Arial"/>
          <w:sz w:val="24"/>
          <w:szCs w:val="24"/>
        </w:rPr>
        <w:fldChar w:fldCharType="end"/>
      </w:r>
    </w:p>
    <w:sectPr w:rsidR="00E57542" w:rsidRPr="00C854C9" w:rsidSect="00C854C9">
      <w:headerReference w:type="even" r:id="rId16"/>
      <w:headerReference w:type="default" r:id="rId17"/>
      <w:footerReference w:type="even" r:id="rId18"/>
      <w:footerReference w:type="default" r:id="rId19"/>
      <w:headerReference w:type="first" r:id="rId20"/>
      <w:footerReference w:type="first" r:id="rId21"/>
      <w:pgSz w:w="11906" w:h="16838" w:code="9"/>
      <w:pgMar w:top="1701" w:right="1418" w:bottom="1418" w:left="1418" w:header="34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FA0FFB" w14:textId="77777777" w:rsidR="008106F1" w:rsidRDefault="008106F1" w:rsidP="0005435B">
      <w:r>
        <w:separator/>
      </w:r>
    </w:p>
  </w:endnote>
  <w:endnote w:type="continuationSeparator" w:id="0">
    <w:p w14:paraId="631A4085" w14:textId="77777777" w:rsidR="008106F1" w:rsidRDefault="008106F1" w:rsidP="00054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4038312"/>
      <w:docPartObj>
        <w:docPartGallery w:val="Page Numbers (Bottom of Page)"/>
        <w:docPartUnique/>
      </w:docPartObj>
    </w:sdtPr>
    <w:sdtContent>
      <w:p w14:paraId="35869771" w14:textId="77777777" w:rsidR="00C854C9" w:rsidRDefault="00C854C9" w:rsidP="004F3C18">
        <w:pPr>
          <w:pStyle w:val="Footer"/>
          <w:jc w:val="left"/>
        </w:pPr>
        <w:r w:rsidRPr="00692A80">
          <w:rPr>
            <w:sz w:val="20"/>
            <w:szCs w:val="20"/>
          </w:rPr>
          <w:fldChar w:fldCharType="begin"/>
        </w:r>
        <w:r w:rsidRPr="00692A80">
          <w:rPr>
            <w:sz w:val="20"/>
            <w:szCs w:val="20"/>
          </w:rPr>
          <w:instrText xml:space="preserve"> PAGE   \* MERGEFORMAT </w:instrText>
        </w:r>
        <w:r w:rsidRPr="00692A80">
          <w:rPr>
            <w:sz w:val="20"/>
            <w:szCs w:val="20"/>
          </w:rPr>
          <w:fldChar w:fldCharType="separate"/>
        </w:r>
        <w:r>
          <w:rPr>
            <w:noProof/>
            <w:sz w:val="20"/>
            <w:szCs w:val="20"/>
          </w:rPr>
          <w:t>6</w:t>
        </w:r>
        <w:r w:rsidRPr="00692A80">
          <w:rPr>
            <w:sz w:val="20"/>
            <w:szCs w:val="20"/>
          </w:rPr>
          <w:fldChar w:fldCharType="end"/>
        </w:r>
        <w:r w:rsidRPr="00692A80">
          <w:rPr>
            <w:sz w:val="20"/>
            <w:szCs w:val="20"/>
          </w:rPr>
          <w:t xml:space="preserve"> | JTRM</w:t>
        </w:r>
        <w:r>
          <w:t xml:space="preserve">  </w:t>
        </w:r>
      </w:p>
    </w:sdtContent>
  </w:sdt>
  <w:p w14:paraId="076C9834" w14:textId="77777777" w:rsidR="00C854C9" w:rsidRDefault="00C854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rPr>
      <w:id w:val="-114916656"/>
      <w:docPartObj>
        <w:docPartGallery w:val="Page Numbers (Bottom of Page)"/>
        <w:docPartUnique/>
      </w:docPartObj>
    </w:sdtPr>
    <w:sdtContent>
      <w:p w14:paraId="675407F2" w14:textId="77777777" w:rsidR="00C854C9" w:rsidRPr="008545DE" w:rsidRDefault="00C854C9" w:rsidP="00B300AE">
        <w:pPr>
          <w:pStyle w:val="Footer"/>
          <w:spacing w:before="240"/>
          <w:jc w:val="right"/>
          <w:rPr>
            <w:rFonts w:ascii="Arial" w:hAnsi="Arial" w:cs="Arial"/>
            <w:lang w:val="en-US"/>
          </w:rPr>
        </w:pPr>
        <w:r w:rsidRPr="00C35388">
          <w:rPr>
            <w:rFonts w:ascii="Arial" w:hAnsi="Arial" w:cs="Arial"/>
            <w:noProof/>
            <w:lang w:val="en-US"/>
            <w14:ligatures w14:val="standardContextual"/>
          </w:rPr>
          <mc:AlternateContent>
            <mc:Choice Requires="wps">
              <w:drawing>
                <wp:anchor distT="0" distB="0" distL="114300" distR="114300" simplePos="0" relativeHeight="251689984" behindDoc="1" locked="0" layoutInCell="1" allowOverlap="1" wp14:anchorId="675CE0DE" wp14:editId="712B9F61">
                  <wp:simplePos x="0" y="0"/>
                  <wp:positionH relativeFrom="column">
                    <wp:posOffset>5144110</wp:posOffset>
                  </wp:positionH>
                  <wp:positionV relativeFrom="paragraph">
                    <wp:posOffset>56622</wp:posOffset>
                  </wp:positionV>
                  <wp:extent cx="651197" cy="365760"/>
                  <wp:effectExtent l="0" t="0" r="0" b="0"/>
                  <wp:wrapNone/>
                  <wp:docPr id="2018586018" name="Rectangle 4"/>
                  <wp:cNvGraphicFramePr/>
                  <a:graphic xmlns:a="http://schemas.openxmlformats.org/drawingml/2006/main">
                    <a:graphicData uri="http://schemas.microsoft.com/office/word/2010/wordprocessingShape">
                      <wps:wsp>
                        <wps:cNvSpPr/>
                        <wps:spPr>
                          <a:xfrm>
                            <a:off x="0" y="0"/>
                            <a:ext cx="651197" cy="365760"/>
                          </a:xfrm>
                          <a:prstGeom prst="rect">
                            <a:avLst/>
                          </a:prstGeom>
                          <a:solidFill>
                            <a:schemeClr val="accent4">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589F75C" id="Rectangle 4" o:spid="_x0000_s1026" style="position:absolute;margin-left:405.05pt;margin-top:4.45pt;width:51.3pt;height:28.8pt;z-index:-251626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" fillcolor="#fff2cc [663]" stroked="f" strokeweight="1pt"/>
              </w:pict>
            </mc:Fallback>
          </mc:AlternateContent>
        </w:r>
        <w:r w:rsidRPr="008545DE">
          <w:rPr>
            <w:rFonts w:ascii="Arial" w:hAnsi="Arial" w:cs="Arial"/>
            <w:lang w:val="en-US"/>
          </w:rPr>
          <w:t xml:space="preserve">Hal </w:t>
        </w:r>
        <w:r w:rsidRPr="008545DE">
          <w:rPr>
            <w:rFonts w:ascii="Arial" w:hAnsi="Arial" w:cs="Arial"/>
          </w:rPr>
          <w:fldChar w:fldCharType="begin"/>
        </w:r>
        <w:r w:rsidRPr="008545DE">
          <w:rPr>
            <w:rFonts w:ascii="Arial" w:hAnsi="Arial" w:cs="Arial"/>
          </w:rPr>
          <w:instrText xml:space="preserve"> PAGE   \* MERGEFORMAT </w:instrText>
        </w:r>
        <w:r w:rsidRPr="008545DE">
          <w:rPr>
            <w:rFonts w:ascii="Arial" w:hAnsi="Arial" w:cs="Arial"/>
          </w:rPr>
          <w:fldChar w:fldCharType="separate"/>
        </w:r>
        <w:r>
          <w:rPr>
            <w:rFonts w:ascii="Arial" w:hAnsi="Arial" w:cs="Arial"/>
          </w:rPr>
          <w:t>44</w:t>
        </w:r>
        <w:r w:rsidRPr="008545DE">
          <w:rPr>
            <w:rFonts w:ascii="Arial" w:hAnsi="Arial" w:cs="Arial"/>
          </w:rPr>
          <w:fldChar w:fldCharType="end"/>
        </w:r>
        <w:r w:rsidRPr="008545DE">
          <w:rPr>
            <w:rFonts w:ascii="Arial" w:hAnsi="Arial" w:cs="Arial"/>
          </w:rPr>
          <w:t xml:space="preserve"> </w:t>
        </w:r>
      </w:p>
      <w:p w14:paraId="1DC1AF80" w14:textId="77777777" w:rsidR="00C854C9" w:rsidRDefault="00000000" w:rsidP="00B300AE">
        <w:pPr>
          <w:pStyle w:val="Footer"/>
          <w:jc w:val="right"/>
          <w:rPr>
            <w:rFonts w:ascii="Arial" w:hAnsi="Arial" w:cs="Arial"/>
          </w:rPr>
        </w:pPr>
      </w:p>
    </w:sdtContent>
  </w:sdt>
  <w:p w14:paraId="2A767A26" w14:textId="77777777" w:rsidR="00C854C9" w:rsidRPr="00B300AE" w:rsidRDefault="00C854C9" w:rsidP="00B300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rPr>
      <w:id w:val="-980073783"/>
      <w:docPartObj>
        <w:docPartGallery w:val="Page Numbers (Bottom of Page)"/>
        <w:docPartUnique/>
      </w:docPartObj>
    </w:sdtPr>
    <w:sdtContent>
      <w:p w14:paraId="196743CC" w14:textId="77777777" w:rsidR="00C854C9" w:rsidRPr="008545DE" w:rsidRDefault="00C854C9" w:rsidP="00B300AE">
        <w:pPr>
          <w:pStyle w:val="Footer"/>
          <w:spacing w:before="240"/>
          <w:jc w:val="right"/>
          <w:rPr>
            <w:rFonts w:ascii="Arial" w:hAnsi="Arial" w:cs="Arial"/>
            <w:lang w:val="en-US"/>
          </w:rPr>
        </w:pPr>
        <w:r w:rsidRPr="00C35388">
          <w:rPr>
            <w:rFonts w:ascii="Arial" w:hAnsi="Arial" w:cs="Arial"/>
            <w:noProof/>
            <w:lang w:val="en-US"/>
            <w14:ligatures w14:val="standardContextual"/>
          </w:rPr>
          <mc:AlternateContent>
            <mc:Choice Requires="wps">
              <w:drawing>
                <wp:anchor distT="0" distB="0" distL="114300" distR="114300" simplePos="0" relativeHeight="251688960" behindDoc="1" locked="0" layoutInCell="1" allowOverlap="1" wp14:anchorId="4BBFC4ED" wp14:editId="16F29AA2">
                  <wp:simplePos x="0" y="0"/>
                  <wp:positionH relativeFrom="column">
                    <wp:posOffset>5215255</wp:posOffset>
                  </wp:positionH>
                  <wp:positionV relativeFrom="paragraph">
                    <wp:posOffset>51435</wp:posOffset>
                  </wp:positionV>
                  <wp:extent cx="651600" cy="365760"/>
                  <wp:effectExtent l="0" t="0" r="0" b="0"/>
                  <wp:wrapNone/>
                  <wp:docPr id="937693950" name="Rectangle 4"/>
                  <wp:cNvGraphicFramePr/>
                  <a:graphic xmlns:a="http://schemas.openxmlformats.org/drawingml/2006/main">
                    <a:graphicData uri="http://schemas.microsoft.com/office/word/2010/wordprocessingShape">
                      <wps:wsp>
                        <wps:cNvSpPr/>
                        <wps:spPr>
                          <a:xfrm>
                            <a:off x="0" y="0"/>
                            <a:ext cx="651600" cy="365760"/>
                          </a:xfrm>
                          <a:prstGeom prst="rect">
                            <a:avLst/>
                          </a:prstGeom>
                          <a:solidFill>
                            <a:schemeClr val="accent4">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D02695D" id="Rectangle 4" o:spid="_x0000_s1026" style="position:absolute;margin-left:410.65pt;margin-top:4.05pt;width:51.3pt;height:28.8pt;z-index:-251627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" fillcolor="#fff2cc [663]" stroked="f" strokeweight="1pt"/>
              </w:pict>
            </mc:Fallback>
          </mc:AlternateContent>
        </w:r>
        <w:r w:rsidRPr="008545DE">
          <w:rPr>
            <w:rFonts w:ascii="Arial" w:hAnsi="Arial" w:cs="Arial"/>
            <w:lang w:val="en-US"/>
          </w:rPr>
          <w:t xml:space="preserve">Hal </w:t>
        </w:r>
        <w:r w:rsidRPr="008545DE">
          <w:rPr>
            <w:rFonts w:ascii="Arial" w:hAnsi="Arial" w:cs="Arial"/>
          </w:rPr>
          <w:fldChar w:fldCharType="begin"/>
        </w:r>
        <w:r w:rsidRPr="008545DE">
          <w:rPr>
            <w:rFonts w:ascii="Arial" w:hAnsi="Arial" w:cs="Arial"/>
          </w:rPr>
          <w:instrText xml:space="preserve"> PAGE   \* MERGEFORMAT </w:instrText>
        </w:r>
        <w:r w:rsidRPr="008545DE">
          <w:rPr>
            <w:rFonts w:ascii="Arial" w:hAnsi="Arial" w:cs="Arial"/>
          </w:rPr>
          <w:fldChar w:fldCharType="separate"/>
        </w:r>
        <w:r w:rsidR="00FB753A">
          <w:rPr>
            <w:rFonts w:ascii="Arial" w:hAnsi="Arial" w:cs="Arial"/>
            <w:noProof/>
          </w:rPr>
          <w:t>1</w:t>
        </w:r>
        <w:r w:rsidRPr="008545DE">
          <w:rPr>
            <w:rFonts w:ascii="Arial" w:hAnsi="Arial" w:cs="Arial"/>
          </w:rPr>
          <w:fldChar w:fldCharType="end"/>
        </w:r>
        <w:r w:rsidRPr="008545DE">
          <w:rPr>
            <w:rFonts w:ascii="Arial" w:hAnsi="Arial" w:cs="Arial"/>
          </w:rPr>
          <w:t xml:space="preserve"> </w:t>
        </w:r>
      </w:p>
      <w:p w14:paraId="29A0A02F" w14:textId="77777777" w:rsidR="00C854C9" w:rsidRDefault="00000000" w:rsidP="00B300AE">
        <w:pPr>
          <w:pStyle w:val="Footer"/>
          <w:jc w:val="center"/>
          <w:rPr>
            <w:rFonts w:ascii="Arial" w:hAnsi="Arial" w:cs="Arial"/>
          </w:rPr>
        </w:pPr>
      </w:p>
    </w:sdtContent>
  </w:sdt>
  <w:p w14:paraId="122DF1F6" w14:textId="77777777" w:rsidR="00C854C9" w:rsidRPr="004340FD" w:rsidRDefault="00C854C9" w:rsidP="00B300AE">
    <w:pPr>
      <w:pStyle w:val="Footer"/>
      <w:jc w:val="right"/>
      <w:rPr>
        <w:rFonts w:ascii="Arial" w:hAnsi="Arial" w:cs="Arial"/>
      </w:rPr>
    </w:pPr>
  </w:p>
  <w:p w14:paraId="07A81767" w14:textId="77777777" w:rsidR="00C854C9" w:rsidRPr="00B300AE" w:rsidRDefault="00C854C9" w:rsidP="00B300A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4992041"/>
      <w:docPartObj>
        <w:docPartGallery w:val="Page Numbers (Bottom of Page)"/>
        <w:docPartUnique/>
      </w:docPartObj>
    </w:sdtPr>
    <w:sdtContent>
      <w:p w14:paraId="65262265" w14:textId="77777777" w:rsidR="000642B3" w:rsidRDefault="009212A1" w:rsidP="004F3C18">
        <w:pPr>
          <w:pStyle w:val="Footer"/>
          <w:jc w:val="left"/>
        </w:pPr>
        <w:r w:rsidRPr="00692A80">
          <w:rPr>
            <w:sz w:val="20"/>
            <w:szCs w:val="20"/>
          </w:rPr>
          <w:fldChar w:fldCharType="begin"/>
        </w:r>
        <w:r w:rsidRPr="00692A80">
          <w:rPr>
            <w:sz w:val="20"/>
            <w:szCs w:val="20"/>
          </w:rPr>
          <w:instrText xml:space="preserve"> PAGE   \* MERGEFORMAT </w:instrText>
        </w:r>
        <w:r w:rsidRPr="00692A80">
          <w:rPr>
            <w:sz w:val="20"/>
            <w:szCs w:val="20"/>
          </w:rPr>
          <w:fldChar w:fldCharType="separate"/>
        </w:r>
        <w:r>
          <w:rPr>
            <w:noProof/>
            <w:sz w:val="20"/>
            <w:szCs w:val="20"/>
          </w:rPr>
          <w:t>6</w:t>
        </w:r>
        <w:r w:rsidRPr="00692A80">
          <w:rPr>
            <w:sz w:val="20"/>
            <w:szCs w:val="20"/>
          </w:rPr>
          <w:fldChar w:fldCharType="end"/>
        </w:r>
        <w:r w:rsidRPr="00692A80">
          <w:rPr>
            <w:sz w:val="20"/>
            <w:szCs w:val="20"/>
          </w:rPr>
          <w:t xml:space="preserve"> | JTRM</w:t>
        </w:r>
        <w:r>
          <w:t xml:space="preserve">  </w:t>
        </w:r>
      </w:p>
    </w:sdtContent>
  </w:sdt>
  <w:p w14:paraId="030276C1" w14:textId="77777777" w:rsidR="000642B3" w:rsidRDefault="000642B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rPr>
      <w:id w:val="-1725363496"/>
      <w:docPartObj>
        <w:docPartGallery w:val="Page Numbers (Bottom of Page)"/>
        <w:docPartUnique/>
      </w:docPartObj>
    </w:sdtPr>
    <w:sdtContent>
      <w:p w14:paraId="1DEF3E32" w14:textId="77777777" w:rsidR="00B300AE" w:rsidRPr="008545DE" w:rsidRDefault="00B300AE" w:rsidP="00B300AE">
        <w:pPr>
          <w:pStyle w:val="Footer"/>
          <w:spacing w:before="240"/>
          <w:jc w:val="right"/>
          <w:rPr>
            <w:rFonts w:ascii="Arial" w:hAnsi="Arial" w:cs="Arial"/>
            <w:lang w:val="en-US"/>
          </w:rPr>
        </w:pPr>
        <w:r w:rsidRPr="00C35388">
          <w:rPr>
            <w:rFonts w:ascii="Arial" w:hAnsi="Arial" w:cs="Arial"/>
            <w:noProof/>
            <w:lang w:val="en-US"/>
            <w14:ligatures w14:val="standardContextual"/>
          </w:rPr>
          <mc:AlternateContent>
            <mc:Choice Requires="wps">
              <w:drawing>
                <wp:anchor distT="0" distB="0" distL="114300" distR="114300" simplePos="0" relativeHeight="251684864" behindDoc="1" locked="0" layoutInCell="1" allowOverlap="1" wp14:anchorId="432D568B" wp14:editId="3D5DDA94">
                  <wp:simplePos x="0" y="0"/>
                  <wp:positionH relativeFrom="column">
                    <wp:posOffset>5144110</wp:posOffset>
                  </wp:positionH>
                  <wp:positionV relativeFrom="paragraph">
                    <wp:posOffset>56622</wp:posOffset>
                  </wp:positionV>
                  <wp:extent cx="651197" cy="365760"/>
                  <wp:effectExtent l="0" t="0" r="0" b="0"/>
                  <wp:wrapNone/>
                  <wp:docPr id="1261127328" name="Rectangle 4"/>
                  <wp:cNvGraphicFramePr/>
                  <a:graphic xmlns:a="http://schemas.openxmlformats.org/drawingml/2006/main">
                    <a:graphicData uri="http://schemas.microsoft.com/office/word/2010/wordprocessingShape">
                      <wps:wsp>
                        <wps:cNvSpPr/>
                        <wps:spPr>
                          <a:xfrm>
                            <a:off x="0" y="0"/>
                            <a:ext cx="651197" cy="365760"/>
                          </a:xfrm>
                          <a:prstGeom prst="rect">
                            <a:avLst/>
                          </a:prstGeom>
                          <a:solidFill>
                            <a:schemeClr val="accent4">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C8B9A68" id="Rectangle 4" o:spid="_x0000_s1026" style="position:absolute;margin-left:405.05pt;margin-top:4.45pt;width:51.3pt;height:28.8pt;z-index:-251631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" fillcolor="#fff2cc [663]" stroked="f" strokeweight="1pt"/>
              </w:pict>
            </mc:Fallback>
          </mc:AlternateContent>
        </w:r>
        <w:r>
          <w:rPr>
            <w:rFonts w:ascii="Arial" w:hAnsi="Arial" w:cs="Arial"/>
            <w:noProof/>
            <w:lang w:val="en-US"/>
            <w14:ligatures w14:val="standardContextual"/>
          </w:rPr>
          <mc:AlternateContent>
            <mc:Choice Requires="wps">
              <w:drawing>
                <wp:anchor distT="0" distB="0" distL="114300" distR="114300" simplePos="0" relativeHeight="251685888" behindDoc="0" locked="0" layoutInCell="1" allowOverlap="1" wp14:anchorId="54972F90" wp14:editId="4708924F">
                  <wp:simplePos x="0" y="0"/>
                  <wp:positionH relativeFrom="margin">
                    <wp:posOffset>-65405</wp:posOffset>
                  </wp:positionH>
                  <wp:positionV relativeFrom="paragraph">
                    <wp:posOffset>36195</wp:posOffset>
                  </wp:positionV>
                  <wp:extent cx="5010785" cy="570586"/>
                  <wp:effectExtent l="0" t="0" r="0" b="1270"/>
                  <wp:wrapNone/>
                  <wp:docPr id="772729119" name="Text Box 3"/>
                  <wp:cNvGraphicFramePr/>
                  <a:graphic xmlns:a="http://schemas.openxmlformats.org/drawingml/2006/main">
                    <a:graphicData uri="http://schemas.microsoft.com/office/word/2010/wordprocessingShape">
                      <wps:wsp>
                        <wps:cNvSpPr txBox="1"/>
                        <wps:spPr>
                          <a:xfrm>
                            <a:off x="0" y="0"/>
                            <a:ext cx="5010785" cy="570586"/>
                          </a:xfrm>
                          <a:prstGeom prst="rect">
                            <a:avLst/>
                          </a:prstGeom>
                          <a:noFill/>
                          <a:ln w="6350">
                            <a:noFill/>
                          </a:ln>
                        </wps:spPr>
                        <wps:txbx>
                          <w:txbxContent>
                            <w:p w14:paraId="7BD3F8ED" w14:textId="77777777" w:rsidR="002E3FB7" w:rsidRPr="00F67E82" w:rsidRDefault="002E3FB7" w:rsidP="002E3FB7">
                              <w:pPr>
                                <w:pStyle w:val="Heading2"/>
                                <w:rPr>
                                  <w:rFonts w:ascii="Arial" w:hAnsi="Arial" w:cs="Arial"/>
                                  <w:i/>
                                  <w:iCs/>
                                  <w:color w:val="auto"/>
                                  <w:sz w:val="20"/>
                                  <w:szCs w:val="20"/>
                                  <w:lang w:val="en-US"/>
                                </w:rPr>
                              </w:pPr>
                              <w:r w:rsidRPr="00F67E82">
                                <w:rPr>
                                  <w:rFonts w:ascii="Arial" w:hAnsi="Arial" w:cs="Arial"/>
                                  <w:i/>
                                  <w:iCs/>
                                  <w:color w:val="auto"/>
                                  <w:sz w:val="20"/>
                                  <w:szCs w:val="20"/>
                                  <w:lang w:val="en-US"/>
                                </w:rPr>
                                <w:t>Copyright © 2024 The Author</w:t>
                              </w:r>
                            </w:p>
                            <w:p w14:paraId="73E89BC9" w14:textId="0B54BA50" w:rsidR="009C7F42" w:rsidRPr="00024555" w:rsidRDefault="002E3FB7" w:rsidP="009C7F42">
                              <w:pPr>
                                <w:pStyle w:val="Heading2"/>
                                <w:rPr>
                                  <w:rFonts w:ascii="Arial" w:hAnsi="Arial" w:cs="Arial"/>
                                  <w:i/>
                                  <w:iCs/>
                                  <w:color w:val="auto"/>
                                  <w:sz w:val="20"/>
                                  <w:szCs w:val="20"/>
                                  <w:lang w:val="en-US"/>
                                </w:rPr>
                              </w:pPr>
                              <w:r w:rsidRPr="00F67E82">
                                <w:rPr>
                                  <w:rFonts w:ascii="Arial" w:hAnsi="Arial" w:cs="Arial"/>
                                  <w:i/>
                                  <w:iCs/>
                                  <w:color w:val="auto"/>
                                  <w:sz w:val="20"/>
                                  <w:szCs w:val="20"/>
                                  <w:lang w:val="en-US"/>
                                </w:rPr>
                                <w:t xml:space="preserve">License : </w:t>
                              </w:r>
                              <w:hyperlink r:id="rId1" w:history="1">
                                <w:r w:rsidRPr="00F67E82">
                                  <w:rPr>
                                    <w:rStyle w:val="Hyperlink"/>
                                    <w:rFonts w:ascii="Arial" w:hAnsi="Arial" w:cs="Arial"/>
                                    <w:bCs/>
                                    <w:i/>
                                    <w:iCs/>
                                    <w:color w:val="auto"/>
                                    <w:sz w:val="20"/>
                                    <w:szCs w:val="20"/>
                                    <w:u w:val="none"/>
                                    <w:lang w:val="en-US"/>
                                  </w:rPr>
                                  <w:t>Creative Commons Attribution 4.0 International (CC BY 4.0)</w:t>
                                </w:r>
                              </w:hyperlink>
                            </w:p>
                            <w:p w14:paraId="3E856137" w14:textId="6E80BE2F" w:rsidR="00B300AE" w:rsidRPr="00817D24" w:rsidRDefault="00B300AE" w:rsidP="00B300AE">
                              <w:pPr>
                                <w:pStyle w:val="Heading2"/>
                                <w:rPr>
                                  <w:rFonts w:ascii="Arial" w:hAnsi="Arial" w:cs="Arial"/>
                                  <w:i/>
                                  <w:iCs/>
                                  <w:color w:val="auto"/>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972F90" id="_x0000_t202" coordsize="21600,21600" o:spt="202" path="m,l,21600r21600,l21600,xe">
                  <v:stroke joinstyle="miter"/>
                  <v:path gradientshapeok="t" o:connecttype="rect"/>
                </v:shapetype>
                <v:shape id="Text Box 3" o:spid="_x0000_s1026" type="#_x0000_t202" style="position:absolute;left:0;text-align:left;margin-left:-5.15pt;margin-top:2.85pt;width:394.55pt;height:44.9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" filled="f" stroked="f" strokeweight=".5pt">
                  <v:textbox>
                    <w:txbxContent>
                      <w:p w14:paraId="7BD3F8ED" w14:textId="77777777" w:rsidR="002E3FB7" w:rsidRPr="00F67E82" w:rsidRDefault="002E3FB7" w:rsidP="002E3FB7">
                        <w:pPr>
                          <w:pStyle w:val="Heading2"/>
                          <w:rPr>
                            <w:rFonts w:ascii="Arial" w:hAnsi="Arial" w:cs="Arial"/>
                            <w:i/>
                            <w:iCs/>
                            <w:color w:val="auto"/>
                            <w:sz w:val="20"/>
                            <w:szCs w:val="20"/>
                            <w:lang w:val="en-US"/>
                          </w:rPr>
                        </w:pPr>
                        <w:r w:rsidRPr="00F67E82">
                          <w:rPr>
                            <w:rFonts w:ascii="Arial" w:hAnsi="Arial" w:cs="Arial"/>
                            <w:i/>
                            <w:iCs/>
                            <w:color w:val="auto"/>
                            <w:sz w:val="20"/>
                            <w:szCs w:val="20"/>
                            <w:lang w:val="en-US"/>
                          </w:rPr>
                          <w:t>Copyright © 2024 The Author</w:t>
                        </w:r>
                      </w:p>
                      <w:p w14:paraId="73E89BC9" w14:textId="0B54BA50" w:rsidR="009C7F42" w:rsidRPr="00024555" w:rsidRDefault="002E3FB7" w:rsidP="009C7F42">
                        <w:pPr>
                          <w:pStyle w:val="Heading2"/>
                          <w:rPr>
                            <w:rFonts w:ascii="Arial" w:hAnsi="Arial" w:cs="Arial"/>
                            <w:i/>
                            <w:iCs/>
                            <w:color w:val="auto"/>
                            <w:sz w:val="20"/>
                            <w:szCs w:val="20"/>
                            <w:lang w:val="en-US"/>
                          </w:rPr>
                        </w:pPr>
                        <w:r w:rsidRPr="00F67E82">
                          <w:rPr>
                            <w:rFonts w:ascii="Arial" w:hAnsi="Arial" w:cs="Arial"/>
                            <w:i/>
                            <w:iCs/>
                            <w:color w:val="auto"/>
                            <w:sz w:val="20"/>
                            <w:szCs w:val="20"/>
                            <w:lang w:val="en-US"/>
                          </w:rPr>
                          <w:t xml:space="preserve">License : </w:t>
                        </w:r>
                        <w:hyperlink r:id="rId2" w:history="1">
                          <w:r w:rsidRPr="00F67E82">
                            <w:rPr>
                              <w:rStyle w:val="Hyperlink"/>
                              <w:rFonts w:ascii="Arial" w:hAnsi="Arial" w:cs="Arial"/>
                              <w:bCs/>
                              <w:i/>
                              <w:iCs/>
                              <w:color w:val="auto"/>
                              <w:sz w:val="20"/>
                              <w:szCs w:val="20"/>
                              <w:u w:val="none"/>
                              <w:lang w:val="en-US"/>
                            </w:rPr>
                            <w:t>Creative Commons Attribution 4.0 International (CC BY 4.0)</w:t>
                          </w:r>
                        </w:hyperlink>
                      </w:p>
                      <w:p w14:paraId="3E856137" w14:textId="6E80BE2F" w:rsidR="00B300AE" w:rsidRPr="00817D24" w:rsidRDefault="00B300AE" w:rsidP="00B300AE">
                        <w:pPr>
                          <w:pStyle w:val="Heading2"/>
                          <w:rPr>
                            <w:rFonts w:ascii="Arial" w:hAnsi="Arial" w:cs="Arial"/>
                            <w:i/>
                            <w:iCs/>
                            <w:color w:val="auto"/>
                            <w:sz w:val="18"/>
                            <w:szCs w:val="18"/>
                            <w:lang w:val="en-US"/>
                          </w:rPr>
                        </w:pPr>
                      </w:p>
                    </w:txbxContent>
                  </v:textbox>
                  <w10:wrap anchorx="margin"/>
                </v:shape>
              </w:pict>
            </mc:Fallback>
          </mc:AlternateContent>
        </w:r>
        <w:r w:rsidRPr="008545DE">
          <w:rPr>
            <w:rFonts w:ascii="Arial" w:hAnsi="Arial" w:cs="Arial"/>
            <w:lang w:val="en-US"/>
          </w:rPr>
          <w:t xml:space="preserve">Hal </w:t>
        </w:r>
        <w:r w:rsidRPr="008545DE">
          <w:rPr>
            <w:rFonts w:ascii="Arial" w:hAnsi="Arial" w:cs="Arial"/>
          </w:rPr>
          <w:fldChar w:fldCharType="begin"/>
        </w:r>
        <w:r w:rsidRPr="008545DE">
          <w:rPr>
            <w:rFonts w:ascii="Arial" w:hAnsi="Arial" w:cs="Arial"/>
          </w:rPr>
          <w:instrText xml:space="preserve"> PAGE   \* MERGEFORMAT </w:instrText>
        </w:r>
        <w:r w:rsidRPr="008545DE">
          <w:rPr>
            <w:rFonts w:ascii="Arial" w:hAnsi="Arial" w:cs="Arial"/>
          </w:rPr>
          <w:fldChar w:fldCharType="separate"/>
        </w:r>
        <w:r w:rsidR="00FB753A">
          <w:rPr>
            <w:rFonts w:ascii="Arial" w:hAnsi="Arial" w:cs="Arial"/>
            <w:noProof/>
          </w:rPr>
          <w:t>4</w:t>
        </w:r>
        <w:r w:rsidRPr="008545DE">
          <w:rPr>
            <w:rFonts w:ascii="Arial" w:hAnsi="Arial" w:cs="Arial"/>
          </w:rPr>
          <w:fldChar w:fldCharType="end"/>
        </w:r>
        <w:r w:rsidRPr="008545DE">
          <w:rPr>
            <w:rFonts w:ascii="Arial" w:hAnsi="Arial" w:cs="Arial"/>
          </w:rPr>
          <w:t xml:space="preserve"> </w:t>
        </w:r>
      </w:p>
      <w:p w14:paraId="7E31B504" w14:textId="30D21B5E" w:rsidR="00B300AE" w:rsidRDefault="00000000" w:rsidP="00B300AE">
        <w:pPr>
          <w:pStyle w:val="Footer"/>
          <w:jc w:val="right"/>
          <w:rPr>
            <w:rFonts w:ascii="Arial" w:hAnsi="Arial" w:cs="Arial"/>
          </w:rPr>
        </w:pPr>
      </w:p>
    </w:sdtContent>
  </w:sdt>
  <w:p w14:paraId="7519FA72" w14:textId="70183A4C" w:rsidR="000642B3" w:rsidRPr="00B300AE" w:rsidRDefault="000642B3" w:rsidP="00B300A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rPr>
      <w:id w:val="94992032"/>
      <w:docPartObj>
        <w:docPartGallery w:val="Page Numbers (Bottom of Page)"/>
        <w:docPartUnique/>
      </w:docPartObj>
    </w:sdtPr>
    <w:sdtContent>
      <w:p w14:paraId="506EBE2C" w14:textId="384CD052" w:rsidR="00B300AE" w:rsidRPr="008545DE" w:rsidRDefault="009C7F42" w:rsidP="00B300AE">
        <w:pPr>
          <w:pStyle w:val="Footer"/>
          <w:spacing w:before="240"/>
          <w:jc w:val="right"/>
          <w:rPr>
            <w:rFonts w:ascii="Arial" w:hAnsi="Arial" w:cs="Arial"/>
            <w:lang w:val="en-US"/>
          </w:rPr>
        </w:pPr>
        <w:r>
          <w:rPr>
            <w:rFonts w:ascii="Arial" w:hAnsi="Arial" w:cs="Arial"/>
            <w:noProof/>
            <w:lang w:val="en-US"/>
            <w14:ligatures w14:val="standardContextual"/>
          </w:rPr>
          <mc:AlternateContent>
            <mc:Choice Requires="wps">
              <w:drawing>
                <wp:anchor distT="0" distB="0" distL="114300" distR="114300" simplePos="0" relativeHeight="251680768" behindDoc="0" locked="0" layoutInCell="1" allowOverlap="1" wp14:anchorId="6CCB4615" wp14:editId="1C6CB919">
                  <wp:simplePos x="0" y="0"/>
                  <wp:positionH relativeFrom="margin">
                    <wp:posOffset>-96866</wp:posOffset>
                  </wp:positionH>
                  <wp:positionV relativeFrom="paragraph">
                    <wp:posOffset>5368</wp:posOffset>
                  </wp:positionV>
                  <wp:extent cx="5010785" cy="701963"/>
                  <wp:effectExtent l="0" t="0" r="0" b="3175"/>
                  <wp:wrapNone/>
                  <wp:docPr id="1638893285" name="Text Box 3"/>
                  <wp:cNvGraphicFramePr/>
                  <a:graphic xmlns:a="http://schemas.openxmlformats.org/drawingml/2006/main">
                    <a:graphicData uri="http://schemas.microsoft.com/office/word/2010/wordprocessingShape">
                      <wps:wsp>
                        <wps:cNvSpPr txBox="1"/>
                        <wps:spPr>
                          <a:xfrm>
                            <a:off x="0" y="0"/>
                            <a:ext cx="5010785" cy="701963"/>
                          </a:xfrm>
                          <a:prstGeom prst="rect">
                            <a:avLst/>
                          </a:prstGeom>
                          <a:noFill/>
                          <a:ln w="6350">
                            <a:noFill/>
                          </a:ln>
                        </wps:spPr>
                        <wps:txbx>
                          <w:txbxContent>
                            <w:p w14:paraId="25999404" w14:textId="77777777" w:rsidR="009C7F42" w:rsidRPr="00E310B8" w:rsidRDefault="009C7F42" w:rsidP="009C7F42">
                              <w:pPr>
                                <w:rPr>
                                  <w:rFonts w:ascii="Arial" w:hAnsi="Arial" w:cs="Arial"/>
                                  <w:i/>
                                  <w:iCs/>
                                  <w:sz w:val="20"/>
                                  <w:szCs w:val="20"/>
                                  <w:lang w:val="en-US"/>
                                </w:rPr>
                              </w:pPr>
                              <w:r w:rsidRPr="00E310B8">
                                <w:rPr>
                                  <w:rFonts w:ascii="Arial" w:hAnsi="Arial" w:cs="Arial"/>
                                  <w:b/>
                                  <w:i/>
                                  <w:iCs/>
                                  <w:sz w:val="20"/>
                                  <w:szCs w:val="20"/>
                                  <w:lang w:val="en-US"/>
                                </w:rPr>
                                <w:t>Penerbit</w:t>
                              </w:r>
                              <w:r w:rsidRPr="00E310B8">
                                <w:rPr>
                                  <w:rFonts w:ascii="Arial" w:hAnsi="Arial" w:cs="Arial"/>
                                  <w:bCs/>
                                  <w:i/>
                                  <w:iCs/>
                                  <w:sz w:val="20"/>
                                  <w:szCs w:val="20"/>
                                  <w:lang w:val="en-US"/>
                                </w:rPr>
                                <w:t>: Politeknik Negeri Banyuwangi</w:t>
                              </w:r>
                              <w:r w:rsidRPr="00E310B8">
                                <w:rPr>
                                  <w:rFonts w:ascii="Arial" w:hAnsi="Arial" w:cs="Arial"/>
                                  <w:i/>
                                  <w:iCs/>
                                  <w:sz w:val="20"/>
                                  <w:szCs w:val="20"/>
                                  <w:lang w:val="en-US"/>
                                </w:rPr>
                                <w:t xml:space="preserve">  </w:t>
                              </w:r>
                            </w:p>
                            <w:p w14:paraId="0FD023D0" w14:textId="77777777" w:rsidR="009C7F42" w:rsidRPr="00E310B8" w:rsidRDefault="009C7F42" w:rsidP="009C7F42">
                              <w:pPr>
                                <w:rPr>
                                  <w:rFonts w:ascii="Arial" w:hAnsi="Arial" w:cs="Arial"/>
                                  <w:i/>
                                  <w:iCs/>
                                  <w:sz w:val="20"/>
                                  <w:szCs w:val="20"/>
                                  <w:lang w:val="en-US"/>
                                </w:rPr>
                              </w:pPr>
                              <w:r w:rsidRPr="00E310B8">
                                <w:rPr>
                                  <w:rFonts w:ascii="Arial" w:hAnsi="Arial" w:cs="Arial"/>
                                  <w:i/>
                                  <w:iCs/>
                                  <w:sz w:val="20"/>
                                  <w:szCs w:val="20"/>
                                  <w:lang w:val="en-US"/>
                                </w:rPr>
                                <w:t>Pusat Penelitian dan Pengabdian Kepada Masyarakat</w:t>
                              </w:r>
                            </w:p>
                            <w:p w14:paraId="3EFAAB8B" w14:textId="77777777" w:rsidR="009C7F42" w:rsidRDefault="009C7F42" w:rsidP="009C7F42">
                              <w:pPr>
                                <w:rPr>
                                  <w:rFonts w:ascii="Arial" w:hAnsi="Arial" w:cs="Arial"/>
                                  <w:bCs/>
                                  <w:i/>
                                  <w:iCs/>
                                  <w:sz w:val="20"/>
                                  <w:szCs w:val="20"/>
                                  <w:lang w:val="en-US"/>
                                </w:rPr>
                              </w:pPr>
                              <w:r w:rsidRPr="00D6233C">
                                <w:rPr>
                                  <w:rFonts w:ascii="Arial" w:hAnsi="Arial" w:cs="Arial"/>
                                  <w:bCs/>
                                  <w:i/>
                                  <w:iCs/>
                                  <w:sz w:val="20"/>
                                  <w:szCs w:val="20"/>
                                  <w:lang w:val="en-US"/>
                                </w:rPr>
                                <w:t>Copyright to Author</w:t>
                              </w:r>
                            </w:p>
                            <w:p w14:paraId="3193CA30" w14:textId="77777777" w:rsidR="009C7F42" w:rsidRPr="00D6233C" w:rsidRDefault="009C7F42" w:rsidP="009C7F42">
                              <w:pPr>
                                <w:rPr>
                                  <w:rFonts w:ascii="Arial" w:hAnsi="Arial" w:cs="Arial"/>
                                  <w:bCs/>
                                  <w:i/>
                                  <w:iCs/>
                                  <w:sz w:val="20"/>
                                  <w:szCs w:val="20"/>
                                  <w:lang w:val="en-US"/>
                                </w:rPr>
                              </w:pPr>
                              <w:r w:rsidRPr="00D6233C">
                                <w:rPr>
                                  <w:rFonts w:ascii="Arial" w:hAnsi="Arial" w:cs="Arial"/>
                                  <w:bCs/>
                                  <w:i/>
                                  <w:iCs/>
                                  <w:sz w:val="20"/>
                                  <w:szCs w:val="20"/>
                                  <w:lang w:val="en-US"/>
                                </w:rPr>
                                <w:t xml:space="preserve">Licence : </w:t>
                              </w:r>
                              <w:hyperlink r:id="rId1" w:history="1">
                                <w:r w:rsidRPr="000227D2">
                                  <w:rPr>
                                    <w:rStyle w:val="Hyperlink"/>
                                    <w:rFonts w:ascii="Arial" w:hAnsi="Arial" w:cs="Arial"/>
                                    <w:bCs/>
                                    <w:i/>
                                    <w:iCs/>
                                    <w:sz w:val="20"/>
                                    <w:szCs w:val="20"/>
                                    <w:lang w:val="en-US"/>
                                  </w:rPr>
                                  <w:t>Creative Commons Attribution 4.0 International (CC BY</w:t>
                                </w:r>
                                <w:r w:rsidRPr="00D6233C">
                                  <w:rPr>
                                    <w:rStyle w:val="Hyperlink"/>
                                    <w:rFonts w:ascii="Arial" w:hAnsi="Arial" w:cs="Arial"/>
                                    <w:bCs/>
                                    <w:i/>
                                    <w:iCs/>
                                    <w:sz w:val="20"/>
                                    <w:szCs w:val="20"/>
                                    <w:lang w:val="en-US"/>
                                  </w:rPr>
                                  <w:t xml:space="preserve"> </w:t>
                                </w:r>
                                <w:r w:rsidRPr="000227D2">
                                  <w:rPr>
                                    <w:rStyle w:val="Hyperlink"/>
                                    <w:rFonts w:ascii="Arial" w:hAnsi="Arial" w:cs="Arial"/>
                                    <w:bCs/>
                                    <w:i/>
                                    <w:iCs/>
                                    <w:sz w:val="20"/>
                                    <w:szCs w:val="20"/>
                                    <w:lang w:val="en-US"/>
                                  </w:rPr>
                                  <w:t>4.0)</w:t>
                                </w:r>
                              </w:hyperlink>
                            </w:p>
                            <w:p w14:paraId="16F50287" w14:textId="6D0CF82C" w:rsidR="00B300AE" w:rsidRPr="00F80504" w:rsidRDefault="00B300AE" w:rsidP="00B300AE">
                              <w:pPr>
                                <w:pStyle w:val="Heading2"/>
                                <w:rPr>
                                  <w:rFonts w:ascii="Arial" w:hAnsi="Arial" w:cs="Arial"/>
                                  <w:i/>
                                  <w:iCs/>
                                  <w:color w:val="auto"/>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CB4615" id="_x0000_t202" coordsize="21600,21600" o:spt="202" path="m,l,21600r21600,l21600,xe">
                  <v:stroke joinstyle="miter"/>
                  <v:path gradientshapeok="t" o:connecttype="rect"/>
                </v:shapetype>
                <v:shape id="_x0000_s1027" type="#_x0000_t202" style="position:absolute;left:0;text-align:left;margin-left:-7.65pt;margin-top:.4pt;width:394.55pt;height:55.2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" filled="f" stroked="f" strokeweight=".5pt">
                  <v:textbox>
                    <w:txbxContent>
                      <w:p w14:paraId="25999404" w14:textId="77777777" w:rsidR="009C7F42" w:rsidRPr="00E310B8" w:rsidRDefault="009C7F42" w:rsidP="009C7F42">
                        <w:pPr>
                          <w:rPr>
                            <w:rFonts w:ascii="Arial" w:hAnsi="Arial" w:cs="Arial"/>
                            <w:i/>
                            <w:iCs/>
                            <w:sz w:val="20"/>
                            <w:szCs w:val="20"/>
                            <w:lang w:val="en-US"/>
                          </w:rPr>
                        </w:pPr>
                        <w:proofErr w:type="spellStart"/>
                        <w:r w:rsidRPr="00E310B8">
                          <w:rPr>
                            <w:rFonts w:ascii="Arial" w:hAnsi="Arial" w:cs="Arial"/>
                            <w:b/>
                            <w:i/>
                            <w:iCs/>
                            <w:sz w:val="20"/>
                            <w:szCs w:val="20"/>
                            <w:lang w:val="en-US"/>
                          </w:rPr>
                          <w:t>Penerbit</w:t>
                        </w:r>
                        <w:proofErr w:type="spellEnd"/>
                        <w:r w:rsidRPr="00E310B8">
                          <w:rPr>
                            <w:rFonts w:ascii="Arial" w:hAnsi="Arial" w:cs="Arial"/>
                            <w:bCs/>
                            <w:i/>
                            <w:iCs/>
                            <w:sz w:val="20"/>
                            <w:szCs w:val="20"/>
                            <w:lang w:val="en-US"/>
                          </w:rPr>
                          <w:t xml:space="preserve">: </w:t>
                        </w:r>
                        <w:proofErr w:type="spellStart"/>
                        <w:r w:rsidRPr="00E310B8">
                          <w:rPr>
                            <w:rFonts w:ascii="Arial" w:hAnsi="Arial" w:cs="Arial"/>
                            <w:bCs/>
                            <w:i/>
                            <w:iCs/>
                            <w:sz w:val="20"/>
                            <w:szCs w:val="20"/>
                            <w:lang w:val="en-US"/>
                          </w:rPr>
                          <w:t>Politeknik</w:t>
                        </w:r>
                        <w:proofErr w:type="spellEnd"/>
                        <w:r w:rsidRPr="00E310B8">
                          <w:rPr>
                            <w:rFonts w:ascii="Arial" w:hAnsi="Arial" w:cs="Arial"/>
                            <w:bCs/>
                            <w:i/>
                            <w:iCs/>
                            <w:sz w:val="20"/>
                            <w:szCs w:val="20"/>
                            <w:lang w:val="en-US"/>
                          </w:rPr>
                          <w:t xml:space="preserve"> Negeri </w:t>
                        </w:r>
                        <w:proofErr w:type="spellStart"/>
                        <w:r w:rsidRPr="00E310B8">
                          <w:rPr>
                            <w:rFonts w:ascii="Arial" w:hAnsi="Arial" w:cs="Arial"/>
                            <w:bCs/>
                            <w:i/>
                            <w:iCs/>
                            <w:sz w:val="20"/>
                            <w:szCs w:val="20"/>
                            <w:lang w:val="en-US"/>
                          </w:rPr>
                          <w:t>Banyuwangi</w:t>
                        </w:r>
                        <w:proofErr w:type="spellEnd"/>
                        <w:r w:rsidRPr="00E310B8">
                          <w:rPr>
                            <w:rFonts w:ascii="Arial" w:hAnsi="Arial" w:cs="Arial"/>
                            <w:i/>
                            <w:iCs/>
                            <w:sz w:val="20"/>
                            <w:szCs w:val="20"/>
                            <w:lang w:val="en-US"/>
                          </w:rPr>
                          <w:t xml:space="preserve">  </w:t>
                        </w:r>
                      </w:p>
                      <w:p w14:paraId="0FD023D0" w14:textId="77777777" w:rsidR="009C7F42" w:rsidRPr="00E310B8" w:rsidRDefault="009C7F42" w:rsidP="009C7F42">
                        <w:pPr>
                          <w:rPr>
                            <w:rFonts w:ascii="Arial" w:hAnsi="Arial" w:cs="Arial"/>
                            <w:i/>
                            <w:iCs/>
                            <w:sz w:val="20"/>
                            <w:szCs w:val="20"/>
                            <w:lang w:val="en-US"/>
                          </w:rPr>
                        </w:pPr>
                        <w:r w:rsidRPr="00E310B8">
                          <w:rPr>
                            <w:rFonts w:ascii="Arial" w:hAnsi="Arial" w:cs="Arial"/>
                            <w:i/>
                            <w:iCs/>
                            <w:sz w:val="20"/>
                            <w:szCs w:val="20"/>
                            <w:lang w:val="en-US"/>
                          </w:rPr>
                          <w:t xml:space="preserve">Pusat </w:t>
                        </w:r>
                        <w:proofErr w:type="spellStart"/>
                        <w:r w:rsidRPr="00E310B8">
                          <w:rPr>
                            <w:rFonts w:ascii="Arial" w:hAnsi="Arial" w:cs="Arial"/>
                            <w:i/>
                            <w:iCs/>
                            <w:sz w:val="20"/>
                            <w:szCs w:val="20"/>
                            <w:lang w:val="en-US"/>
                          </w:rPr>
                          <w:t>Penelitian</w:t>
                        </w:r>
                        <w:proofErr w:type="spellEnd"/>
                        <w:r w:rsidRPr="00E310B8">
                          <w:rPr>
                            <w:rFonts w:ascii="Arial" w:hAnsi="Arial" w:cs="Arial"/>
                            <w:i/>
                            <w:iCs/>
                            <w:sz w:val="20"/>
                            <w:szCs w:val="20"/>
                            <w:lang w:val="en-US"/>
                          </w:rPr>
                          <w:t xml:space="preserve"> dan </w:t>
                        </w:r>
                        <w:proofErr w:type="spellStart"/>
                        <w:r w:rsidRPr="00E310B8">
                          <w:rPr>
                            <w:rFonts w:ascii="Arial" w:hAnsi="Arial" w:cs="Arial"/>
                            <w:i/>
                            <w:iCs/>
                            <w:sz w:val="20"/>
                            <w:szCs w:val="20"/>
                            <w:lang w:val="en-US"/>
                          </w:rPr>
                          <w:t>Pengabdian</w:t>
                        </w:r>
                        <w:proofErr w:type="spellEnd"/>
                        <w:r w:rsidRPr="00E310B8">
                          <w:rPr>
                            <w:rFonts w:ascii="Arial" w:hAnsi="Arial" w:cs="Arial"/>
                            <w:i/>
                            <w:iCs/>
                            <w:sz w:val="20"/>
                            <w:szCs w:val="20"/>
                            <w:lang w:val="en-US"/>
                          </w:rPr>
                          <w:t xml:space="preserve"> </w:t>
                        </w:r>
                        <w:proofErr w:type="spellStart"/>
                        <w:r w:rsidRPr="00E310B8">
                          <w:rPr>
                            <w:rFonts w:ascii="Arial" w:hAnsi="Arial" w:cs="Arial"/>
                            <w:i/>
                            <w:iCs/>
                            <w:sz w:val="20"/>
                            <w:szCs w:val="20"/>
                            <w:lang w:val="en-US"/>
                          </w:rPr>
                          <w:t>Kepada</w:t>
                        </w:r>
                        <w:proofErr w:type="spellEnd"/>
                        <w:r w:rsidRPr="00E310B8">
                          <w:rPr>
                            <w:rFonts w:ascii="Arial" w:hAnsi="Arial" w:cs="Arial"/>
                            <w:i/>
                            <w:iCs/>
                            <w:sz w:val="20"/>
                            <w:szCs w:val="20"/>
                            <w:lang w:val="en-US"/>
                          </w:rPr>
                          <w:t xml:space="preserve"> Masyarakat</w:t>
                        </w:r>
                      </w:p>
                      <w:p w14:paraId="3EFAAB8B" w14:textId="77777777" w:rsidR="009C7F42" w:rsidRDefault="009C7F42" w:rsidP="009C7F42">
                        <w:pPr>
                          <w:rPr>
                            <w:rFonts w:ascii="Arial" w:hAnsi="Arial" w:cs="Arial"/>
                            <w:bCs/>
                            <w:i/>
                            <w:iCs/>
                            <w:sz w:val="20"/>
                            <w:szCs w:val="20"/>
                            <w:lang w:val="en-US"/>
                          </w:rPr>
                        </w:pPr>
                        <w:r w:rsidRPr="00D6233C">
                          <w:rPr>
                            <w:rFonts w:ascii="Arial" w:hAnsi="Arial" w:cs="Arial"/>
                            <w:bCs/>
                            <w:i/>
                            <w:iCs/>
                            <w:sz w:val="20"/>
                            <w:szCs w:val="20"/>
                            <w:lang w:val="en-US"/>
                          </w:rPr>
                          <w:t>Copyright to Author</w:t>
                        </w:r>
                      </w:p>
                      <w:p w14:paraId="3193CA30" w14:textId="77777777" w:rsidR="009C7F42" w:rsidRPr="00D6233C" w:rsidRDefault="009C7F42" w:rsidP="009C7F42">
                        <w:pPr>
                          <w:rPr>
                            <w:rFonts w:ascii="Arial" w:hAnsi="Arial" w:cs="Arial"/>
                            <w:bCs/>
                            <w:i/>
                            <w:iCs/>
                            <w:sz w:val="20"/>
                            <w:szCs w:val="20"/>
                            <w:lang w:val="en-US"/>
                          </w:rPr>
                        </w:pPr>
                        <w:proofErr w:type="spellStart"/>
                        <w:r w:rsidRPr="00D6233C">
                          <w:rPr>
                            <w:rFonts w:ascii="Arial" w:hAnsi="Arial" w:cs="Arial"/>
                            <w:bCs/>
                            <w:i/>
                            <w:iCs/>
                            <w:sz w:val="20"/>
                            <w:szCs w:val="20"/>
                            <w:lang w:val="en-US"/>
                          </w:rPr>
                          <w:t>Licence</w:t>
                        </w:r>
                        <w:proofErr w:type="spellEnd"/>
                        <w:r w:rsidRPr="00D6233C">
                          <w:rPr>
                            <w:rFonts w:ascii="Arial" w:hAnsi="Arial" w:cs="Arial"/>
                            <w:bCs/>
                            <w:i/>
                            <w:iCs/>
                            <w:sz w:val="20"/>
                            <w:szCs w:val="20"/>
                            <w:lang w:val="en-US"/>
                          </w:rPr>
                          <w:t xml:space="preserve"> : </w:t>
                        </w:r>
                        <w:hyperlink r:id="rId2" w:history="1">
                          <w:r w:rsidRPr="000227D2">
                            <w:rPr>
                              <w:rStyle w:val="Hyperlink"/>
                              <w:rFonts w:ascii="Arial" w:hAnsi="Arial" w:cs="Arial"/>
                              <w:bCs/>
                              <w:i/>
                              <w:iCs/>
                              <w:sz w:val="20"/>
                              <w:szCs w:val="20"/>
                              <w:lang w:val="en-US"/>
                            </w:rPr>
                            <w:t>Creative Commons Attribution 4.0 International (CC BY</w:t>
                          </w:r>
                          <w:r w:rsidRPr="00D6233C">
                            <w:rPr>
                              <w:rStyle w:val="Hyperlink"/>
                              <w:rFonts w:ascii="Arial" w:hAnsi="Arial" w:cs="Arial"/>
                              <w:bCs/>
                              <w:i/>
                              <w:iCs/>
                              <w:sz w:val="20"/>
                              <w:szCs w:val="20"/>
                              <w:lang w:val="en-US"/>
                            </w:rPr>
                            <w:t xml:space="preserve"> </w:t>
                          </w:r>
                          <w:r w:rsidRPr="000227D2">
                            <w:rPr>
                              <w:rStyle w:val="Hyperlink"/>
                              <w:rFonts w:ascii="Arial" w:hAnsi="Arial" w:cs="Arial"/>
                              <w:bCs/>
                              <w:i/>
                              <w:iCs/>
                              <w:sz w:val="20"/>
                              <w:szCs w:val="20"/>
                              <w:lang w:val="en-US"/>
                            </w:rPr>
                            <w:t>4.0)</w:t>
                          </w:r>
                        </w:hyperlink>
                      </w:p>
                      <w:p w14:paraId="16F50287" w14:textId="6D0CF82C" w:rsidR="00B300AE" w:rsidRPr="00F80504" w:rsidRDefault="00B300AE" w:rsidP="00B300AE">
                        <w:pPr>
                          <w:pStyle w:val="Heading2"/>
                          <w:rPr>
                            <w:rFonts w:ascii="Arial" w:hAnsi="Arial" w:cs="Arial"/>
                            <w:i/>
                            <w:iCs/>
                            <w:color w:val="auto"/>
                            <w:sz w:val="20"/>
                            <w:szCs w:val="20"/>
                            <w:lang w:val="en-US"/>
                          </w:rPr>
                        </w:pPr>
                      </w:p>
                    </w:txbxContent>
                  </v:textbox>
                  <w10:wrap anchorx="margin"/>
                </v:shape>
              </w:pict>
            </mc:Fallback>
          </mc:AlternateContent>
        </w:r>
        <w:r w:rsidR="00B300AE" w:rsidRPr="00C35388">
          <w:rPr>
            <w:rFonts w:ascii="Arial" w:hAnsi="Arial" w:cs="Arial"/>
            <w:noProof/>
            <w:lang w:val="en-US"/>
            <w14:ligatures w14:val="standardContextual"/>
          </w:rPr>
          <mc:AlternateContent>
            <mc:Choice Requires="wps">
              <w:drawing>
                <wp:anchor distT="0" distB="0" distL="114300" distR="114300" simplePos="0" relativeHeight="251681792" behindDoc="1" locked="0" layoutInCell="1" allowOverlap="1" wp14:anchorId="172C87EC" wp14:editId="56646472">
                  <wp:simplePos x="0" y="0"/>
                  <wp:positionH relativeFrom="column">
                    <wp:posOffset>5215255</wp:posOffset>
                  </wp:positionH>
                  <wp:positionV relativeFrom="paragraph">
                    <wp:posOffset>51435</wp:posOffset>
                  </wp:positionV>
                  <wp:extent cx="651600" cy="365760"/>
                  <wp:effectExtent l="0" t="0" r="0" b="0"/>
                  <wp:wrapNone/>
                  <wp:docPr id="261990612" name="Rectangle 4"/>
                  <wp:cNvGraphicFramePr/>
                  <a:graphic xmlns:a="http://schemas.openxmlformats.org/drawingml/2006/main">
                    <a:graphicData uri="http://schemas.microsoft.com/office/word/2010/wordprocessingShape">
                      <wps:wsp>
                        <wps:cNvSpPr/>
                        <wps:spPr>
                          <a:xfrm>
                            <a:off x="0" y="0"/>
                            <a:ext cx="651600" cy="365760"/>
                          </a:xfrm>
                          <a:prstGeom prst="rect">
                            <a:avLst/>
                          </a:prstGeom>
                          <a:solidFill>
                            <a:schemeClr val="accent4">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3B75258" id="Rectangle 4" o:spid="_x0000_s1026" style="position:absolute;margin-left:410.65pt;margin-top:4.05pt;width:51.3pt;height:28.8pt;z-index:-251634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" fillcolor="#fff2cc [663]" stroked="f" strokeweight="1pt"/>
              </w:pict>
            </mc:Fallback>
          </mc:AlternateContent>
        </w:r>
        <w:r w:rsidR="00B300AE" w:rsidRPr="008545DE">
          <w:rPr>
            <w:rFonts w:ascii="Arial" w:hAnsi="Arial" w:cs="Arial"/>
            <w:lang w:val="en-US"/>
          </w:rPr>
          <w:t xml:space="preserve">Hal </w:t>
        </w:r>
        <w:r w:rsidR="00B300AE" w:rsidRPr="008545DE">
          <w:rPr>
            <w:rFonts w:ascii="Arial" w:hAnsi="Arial" w:cs="Arial"/>
          </w:rPr>
          <w:fldChar w:fldCharType="begin"/>
        </w:r>
        <w:r w:rsidR="00B300AE" w:rsidRPr="008545DE">
          <w:rPr>
            <w:rFonts w:ascii="Arial" w:hAnsi="Arial" w:cs="Arial"/>
          </w:rPr>
          <w:instrText xml:space="preserve"> PAGE   \* MERGEFORMAT </w:instrText>
        </w:r>
        <w:r w:rsidR="00B300AE" w:rsidRPr="008545DE">
          <w:rPr>
            <w:rFonts w:ascii="Arial" w:hAnsi="Arial" w:cs="Arial"/>
          </w:rPr>
          <w:fldChar w:fldCharType="separate"/>
        </w:r>
        <w:r w:rsidR="00FB753A">
          <w:rPr>
            <w:rFonts w:ascii="Arial" w:hAnsi="Arial" w:cs="Arial"/>
            <w:noProof/>
          </w:rPr>
          <w:t>2</w:t>
        </w:r>
        <w:r w:rsidR="00B300AE" w:rsidRPr="008545DE">
          <w:rPr>
            <w:rFonts w:ascii="Arial" w:hAnsi="Arial" w:cs="Arial"/>
          </w:rPr>
          <w:fldChar w:fldCharType="end"/>
        </w:r>
        <w:r w:rsidR="00B300AE" w:rsidRPr="008545DE">
          <w:rPr>
            <w:rFonts w:ascii="Arial" w:hAnsi="Arial" w:cs="Arial"/>
          </w:rPr>
          <w:t xml:space="preserve"> </w:t>
        </w:r>
      </w:p>
      <w:p w14:paraId="4382829D" w14:textId="77777777" w:rsidR="00B300AE" w:rsidRDefault="00000000" w:rsidP="00B300AE">
        <w:pPr>
          <w:pStyle w:val="Footer"/>
          <w:jc w:val="center"/>
          <w:rPr>
            <w:rFonts w:ascii="Arial" w:hAnsi="Arial" w:cs="Arial"/>
          </w:rPr>
        </w:pPr>
      </w:p>
    </w:sdtContent>
  </w:sdt>
  <w:p w14:paraId="00D998B5" w14:textId="3E71887B" w:rsidR="00B300AE" w:rsidRPr="004340FD" w:rsidRDefault="00B300AE" w:rsidP="00B300AE">
    <w:pPr>
      <w:pStyle w:val="Footer"/>
      <w:jc w:val="right"/>
      <w:rPr>
        <w:rFonts w:ascii="Arial" w:hAnsi="Arial" w:cs="Arial"/>
      </w:rPr>
    </w:pPr>
  </w:p>
  <w:p w14:paraId="7116A43D" w14:textId="58C0358F" w:rsidR="000642B3" w:rsidRPr="00B300AE" w:rsidRDefault="000642B3" w:rsidP="00B300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5618C4" w14:textId="77777777" w:rsidR="008106F1" w:rsidRDefault="008106F1" w:rsidP="0005435B">
      <w:r>
        <w:separator/>
      </w:r>
    </w:p>
  </w:footnote>
  <w:footnote w:type="continuationSeparator" w:id="0">
    <w:p w14:paraId="49564941" w14:textId="77777777" w:rsidR="008106F1" w:rsidRDefault="008106F1" w:rsidP="000543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B85772" w14:textId="77777777" w:rsidR="00C854C9" w:rsidRDefault="00C854C9" w:rsidP="00C43D0C">
    <w:pPr>
      <w:pStyle w:val="Header"/>
      <w:rPr>
        <w:sz w:val="20"/>
        <w:szCs w:val="20"/>
        <w:lang w:val="en-US"/>
      </w:rPr>
    </w:pPr>
    <w:r>
      <w:rPr>
        <w:sz w:val="20"/>
        <w:szCs w:val="20"/>
        <w:lang w:val="en-US"/>
      </w:rPr>
      <w:t xml:space="preserve">Jurnal Abdiwangi | Edisi: 1  | vol: 1 | 2023, </w:t>
    </w:r>
  </w:p>
  <w:p w14:paraId="58FF8C6D" w14:textId="77777777" w:rsidR="00C854C9" w:rsidRPr="00102A28" w:rsidRDefault="00C854C9" w:rsidP="00C43D0C">
    <w:pPr>
      <w:pStyle w:val="Header"/>
      <w:rPr>
        <w:lang w:val="en-US"/>
      </w:rPr>
    </w:pPr>
    <w:r>
      <w:rPr>
        <w:sz w:val="20"/>
        <w:szCs w:val="20"/>
        <w:lang w:val="en-US"/>
      </w:rPr>
      <w:t xml:space="preserve"> Issn | eissn|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D2F"/>
      <w:tblLook w:val="04A0" w:firstRow="1" w:lastRow="0" w:firstColumn="1" w:lastColumn="0" w:noHBand="0" w:noVBand="1"/>
    </w:tblPr>
    <w:tblGrid>
      <w:gridCol w:w="9198"/>
    </w:tblGrid>
    <w:tr w:rsidR="00C854C9" w14:paraId="1665CCC1" w14:textId="77777777" w:rsidTr="00535637">
      <w:trPr>
        <w:trHeight w:val="420"/>
      </w:trPr>
      <w:tc>
        <w:tcPr>
          <w:tcW w:w="9198" w:type="dxa"/>
          <w:shd w:val="clear" w:color="auto" w:fill="EAB200"/>
          <w:vAlign w:val="center"/>
        </w:tcPr>
        <w:p w14:paraId="490315BD" w14:textId="77777777" w:rsidR="00C854C9" w:rsidRPr="007159A6" w:rsidRDefault="00C854C9" w:rsidP="00535637">
          <w:pPr>
            <w:pStyle w:val="Header"/>
            <w:spacing w:line="276" w:lineRule="auto"/>
            <w:ind w:left="0"/>
            <w:rPr>
              <w:rFonts w:ascii="Arial" w:hAnsi="Arial" w:cs="Arial"/>
              <w:b/>
              <w:sz w:val="20"/>
              <w:szCs w:val="20"/>
              <w:lang w:val="en-US"/>
            </w:rPr>
          </w:pPr>
          <w:r w:rsidRPr="007159A6">
            <w:rPr>
              <w:rFonts w:ascii="Arial" w:hAnsi="Arial" w:cs="Arial"/>
              <w:b/>
              <w:sz w:val="20"/>
              <w:szCs w:val="20"/>
              <w:lang w:val="en-US"/>
            </w:rPr>
            <w:t xml:space="preserve">Abdiwangi </w:t>
          </w:r>
          <w:r>
            <w:rPr>
              <w:rFonts w:ascii="Arial" w:hAnsi="Arial" w:cs="Arial"/>
              <w:b/>
              <w:sz w:val="20"/>
              <w:szCs w:val="20"/>
              <w:lang w:val="en-US"/>
            </w:rPr>
            <w:t>| Jurnal Pegabdian Kepada Masyarakat</w:t>
          </w:r>
        </w:p>
      </w:tc>
    </w:tr>
    <w:tr w:rsidR="00C854C9" w:rsidRPr="00124C59" w14:paraId="183A4378" w14:textId="77777777" w:rsidTr="003954AA">
      <w:trPr>
        <w:trHeight w:val="531"/>
      </w:trPr>
      <w:tc>
        <w:tcPr>
          <w:tcW w:w="9198" w:type="dxa"/>
          <w:shd w:val="clear" w:color="auto" w:fill="auto"/>
          <w:vAlign w:val="center"/>
        </w:tcPr>
        <w:p w14:paraId="5A6CBA77" w14:textId="77777777" w:rsidR="00C854C9" w:rsidRPr="00124C59" w:rsidRDefault="00C854C9" w:rsidP="00535637">
          <w:pPr>
            <w:pStyle w:val="Header"/>
            <w:spacing w:line="276" w:lineRule="auto"/>
            <w:ind w:left="0"/>
            <w:rPr>
              <w:rFonts w:ascii="Arial" w:hAnsi="Arial" w:cs="Arial"/>
              <w:bCs/>
              <w:sz w:val="20"/>
              <w:szCs w:val="20"/>
              <w:lang w:val="en-US"/>
            </w:rPr>
          </w:pPr>
        </w:p>
      </w:tc>
    </w:tr>
  </w:tbl>
  <w:p w14:paraId="0E3B1D13" w14:textId="77777777" w:rsidR="00C854C9" w:rsidRPr="00507FA4" w:rsidRDefault="00C854C9" w:rsidP="00507FA4">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2CC" w:themeFill="accent4" w:themeFillTint="33"/>
      <w:tblLook w:val="04A0" w:firstRow="1" w:lastRow="0" w:firstColumn="1" w:lastColumn="0" w:noHBand="0" w:noVBand="1"/>
    </w:tblPr>
    <w:tblGrid>
      <w:gridCol w:w="9072"/>
    </w:tblGrid>
    <w:tr w:rsidR="00C854C9" w14:paraId="3B807279" w14:textId="77777777" w:rsidTr="002B2CD8">
      <w:trPr>
        <w:trHeight w:val="236"/>
      </w:trPr>
      <w:tc>
        <w:tcPr>
          <w:tcW w:w="9072" w:type="dxa"/>
          <w:shd w:val="clear" w:color="auto" w:fill="FFF2CC" w:themeFill="accent4" w:themeFillTint="33"/>
          <w:vAlign w:val="center"/>
        </w:tcPr>
        <w:p w14:paraId="02B3819F" w14:textId="77777777" w:rsidR="00C854C9" w:rsidRPr="007159A6" w:rsidRDefault="00C854C9" w:rsidP="00B300AE">
          <w:pPr>
            <w:pStyle w:val="Header"/>
            <w:spacing w:before="120"/>
            <w:ind w:left="28"/>
            <w:jc w:val="right"/>
            <w:rPr>
              <w:rFonts w:ascii="Arial" w:hAnsi="Arial" w:cs="Arial"/>
              <w:b/>
              <w:sz w:val="20"/>
              <w:szCs w:val="20"/>
              <w:lang w:val="en-US"/>
            </w:rPr>
          </w:pPr>
          <w:r w:rsidRPr="00A001C9">
            <w:rPr>
              <w:rFonts w:ascii="Arial" w:hAnsi="Arial" w:cs="Arial"/>
              <w:b/>
              <w:lang w:val="en-US"/>
            </w:rPr>
            <w:t>Jurnal Abdiwangi</w:t>
          </w:r>
        </w:p>
      </w:tc>
    </w:tr>
    <w:tr w:rsidR="00C854C9" w:rsidRPr="00124C59" w14:paraId="0BB563F4" w14:textId="77777777" w:rsidTr="002B2CD8">
      <w:trPr>
        <w:trHeight w:val="594"/>
      </w:trPr>
      <w:tc>
        <w:tcPr>
          <w:tcW w:w="9072" w:type="dxa"/>
          <w:shd w:val="clear" w:color="auto" w:fill="FFF2CC" w:themeFill="accent4" w:themeFillTint="33"/>
          <w:vAlign w:val="center"/>
        </w:tcPr>
        <w:p w14:paraId="0A38AF1B" w14:textId="0C925DD5" w:rsidR="009F601A" w:rsidRDefault="003927CC" w:rsidP="00B300AE">
          <w:pPr>
            <w:pStyle w:val="Header"/>
            <w:ind w:left="31"/>
            <w:jc w:val="right"/>
            <w:rPr>
              <w:rFonts w:ascii="Arial" w:hAnsi="Arial" w:cs="Arial"/>
              <w:bCs/>
              <w:lang w:val="en-US"/>
            </w:rPr>
          </w:pPr>
          <w:r>
            <w:rPr>
              <w:rStyle w:val="Hyperlink"/>
              <w:rFonts w:ascii="Arial" w:hAnsi="Arial" w:cs="Arial"/>
              <w:i/>
              <w:iCs/>
              <w:smallCaps/>
              <w:noProof/>
              <w:sz w:val="14"/>
              <w:szCs w:val="14"/>
              <w:lang w:val="en-US"/>
            </w:rPr>
            <w:drawing>
              <wp:anchor distT="0" distB="0" distL="114300" distR="114300" simplePos="0" relativeHeight="251687936" behindDoc="0" locked="0" layoutInCell="1" allowOverlap="1" wp14:anchorId="318E3A4F" wp14:editId="193B9020">
                <wp:simplePos x="0" y="0"/>
                <wp:positionH relativeFrom="column">
                  <wp:posOffset>-49530</wp:posOffset>
                </wp:positionH>
                <wp:positionV relativeFrom="paragraph">
                  <wp:posOffset>-201930</wp:posOffset>
                </wp:positionV>
                <wp:extent cx="858520" cy="823595"/>
                <wp:effectExtent l="0" t="0" r="0" b="0"/>
                <wp:wrapNone/>
                <wp:docPr id="1945823614" name="Picture 238795147" descr="A logo with a triangle and a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434215" name="Picture 832434215" descr="A logo with a triangle and a letter&#10;&#10;Description automatically generated"/>
                        <pic:cNvPicPr>
                          <a:picLocks noChangeAspect="1" noChangeArrowheads="1"/>
                        </pic:cNvPicPr>
                      </pic:nvPicPr>
                      <pic:blipFill rotWithShape="1">
                        <a:blip r:embed="rId1">
                          <a:extLst>
                            <a:ext uri="{BEBA8EAE-BF5A-486C-A8C5-ECC9F3942E4B}">
                              <a14:imgProps xmlns:a14="http://schemas.microsoft.com/office/drawing/2010/main">
                                <a14:imgLayer r:embed="rId2">
                                  <a14:imgEffect>
                                    <a14:colorTemperature colorTemp="7200"/>
                                  </a14:imgEffect>
                                </a14:imgLayer>
                              </a14:imgProps>
                            </a:ext>
                            <a:ext uri="{28A0092B-C50C-407E-A947-70E740481C1C}">
                              <a14:useLocalDpi xmlns:a14="http://schemas.microsoft.com/office/drawing/2010/main" val="0"/>
                            </a:ext>
                          </a:extLst>
                        </a:blip>
                        <a:srcRect l="7125" t="8303" r="4440" b="6871"/>
                        <a:stretch/>
                      </pic:blipFill>
                      <pic:spPr bwMode="auto">
                        <a:xfrm>
                          <a:off x="0" y="0"/>
                          <a:ext cx="858520" cy="8235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F601A" w:rsidRPr="00A001C9">
            <w:rPr>
              <w:rFonts w:ascii="Arial" w:hAnsi="Arial" w:cs="Arial"/>
              <w:bCs/>
              <w:lang w:val="en-US"/>
            </w:rPr>
            <w:t xml:space="preserve">Vol. </w:t>
          </w:r>
          <w:r w:rsidR="009F601A">
            <w:rPr>
              <w:rFonts w:ascii="Arial" w:hAnsi="Arial" w:cs="Arial"/>
              <w:bCs/>
              <w:lang w:val="en-US"/>
            </w:rPr>
            <w:t>xx</w:t>
          </w:r>
          <w:r w:rsidR="009F601A" w:rsidRPr="00A001C9">
            <w:rPr>
              <w:rFonts w:ascii="Arial" w:hAnsi="Arial" w:cs="Arial"/>
              <w:bCs/>
              <w:lang w:val="en-US"/>
            </w:rPr>
            <w:t xml:space="preserve"> | No. </w:t>
          </w:r>
          <w:r w:rsidR="009F601A">
            <w:rPr>
              <w:rFonts w:ascii="Arial" w:hAnsi="Arial" w:cs="Arial"/>
              <w:bCs/>
              <w:lang w:val="en-US"/>
            </w:rPr>
            <w:t>xx</w:t>
          </w:r>
          <w:r w:rsidR="009F601A" w:rsidRPr="00A001C9">
            <w:rPr>
              <w:rFonts w:ascii="Arial" w:hAnsi="Arial" w:cs="Arial"/>
              <w:bCs/>
              <w:lang w:val="en-US"/>
            </w:rPr>
            <w:t xml:space="preserve"> | </w:t>
          </w:r>
          <w:r w:rsidR="009F601A">
            <w:rPr>
              <w:rFonts w:ascii="Arial" w:hAnsi="Arial" w:cs="Arial"/>
              <w:bCs/>
              <w:lang w:val="en-US"/>
            </w:rPr>
            <w:t xml:space="preserve">tahun xxxx </w:t>
          </w:r>
          <w:r w:rsidR="009F601A" w:rsidRPr="00A001C9">
            <w:rPr>
              <w:rFonts w:ascii="Arial" w:hAnsi="Arial" w:cs="Arial"/>
              <w:bCs/>
              <w:lang w:val="en-US"/>
            </w:rPr>
            <w:t>| Hal</w:t>
          </w:r>
          <w:r w:rsidR="009F601A">
            <w:rPr>
              <w:rFonts w:ascii="Arial" w:hAnsi="Arial" w:cs="Arial"/>
              <w:bCs/>
              <w:lang w:val="en-US"/>
            </w:rPr>
            <w:t>: xxxx</w:t>
          </w:r>
        </w:p>
        <w:p w14:paraId="2A69F800" w14:textId="7426B8F4" w:rsidR="00C854C9" w:rsidRPr="00A001C9" w:rsidRDefault="00C854C9" w:rsidP="00B300AE">
          <w:pPr>
            <w:pStyle w:val="Header"/>
            <w:ind w:left="31"/>
            <w:jc w:val="right"/>
            <w:rPr>
              <w:rFonts w:ascii="Arial" w:hAnsi="Arial" w:cs="Arial"/>
              <w:bCs/>
              <w:lang w:val="en-US"/>
            </w:rPr>
          </w:pPr>
          <w:r w:rsidRPr="00A001C9">
            <w:rPr>
              <w:rFonts w:ascii="Arial" w:hAnsi="Arial" w:cs="Arial"/>
              <w:bCs/>
              <w:lang w:val="en-US"/>
            </w:rPr>
            <w:t xml:space="preserve">e-ISSN: </w:t>
          </w:r>
          <w:r w:rsidR="009F601A">
            <w:rPr>
              <w:rFonts w:ascii="Arial" w:hAnsi="Arial" w:cs="Arial"/>
              <w:bCs/>
              <w:lang w:val="en-US"/>
            </w:rPr>
            <w:t>xxxx-xxxx</w:t>
          </w:r>
        </w:p>
        <w:p w14:paraId="3E5BD79D" w14:textId="71EE146A" w:rsidR="00C854C9" w:rsidRDefault="00C854C9" w:rsidP="00B300AE">
          <w:pPr>
            <w:pStyle w:val="Header"/>
            <w:ind w:left="31"/>
            <w:jc w:val="right"/>
            <w:rPr>
              <w:rFonts w:ascii="Arial" w:hAnsi="Arial" w:cs="Arial"/>
              <w:bCs/>
              <w:sz w:val="20"/>
              <w:szCs w:val="20"/>
              <w:lang w:val="en-US"/>
            </w:rPr>
          </w:pPr>
          <w:r w:rsidRPr="00A001C9">
            <w:rPr>
              <w:rFonts w:ascii="Arial" w:hAnsi="Arial" w:cs="Arial"/>
              <w:bCs/>
              <w:lang w:val="en-US"/>
            </w:rPr>
            <w:t>DOI:</w:t>
          </w:r>
          <w:r w:rsidR="009F601A">
            <w:rPr>
              <w:rFonts w:ascii="Arial" w:hAnsi="Arial" w:cs="Arial"/>
              <w:bCs/>
              <w:lang w:val="en-US"/>
            </w:rPr>
            <w:t xml:space="preserve"> xxxx</w:t>
          </w:r>
          <w:r w:rsidRPr="00A001C9">
            <w:rPr>
              <w:rFonts w:ascii="Arial" w:hAnsi="Arial" w:cs="Arial"/>
              <w:bCs/>
              <w:lang w:val="en-US"/>
            </w:rPr>
            <w:t xml:space="preserve"> </w:t>
          </w:r>
        </w:p>
        <w:p w14:paraId="646B840A" w14:textId="77777777" w:rsidR="00C854C9" w:rsidRPr="00124C59" w:rsidRDefault="00C854C9" w:rsidP="00B300AE">
          <w:pPr>
            <w:pStyle w:val="Header"/>
            <w:ind w:left="31"/>
            <w:jc w:val="right"/>
            <w:rPr>
              <w:rFonts w:ascii="Arial" w:hAnsi="Arial" w:cs="Arial"/>
              <w:bCs/>
              <w:sz w:val="20"/>
              <w:szCs w:val="20"/>
              <w:lang w:val="en-US"/>
            </w:rPr>
          </w:pPr>
          <w:hyperlink r:id="rId3" w:history="1">
            <w:r w:rsidRPr="006E3194">
              <w:rPr>
                <w:rStyle w:val="Hyperlink"/>
                <w:rFonts w:ascii="Arial" w:hAnsi="Arial" w:cs="Arial"/>
                <w:i/>
                <w:iCs/>
                <w:color w:val="auto"/>
                <w:sz w:val="20"/>
                <w:szCs w:val="20"/>
              </w:rPr>
              <w:t>https://jurnal.poliwangi.ac.id/index.php/abdiwangi</w:t>
            </w:r>
          </w:hyperlink>
        </w:p>
      </w:tc>
    </w:tr>
  </w:tbl>
  <w:p w14:paraId="48C845D5" w14:textId="77777777" w:rsidR="00C854C9" w:rsidRPr="00B300AE" w:rsidRDefault="00C854C9" w:rsidP="00B300A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66630B" w14:textId="77777777" w:rsidR="000642B3" w:rsidRDefault="009212A1" w:rsidP="00C43D0C">
    <w:pPr>
      <w:pStyle w:val="Header"/>
      <w:rPr>
        <w:sz w:val="20"/>
        <w:szCs w:val="20"/>
        <w:lang w:val="en-US"/>
      </w:rPr>
    </w:pPr>
    <w:r>
      <w:rPr>
        <w:sz w:val="20"/>
        <w:szCs w:val="20"/>
        <w:lang w:val="en-US"/>
      </w:rPr>
      <w:t xml:space="preserve">Jurnal Abdiwangi | Edisi: 1  | vol: 1 | 2023, </w:t>
    </w:r>
  </w:p>
  <w:p w14:paraId="65F25318" w14:textId="77777777" w:rsidR="000642B3" w:rsidRPr="00102A28" w:rsidRDefault="009212A1" w:rsidP="00C43D0C">
    <w:pPr>
      <w:pStyle w:val="Header"/>
      <w:rPr>
        <w:lang w:val="en-US"/>
      </w:rPr>
    </w:pPr>
    <w:r>
      <w:rPr>
        <w:sz w:val="20"/>
        <w:szCs w:val="20"/>
        <w:lang w:val="en-US"/>
      </w:rPr>
      <w:t xml:space="preserve"> Issn | eissn|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D2F"/>
      <w:tblLook w:val="04A0" w:firstRow="1" w:lastRow="0" w:firstColumn="1" w:lastColumn="0" w:noHBand="0" w:noVBand="1"/>
    </w:tblPr>
    <w:tblGrid>
      <w:gridCol w:w="9198"/>
    </w:tblGrid>
    <w:tr w:rsidR="00507FA4" w14:paraId="541DBE77" w14:textId="77777777" w:rsidTr="00535637">
      <w:trPr>
        <w:trHeight w:val="420"/>
      </w:trPr>
      <w:tc>
        <w:tcPr>
          <w:tcW w:w="9198" w:type="dxa"/>
          <w:shd w:val="clear" w:color="auto" w:fill="EAB200"/>
          <w:vAlign w:val="center"/>
        </w:tcPr>
        <w:p w14:paraId="2BA78172" w14:textId="77777777" w:rsidR="00507FA4" w:rsidRPr="007159A6" w:rsidRDefault="00507FA4" w:rsidP="00535637">
          <w:pPr>
            <w:pStyle w:val="Header"/>
            <w:spacing w:line="276" w:lineRule="auto"/>
            <w:ind w:left="0"/>
            <w:rPr>
              <w:rFonts w:ascii="Arial" w:hAnsi="Arial" w:cs="Arial"/>
              <w:b/>
              <w:sz w:val="20"/>
              <w:szCs w:val="20"/>
              <w:lang w:val="en-US"/>
            </w:rPr>
          </w:pPr>
          <w:bookmarkStart w:id="0" w:name="_Hlk147918920"/>
          <w:bookmarkStart w:id="1" w:name="_Hlk147918921"/>
          <w:r w:rsidRPr="007159A6">
            <w:rPr>
              <w:rFonts w:ascii="Arial" w:hAnsi="Arial" w:cs="Arial"/>
              <w:b/>
              <w:sz w:val="20"/>
              <w:szCs w:val="20"/>
              <w:lang w:val="en-US"/>
            </w:rPr>
            <w:t xml:space="preserve">Abdiwangi </w:t>
          </w:r>
          <w:r>
            <w:rPr>
              <w:rFonts w:ascii="Arial" w:hAnsi="Arial" w:cs="Arial"/>
              <w:b/>
              <w:sz w:val="20"/>
              <w:szCs w:val="20"/>
              <w:lang w:val="en-US"/>
            </w:rPr>
            <w:t>| Jurnal Pegabdian Kepada Masyarakat</w:t>
          </w:r>
        </w:p>
      </w:tc>
    </w:tr>
    <w:tr w:rsidR="00507FA4" w:rsidRPr="00124C59" w14:paraId="46DB6ADE" w14:textId="77777777" w:rsidTr="003954AA">
      <w:trPr>
        <w:trHeight w:val="531"/>
      </w:trPr>
      <w:tc>
        <w:tcPr>
          <w:tcW w:w="9198" w:type="dxa"/>
          <w:shd w:val="clear" w:color="auto" w:fill="auto"/>
          <w:vAlign w:val="center"/>
        </w:tcPr>
        <w:p w14:paraId="1420C316" w14:textId="77777777" w:rsidR="00507FA4" w:rsidRPr="00124C59" w:rsidRDefault="00507FA4" w:rsidP="00535637">
          <w:pPr>
            <w:pStyle w:val="Header"/>
            <w:spacing w:line="276" w:lineRule="auto"/>
            <w:ind w:left="0"/>
            <w:rPr>
              <w:rFonts w:ascii="Arial" w:hAnsi="Arial" w:cs="Arial"/>
              <w:bCs/>
              <w:sz w:val="20"/>
              <w:szCs w:val="20"/>
              <w:lang w:val="en-US"/>
            </w:rPr>
          </w:pPr>
          <w:r w:rsidRPr="00124C59">
            <w:rPr>
              <w:rFonts w:ascii="Arial" w:hAnsi="Arial" w:cs="Arial"/>
              <w:bCs/>
              <w:sz w:val="20"/>
              <w:szCs w:val="20"/>
              <w:lang w:val="en-US"/>
            </w:rPr>
            <w:t>Vol. x | No.  x | Bulan, Tahun | Hal: x-x</w:t>
          </w:r>
        </w:p>
        <w:p w14:paraId="490E5B8F" w14:textId="0889A251" w:rsidR="00507FA4" w:rsidRPr="00124C59" w:rsidRDefault="00507FA4" w:rsidP="00535637">
          <w:pPr>
            <w:pStyle w:val="Header"/>
            <w:spacing w:line="276" w:lineRule="auto"/>
            <w:ind w:left="0"/>
            <w:rPr>
              <w:rFonts w:ascii="Arial" w:hAnsi="Arial" w:cs="Arial"/>
              <w:bCs/>
              <w:sz w:val="20"/>
              <w:szCs w:val="20"/>
              <w:lang w:val="en-US"/>
            </w:rPr>
          </w:pPr>
          <w:r w:rsidRPr="00124C59">
            <w:rPr>
              <w:rFonts w:ascii="Arial" w:hAnsi="Arial" w:cs="Arial"/>
              <w:bCs/>
              <w:sz w:val="20"/>
              <w:szCs w:val="20"/>
              <w:lang w:val="en-US"/>
            </w:rPr>
            <w:t>DOI:</w:t>
          </w:r>
          <w:r w:rsidR="00B300AE">
            <w:rPr>
              <w:rFonts w:ascii="Arial" w:hAnsi="Arial" w:cs="Arial"/>
              <w:bCs/>
              <w:sz w:val="20"/>
              <w:szCs w:val="20"/>
              <w:lang w:val="en-US"/>
            </w:rPr>
            <w:t xml:space="preserve"> XXXX</w:t>
          </w:r>
        </w:p>
      </w:tc>
    </w:tr>
    <w:bookmarkEnd w:id="0"/>
    <w:bookmarkEnd w:id="1"/>
  </w:tbl>
  <w:p w14:paraId="1D1AABFC" w14:textId="5B4AC1EE" w:rsidR="00124C59" w:rsidRPr="00507FA4" w:rsidRDefault="00124C59" w:rsidP="00507FA4">
    <w:pPr>
      <w:pStyle w:val="Header"/>
      <w:rPr>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D2F"/>
      <w:tblLook w:val="04A0" w:firstRow="1" w:lastRow="0" w:firstColumn="1" w:lastColumn="0" w:noHBand="0" w:noVBand="1"/>
    </w:tblPr>
    <w:tblGrid>
      <w:gridCol w:w="9198"/>
    </w:tblGrid>
    <w:tr w:rsidR="003927CC" w14:paraId="0287BBA1" w14:textId="77777777" w:rsidTr="00D3184B">
      <w:trPr>
        <w:trHeight w:val="420"/>
      </w:trPr>
      <w:tc>
        <w:tcPr>
          <w:tcW w:w="9198" w:type="dxa"/>
          <w:shd w:val="clear" w:color="auto" w:fill="EAB200"/>
          <w:vAlign w:val="center"/>
        </w:tcPr>
        <w:p w14:paraId="31AE3082" w14:textId="77777777" w:rsidR="003927CC" w:rsidRPr="007159A6" w:rsidRDefault="003927CC" w:rsidP="003927CC">
          <w:pPr>
            <w:pStyle w:val="Header"/>
            <w:spacing w:line="276" w:lineRule="auto"/>
            <w:ind w:left="0"/>
            <w:rPr>
              <w:rFonts w:ascii="Arial" w:hAnsi="Arial" w:cs="Arial"/>
              <w:b/>
              <w:sz w:val="20"/>
              <w:szCs w:val="20"/>
              <w:lang w:val="en-US"/>
            </w:rPr>
          </w:pPr>
          <w:r>
            <w:rPr>
              <w:rFonts w:ascii="Arial" w:hAnsi="Arial" w:cs="Arial"/>
              <w:b/>
              <w:sz w:val="20"/>
              <w:szCs w:val="20"/>
              <w:lang w:val="en-US"/>
            </w:rPr>
            <w:t xml:space="preserve">Jurnal </w:t>
          </w:r>
          <w:r w:rsidRPr="007159A6">
            <w:rPr>
              <w:rFonts w:ascii="Arial" w:hAnsi="Arial" w:cs="Arial"/>
              <w:b/>
              <w:sz w:val="20"/>
              <w:szCs w:val="20"/>
              <w:lang w:val="en-US"/>
            </w:rPr>
            <w:t xml:space="preserve">Abdiwangi </w:t>
          </w:r>
        </w:p>
      </w:tc>
    </w:tr>
    <w:tr w:rsidR="003927CC" w:rsidRPr="00124C59" w14:paraId="0E3CFA64" w14:textId="77777777" w:rsidTr="00D3184B">
      <w:trPr>
        <w:trHeight w:val="531"/>
      </w:trPr>
      <w:tc>
        <w:tcPr>
          <w:tcW w:w="9198" w:type="dxa"/>
          <w:shd w:val="clear" w:color="auto" w:fill="auto"/>
          <w:vAlign w:val="center"/>
        </w:tcPr>
        <w:p w14:paraId="1E2BE661" w14:textId="09965ACB" w:rsidR="003927CC" w:rsidRDefault="003927CC" w:rsidP="003927CC">
          <w:pPr>
            <w:pStyle w:val="Header"/>
            <w:ind w:left="0"/>
            <w:rPr>
              <w:rFonts w:ascii="Arial" w:hAnsi="Arial" w:cs="Arial"/>
              <w:bCs/>
              <w:lang w:val="en-US"/>
            </w:rPr>
          </w:pPr>
          <w:r w:rsidRPr="00A001C9">
            <w:rPr>
              <w:rFonts w:ascii="Arial" w:hAnsi="Arial" w:cs="Arial"/>
              <w:bCs/>
              <w:lang w:val="en-US"/>
            </w:rPr>
            <w:t xml:space="preserve">Vol. </w:t>
          </w:r>
          <w:r>
            <w:rPr>
              <w:rFonts w:ascii="Arial" w:hAnsi="Arial" w:cs="Arial"/>
              <w:bCs/>
              <w:lang w:val="en-US"/>
            </w:rPr>
            <w:t>xx</w:t>
          </w:r>
          <w:r w:rsidRPr="00A001C9">
            <w:rPr>
              <w:rFonts w:ascii="Arial" w:hAnsi="Arial" w:cs="Arial"/>
              <w:bCs/>
              <w:lang w:val="en-US"/>
            </w:rPr>
            <w:t xml:space="preserve"> | No. </w:t>
          </w:r>
          <w:r>
            <w:rPr>
              <w:rFonts w:ascii="Arial" w:hAnsi="Arial" w:cs="Arial"/>
              <w:bCs/>
              <w:lang w:val="en-US"/>
            </w:rPr>
            <w:t>xx</w:t>
          </w:r>
          <w:r w:rsidRPr="00A001C9">
            <w:rPr>
              <w:rFonts w:ascii="Arial" w:hAnsi="Arial" w:cs="Arial"/>
              <w:bCs/>
              <w:lang w:val="en-US"/>
            </w:rPr>
            <w:t xml:space="preserve"> | </w:t>
          </w:r>
          <w:r>
            <w:rPr>
              <w:rFonts w:ascii="Arial" w:hAnsi="Arial" w:cs="Arial"/>
              <w:bCs/>
              <w:lang w:val="en-US"/>
            </w:rPr>
            <w:t xml:space="preserve">tahun xxxx </w:t>
          </w:r>
          <w:r w:rsidRPr="00A001C9">
            <w:rPr>
              <w:rFonts w:ascii="Arial" w:hAnsi="Arial" w:cs="Arial"/>
              <w:bCs/>
              <w:lang w:val="en-US"/>
            </w:rPr>
            <w:t>| Hal</w:t>
          </w:r>
          <w:r>
            <w:rPr>
              <w:rFonts w:ascii="Arial" w:hAnsi="Arial" w:cs="Arial"/>
              <w:bCs/>
              <w:lang w:val="en-US"/>
            </w:rPr>
            <w:t>: xxxx</w:t>
          </w:r>
        </w:p>
        <w:p w14:paraId="24F2B601" w14:textId="2B6A1D3A" w:rsidR="003927CC" w:rsidRPr="00AF7904" w:rsidRDefault="003927CC" w:rsidP="003927CC">
          <w:pPr>
            <w:pStyle w:val="Header"/>
            <w:spacing w:line="276" w:lineRule="auto"/>
            <w:ind w:left="0"/>
            <w:rPr>
              <w:rFonts w:ascii="Arial" w:hAnsi="Arial" w:cs="Arial"/>
              <w:bCs/>
              <w:sz w:val="20"/>
              <w:szCs w:val="20"/>
              <w:lang w:val="en-US"/>
            </w:rPr>
          </w:pPr>
          <w:r w:rsidRPr="00F97C22">
            <w:rPr>
              <w:rFonts w:ascii="Arial" w:hAnsi="Arial" w:cs="Arial"/>
              <w:bCs/>
              <w:sz w:val="20"/>
              <w:szCs w:val="20"/>
              <w:lang w:val="en-US"/>
            </w:rPr>
            <w:t>DOI:</w:t>
          </w:r>
          <w:r>
            <w:rPr>
              <w:rFonts w:ascii="Arial" w:hAnsi="Arial" w:cs="Arial"/>
              <w:bCs/>
              <w:sz w:val="20"/>
              <w:szCs w:val="20"/>
              <w:lang w:val="en-US"/>
            </w:rPr>
            <w:t xml:space="preserve"> </w:t>
          </w:r>
          <w:r>
            <w:t>xxxx</w:t>
          </w:r>
        </w:p>
      </w:tc>
    </w:tr>
  </w:tbl>
  <w:p w14:paraId="12BB4681" w14:textId="64AA8E78" w:rsidR="000642B3" w:rsidRPr="003927CC" w:rsidRDefault="000642B3" w:rsidP="003927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52BE2"/>
    <w:multiLevelType w:val="hybridMultilevel"/>
    <w:tmpl w:val="35A45D42"/>
    <w:lvl w:ilvl="0" w:tplc="9914143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F5100E"/>
    <w:multiLevelType w:val="hybridMultilevel"/>
    <w:tmpl w:val="54A00B8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1D53C0A"/>
    <w:multiLevelType w:val="multilevel"/>
    <w:tmpl w:val="A16AFAC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87A4399"/>
    <w:multiLevelType w:val="hybridMultilevel"/>
    <w:tmpl w:val="EBC692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D94A27"/>
    <w:multiLevelType w:val="hybridMultilevel"/>
    <w:tmpl w:val="F84885B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70A60E1"/>
    <w:multiLevelType w:val="hybridMultilevel"/>
    <w:tmpl w:val="DB445C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265BCF"/>
    <w:multiLevelType w:val="hybridMultilevel"/>
    <w:tmpl w:val="DF1849F0"/>
    <w:lvl w:ilvl="0" w:tplc="EDAC8B18">
      <w:start w:val="1"/>
      <w:numFmt w:val="decimal"/>
      <w:pStyle w:val="Style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5E7680"/>
    <w:multiLevelType w:val="hybridMultilevel"/>
    <w:tmpl w:val="3FE2356A"/>
    <w:lvl w:ilvl="0" w:tplc="0421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F7A4648"/>
    <w:multiLevelType w:val="hybridMultilevel"/>
    <w:tmpl w:val="4FCE0E0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FE22CC4"/>
    <w:multiLevelType w:val="hybridMultilevel"/>
    <w:tmpl w:val="7512A2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00F5804"/>
    <w:multiLevelType w:val="multilevel"/>
    <w:tmpl w:val="85B621A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A074A65"/>
    <w:multiLevelType w:val="multilevel"/>
    <w:tmpl w:val="85B621A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EB96F38"/>
    <w:multiLevelType w:val="multilevel"/>
    <w:tmpl w:val="D2BCFDD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4535845"/>
    <w:multiLevelType w:val="hybridMultilevel"/>
    <w:tmpl w:val="189203DA"/>
    <w:lvl w:ilvl="0" w:tplc="3A2E48A2">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75A7570F"/>
    <w:multiLevelType w:val="hybridMultilevel"/>
    <w:tmpl w:val="1F3249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ABC5F44"/>
    <w:multiLevelType w:val="hybridMultilevel"/>
    <w:tmpl w:val="10C6F9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1311437">
    <w:abstractNumId w:val="1"/>
  </w:num>
  <w:num w:numId="2" w16cid:durableId="1859657852">
    <w:abstractNumId w:val="2"/>
  </w:num>
  <w:num w:numId="3" w16cid:durableId="1377391397">
    <w:abstractNumId w:val="12"/>
  </w:num>
  <w:num w:numId="4" w16cid:durableId="809590174">
    <w:abstractNumId w:val="11"/>
  </w:num>
  <w:num w:numId="5" w16cid:durableId="219631756">
    <w:abstractNumId w:val="10"/>
  </w:num>
  <w:num w:numId="6" w16cid:durableId="164636578">
    <w:abstractNumId w:val="6"/>
  </w:num>
  <w:num w:numId="7" w16cid:durableId="1569538008">
    <w:abstractNumId w:val="6"/>
  </w:num>
  <w:num w:numId="8" w16cid:durableId="4165645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78980880">
    <w:abstractNumId w:val="6"/>
  </w:num>
  <w:num w:numId="10" w16cid:durableId="611479302">
    <w:abstractNumId w:val="6"/>
  </w:num>
  <w:num w:numId="11" w16cid:durableId="902789059">
    <w:abstractNumId w:val="5"/>
  </w:num>
  <w:num w:numId="12" w16cid:durableId="1956130943">
    <w:abstractNumId w:val="0"/>
  </w:num>
  <w:num w:numId="13" w16cid:durableId="49496871">
    <w:abstractNumId w:val="14"/>
  </w:num>
  <w:num w:numId="14" w16cid:durableId="568200197">
    <w:abstractNumId w:val="3"/>
  </w:num>
  <w:num w:numId="15" w16cid:durableId="572619102">
    <w:abstractNumId w:val="15"/>
  </w:num>
  <w:num w:numId="16" w16cid:durableId="120538106">
    <w:abstractNumId w:val="7"/>
  </w:num>
  <w:num w:numId="17" w16cid:durableId="509104892">
    <w:abstractNumId w:val="4"/>
  </w:num>
  <w:num w:numId="18" w16cid:durableId="80639865">
    <w:abstractNumId w:val="8"/>
  </w:num>
  <w:num w:numId="19" w16cid:durableId="9270821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7"/>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35B"/>
    <w:rsid w:val="00002947"/>
    <w:rsid w:val="0005435B"/>
    <w:rsid w:val="000642B3"/>
    <w:rsid w:val="000765A9"/>
    <w:rsid w:val="00076AC3"/>
    <w:rsid w:val="000911FD"/>
    <w:rsid w:val="000C607B"/>
    <w:rsid w:val="000D4474"/>
    <w:rsid w:val="000F5954"/>
    <w:rsid w:val="00124C59"/>
    <w:rsid w:val="00160B24"/>
    <w:rsid w:val="001875B3"/>
    <w:rsid w:val="001B1A0F"/>
    <w:rsid w:val="001C22EF"/>
    <w:rsid w:val="001D169F"/>
    <w:rsid w:val="001F5626"/>
    <w:rsid w:val="0026017A"/>
    <w:rsid w:val="00282F9B"/>
    <w:rsid w:val="00294E12"/>
    <w:rsid w:val="002C2A86"/>
    <w:rsid w:val="002E3FB7"/>
    <w:rsid w:val="003034B2"/>
    <w:rsid w:val="00350FDF"/>
    <w:rsid w:val="003650F7"/>
    <w:rsid w:val="003816E5"/>
    <w:rsid w:val="00386388"/>
    <w:rsid w:val="0039242F"/>
    <w:rsid w:val="003927CC"/>
    <w:rsid w:val="003954AA"/>
    <w:rsid w:val="003A6C1C"/>
    <w:rsid w:val="003E1D80"/>
    <w:rsid w:val="004665A4"/>
    <w:rsid w:val="004A3B59"/>
    <w:rsid w:val="004B3FCB"/>
    <w:rsid w:val="004B5BEF"/>
    <w:rsid w:val="004D0F9C"/>
    <w:rsid w:val="004D3077"/>
    <w:rsid w:val="004F7787"/>
    <w:rsid w:val="005021FB"/>
    <w:rsid w:val="00507FA4"/>
    <w:rsid w:val="005143ED"/>
    <w:rsid w:val="0051519C"/>
    <w:rsid w:val="005151F7"/>
    <w:rsid w:val="00535637"/>
    <w:rsid w:val="00546DDF"/>
    <w:rsid w:val="005724A3"/>
    <w:rsid w:val="005C16E9"/>
    <w:rsid w:val="005D2633"/>
    <w:rsid w:val="005F3ACB"/>
    <w:rsid w:val="00614C59"/>
    <w:rsid w:val="006202EA"/>
    <w:rsid w:val="00645151"/>
    <w:rsid w:val="00664FF3"/>
    <w:rsid w:val="00695BBE"/>
    <w:rsid w:val="006E3194"/>
    <w:rsid w:val="007159A6"/>
    <w:rsid w:val="007A07E5"/>
    <w:rsid w:val="007A7B2C"/>
    <w:rsid w:val="007C6D56"/>
    <w:rsid w:val="007D4CA8"/>
    <w:rsid w:val="008106F1"/>
    <w:rsid w:val="00812425"/>
    <w:rsid w:val="0084650A"/>
    <w:rsid w:val="00847D94"/>
    <w:rsid w:val="008512E9"/>
    <w:rsid w:val="008545DE"/>
    <w:rsid w:val="008B4865"/>
    <w:rsid w:val="008C63C9"/>
    <w:rsid w:val="00912707"/>
    <w:rsid w:val="009212A1"/>
    <w:rsid w:val="00976DAF"/>
    <w:rsid w:val="0098600A"/>
    <w:rsid w:val="00992786"/>
    <w:rsid w:val="009C7F42"/>
    <w:rsid w:val="009F601A"/>
    <w:rsid w:val="00A06496"/>
    <w:rsid w:val="00A70B71"/>
    <w:rsid w:val="00A83B80"/>
    <w:rsid w:val="00A962BF"/>
    <w:rsid w:val="00B1627A"/>
    <w:rsid w:val="00B22FB6"/>
    <w:rsid w:val="00B300AE"/>
    <w:rsid w:val="00B36F2B"/>
    <w:rsid w:val="00B37BCB"/>
    <w:rsid w:val="00BC0169"/>
    <w:rsid w:val="00BC73F8"/>
    <w:rsid w:val="00BD7642"/>
    <w:rsid w:val="00C06917"/>
    <w:rsid w:val="00C06BDF"/>
    <w:rsid w:val="00C34B82"/>
    <w:rsid w:val="00C35388"/>
    <w:rsid w:val="00C40F5A"/>
    <w:rsid w:val="00C6604F"/>
    <w:rsid w:val="00C854C9"/>
    <w:rsid w:val="00CA5239"/>
    <w:rsid w:val="00CD4AF6"/>
    <w:rsid w:val="00D44C1E"/>
    <w:rsid w:val="00D45E61"/>
    <w:rsid w:val="00D711E8"/>
    <w:rsid w:val="00D75CB7"/>
    <w:rsid w:val="00D84666"/>
    <w:rsid w:val="00D93D77"/>
    <w:rsid w:val="00DA37CE"/>
    <w:rsid w:val="00DF0DC7"/>
    <w:rsid w:val="00DF0E17"/>
    <w:rsid w:val="00DF3A14"/>
    <w:rsid w:val="00E24B13"/>
    <w:rsid w:val="00E310B8"/>
    <w:rsid w:val="00E57542"/>
    <w:rsid w:val="00E72CA9"/>
    <w:rsid w:val="00E91CD7"/>
    <w:rsid w:val="00E95FFA"/>
    <w:rsid w:val="00EB1CC8"/>
    <w:rsid w:val="00EF333A"/>
    <w:rsid w:val="00F6340E"/>
    <w:rsid w:val="00F80504"/>
    <w:rsid w:val="00FA685A"/>
    <w:rsid w:val="00FA7280"/>
    <w:rsid w:val="00FB75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E14F62"/>
  <w15:chartTrackingRefBased/>
  <w15:docId w15:val="{F80ACB56-E600-4FB1-A851-350F61AE8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Konten Artikel"/>
    <w:qFormat/>
    <w:rsid w:val="0005435B"/>
    <w:pPr>
      <w:spacing w:after="0" w:line="240" w:lineRule="auto"/>
      <w:jc w:val="both"/>
    </w:pPr>
    <w:rPr>
      <w:rFonts w:ascii="Tahoma" w:hAnsi="Tahoma"/>
      <w:kern w:val="0"/>
      <w:lang w:val="id-ID"/>
      <w14:ligatures w14:val="none"/>
    </w:rPr>
  </w:style>
  <w:style w:type="paragraph" w:styleId="Heading1">
    <w:name w:val="heading 1"/>
    <w:aliases w:val="Judul Artikel"/>
    <w:basedOn w:val="Normal"/>
    <w:next w:val="Normal"/>
    <w:link w:val="Heading1Char"/>
    <w:uiPriority w:val="9"/>
    <w:qFormat/>
    <w:rsid w:val="0005435B"/>
    <w:pPr>
      <w:keepNext/>
      <w:keepLines/>
      <w:spacing w:after="120"/>
      <w:outlineLvl w:val="0"/>
    </w:pPr>
    <w:rPr>
      <w:rFonts w:eastAsiaTheme="majorEastAsia" w:cstheme="majorBidi"/>
      <w:b/>
      <w:bCs/>
      <w:color w:val="000000" w:themeColor="text1"/>
      <w:sz w:val="28"/>
      <w:szCs w:val="28"/>
    </w:rPr>
  </w:style>
  <w:style w:type="paragraph" w:styleId="Heading2">
    <w:name w:val="heading 2"/>
    <w:basedOn w:val="Normal"/>
    <w:next w:val="Normal"/>
    <w:link w:val="Heading2Char"/>
    <w:uiPriority w:val="9"/>
    <w:unhideWhenUsed/>
    <w:qFormat/>
    <w:rsid w:val="0005435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24B1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A70B71"/>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Artikel Char"/>
    <w:basedOn w:val="DefaultParagraphFont"/>
    <w:link w:val="Heading1"/>
    <w:uiPriority w:val="9"/>
    <w:rsid w:val="0005435B"/>
    <w:rPr>
      <w:rFonts w:ascii="Tahoma" w:eastAsiaTheme="majorEastAsia" w:hAnsi="Tahoma" w:cstheme="majorBidi"/>
      <w:b/>
      <w:bCs/>
      <w:color w:val="000000" w:themeColor="text1"/>
      <w:kern w:val="0"/>
      <w:sz w:val="28"/>
      <w:szCs w:val="28"/>
      <w:lang w:val="id-ID"/>
      <w14:ligatures w14:val="none"/>
    </w:rPr>
  </w:style>
  <w:style w:type="paragraph" w:styleId="Header">
    <w:name w:val="header"/>
    <w:basedOn w:val="Normal"/>
    <w:link w:val="HeaderChar"/>
    <w:uiPriority w:val="99"/>
    <w:unhideWhenUsed/>
    <w:rsid w:val="0005435B"/>
    <w:pPr>
      <w:tabs>
        <w:tab w:val="center" w:pos="4513"/>
        <w:tab w:val="right" w:pos="9026"/>
      </w:tabs>
    </w:pPr>
  </w:style>
  <w:style w:type="character" w:customStyle="1" w:styleId="HeaderChar">
    <w:name w:val="Header Char"/>
    <w:basedOn w:val="DefaultParagraphFont"/>
    <w:link w:val="Header"/>
    <w:uiPriority w:val="99"/>
    <w:rsid w:val="0005435B"/>
    <w:rPr>
      <w:rFonts w:ascii="Tahoma" w:hAnsi="Tahoma"/>
      <w:kern w:val="0"/>
      <w:lang w:val="id-ID"/>
      <w14:ligatures w14:val="none"/>
    </w:rPr>
  </w:style>
  <w:style w:type="paragraph" w:styleId="Footer">
    <w:name w:val="footer"/>
    <w:basedOn w:val="Normal"/>
    <w:link w:val="FooterChar"/>
    <w:uiPriority w:val="99"/>
    <w:unhideWhenUsed/>
    <w:rsid w:val="0005435B"/>
    <w:pPr>
      <w:tabs>
        <w:tab w:val="center" w:pos="4513"/>
        <w:tab w:val="right" w:pos="9026"/>
      </w:tabs>
    </w:pPr>
  </w:style>
  <w:style w:type="character" w:customStyle="1" w:styleId="FooterChar">
    <w:name w:val="Footer Char"/>
    <w:basedOn w:val="DefaultParagraphFont"/>
    <w:link w:val="Footer"/>
    <w:uiPriority w:val="99"/>
    <w:rsid w:val="0005435B"/>
    <w:rPr>
      <w:rFonts w:ascii="Tahoma" w:hAnsi="Tahoma"/>
      <w:kern w:val="0"/>
      <w:lang w:val="id-ID"/>
      <w14:ligatures w14:val="none"/>
    </w:rPr>
  </w:style>
  <w:style w:type="table" w:styleId="TableGrid">
    <w:name w:val="Table Grid"/>
    <w:basedOn w:val="TableNormal"/>
    <w:uiPriority w:val="39"/>
    <w:rsid w:val="0005435B"/>
    <w:pPr>
      <w:spacing w:after="0" w:line="240" w:lineRule="auto"/>
      <w:ind w:left="567"/>
    </w:pPr>
    <w:rPr>
      <w:kern w:val="0"/>
      <w:lang w:val="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Abstrak"/>
    <w:uiPriority w:val="1"/>
    <w:qFormat/>
    <w:rsid w:val="0005435B"/>
    <w:pPr>
      <w:spacing w:after="0" w:line="240" w:lineRule="auto"/>
      <w:jc w:val="both"/>
    </w:pPr>
    <w:rPr>
      <w:rFonts w:ascii="Tahoma" w:hAnsi="Tahoma"/>
      <w:kern w:val="0"/>
      <w:sz w:val="20"/>
      <w:lang w:val="id-ID"/>
      <w14:ligatures w14:val="none"/>
    </w:rPr>
  </w:style>
  <w:style w:type="character" w:customStyle="1" w:styleId="Heading2Char">
    <w:name w:val="Heading 2 Char"/>
    <w:basedOn w:val="DefaultParagraphFont"/>
    <w:link w:val="Heading2"/>
    <w:uiPriority w:val="9"/>
    <w:rsid w:val="0005435B"/>
    <w:rPr>
      <w:rFonts w:asciiTheme="majorHAnsi" w:eastAsiaTheme="majorEastAsia" w:hAnsiTheme="majorHAnsi" w:cstheme="majorBidi"/>
      <w:color w:val="2F5496" w:themeColor="accent1" w:themeShade="BF"/>
      <w:kern w:val="0"/>
      <w:sz w:val="26"/>
      <w:szCs w:val="26"/>
      <w:lang w:val="id-ID"/>
      <w14:ligatures w14:val="none"/>
    </w:rPr>
  </w:style>
  <w:style w:type="paragraph" w:styleId="NormalWeb">
    <w:name w:val="Normal (Web)"/>
    <w:basedOn w:val="Normal"/>
    <w:uiPriority w:val="99"/>
    <w:rsid w:val="0005435B"/>
    <w:pPr>
      <w:spacing w:before="100" w:beforeAutospacing="1" w:after="100" w:afterAutospacing="1"/>
      <w:jc w:val="left"/>
    </w:pPr>
    <w:rPr>
      <w:rFonts w:ascii="Times New Roman" w:eastAsia="Times New Roman" w:hAnsi="Times New Roman" w:cs="Times New Roman"/>
      <w:sz w:val="24"/>
      <w:szCs w:val="24"/>
      <w:lang w:val="en-US"/>
    </w:rPr>
  </w:style>
  <w:style w:type="paragraph" w:styleId="ListParagraph">
    <w:name w:val="List Paragraph"/>
    <w:aliases w:val="Body of text"/>
    <w:basedOn w:val="Normal"/>
    <w:link w:val="ListParagraphChar"/>
    <w:uiPriority w:val="34"/>
    <w:qFormat/>
    <w:rsid w:val="0005435B"/>
    <w:pPr>
      <w:ind w:left="720"/>
      <w:contextualSpacing/>
    </w:pPr>
  </w:style>
  <w:style w:type="character" w:customStyle="1" w:styleId="Heading3Char">
    <w:name w:val="Heading 3 Char"/>
    <w:basedOn w:val="DefaultParagraphFont"/>
    <w:link w:val="Heading3"/>
    <w:uiPriority w:val="9"/>
    <w:semiHidden/>
    <w:rsid w:val="00E24B13"/>
    <w:rPr>
      <w:rFonts w:asciiTheme="majorHAnsi" w:eastAsiaTheme="majorEastAsia" w:hAnsiTheme="majorHAnsi" w:cstheme="majorBidi"/>
      <w:color w:val="1F3763" w:themeColor="accent1" w:themeShade="7F"/>
      <w:kern w:val="0"/>
      <w:sz w:val="24"/>
      <w:szCs w:val="24"/>
      <w:lang w:val="id-ID"/>
      <w14:ligatures w14:val="none"/>
    </w:rPr>
  </w:style>
  <w:style w:type="character" w:customStyle="1" w:styleId="Heading4Char">
    <w:name w:val="Heading 4 Char"/>
    <w:basedOn w:val="DefaultParagraphFont"/>
    <w:link w:val="Heading4"/>
    <w:uiPriority w:val="9"/>
    <w:semiHidden/>
    <w:rsid w:val="00A70B71"/>
    <w:rPr>
      <w:rFonts w:asciiTheme="majorHAnsi" w:eastAsiaTheme="majorEastAsia" w:hAnsiTheme="majorHAnsi" w:cstheme="majorBidi"/>
      <w:i/>
      <w:iCs/>
      <w:color w:val="2F5496" w:themeColor="accent1" w:themeShade="BF"/>
      <w:kern w:val="0"/>
      <w:lang w:val="id-ID"/>
      <w14:ligatures w14:val="none"/>
    </w:rPr>
  </w:style>
  <w:style w:type="paragraph" w:styleId="Title">
    <w:name w:val="Title"/>
    <w:aliases w:val="Gambar"/>
    <w:basedOn w:val="Normal"/>
    <w:next w:val="Normal"/>
    <w:link w:val="TitleChar"/>
    <w:uiPriority w:val="10"/>
    <w:qFormat/>
    <w:rsid w:val="00A70B71"/>
    <w:pPr>
      <w:spacing w:before="240" w:after="240"/>
      <w:contextualSpacing/>
      <w:jc w:val="center"/>
    </w:pPr>
    <w:rPr>
      <w:rFonts w:eastAsiaTheme="majorEastAsia" w:cstheme="majorBidi"/>
      <w:color w:val="000000" w:themeColor="text1"/>
      <w:spacing w:val="5"/>
      <w:kern w:val="28"/>
      <w:sz w:val="20"/>
      <w:szCs w:val="52"/>
    </w:rPr>
  </w:style>
  <w:style w:type="character" w:customStyle="1" w:styleId="TitleChar">
    <w:name w:val="Title Char"/>
    <w:aliases w:val="Gambar Char"/>
    <w:basedOn w:val="DefaultParagraphFont"/>
    <w:link w:val="Title"/>
    <w:uiPriority w:val="10"/>
    <w:rsid w:val="00A70B71"/>
    <w:rPr>
      <w:rFonts w:ascii="Tahoma" w:eastAsiaTheme="majorEastAsia" w:hAnsi="Tahoma" w:cstheme="majorBidi"/>
      <w:color w:val="000000" w:themeColor="text1"/>
      <w:spacing w:val="5"/>
      <w:kern w:val="28"/>
      <w:sz w:val="20"/>
      <w:szCs w:val="52"/>
      <w:lang w:val="id-ID"/>
      <w14:ligatures w14:val="none"/>
    </w:rPr>
  </w:style>
  <w:style w:type="paragraph" w:customStyle="1" w:styleId="Style1">
    <w:name w:val="Style1"/>
    <w:basedOn w:val="Normal"/>
    <w:link w:val="Style1Char"/>
    <w:rsid w:val="00386388"/>
    <w:pPr>
      <w:numPr>
        <w:numId w:val="6"/>
      </w:numPr>
      <w:jc w:val="left"/>
    </w:pPr>
    <w:rPr>
      <w:rFonts w:ascii="Arial" w:hAnsi="Arial"/>
      <w:b/>
      <w:noProof/>
      <w:color w:val="000000" w:themeColor="text1"/>
      <w:sz w:val="24"/>
      <w:lang w:val="en-US"/>
    </w:rPr>
  </w:style>
  <w:style w:type="character" w:customStyle="1" w:styleId="Style1Char">
    <w:name w:val="Style1 Char"/>
    <w:basedOn w:val="DefaultParagraphFont"/>
    <w:link w:val="Style1"/>
    <w:rsid w:val="00386388"/>
    <w:rPr>
      <w:rFonts w:ascii="Arial" w:hAnsi="Arial"/>
      <w:b/>
      <w:noProof/>
      <w:color w:val="000000" w:themeColor="text1"/>
      <w:kern w:val="0"/>
      <w:sz w:val="24"/>
      <w14:ligatures w14:val="none"/>
    </w:rPr>
  </w:style>
  <w:style w:type="paragraph" w:styleId="Subtitle">
    <w:name w:val="Subtitle"/>
    <w:aliases w:val="Tabel"/>
    <w:basedOn w:val="Normal"/>
    <w:next w:val="Normal"/>
    <w:link w:val="SubtitleChar"/>
    <w:uiPriority w:val="11"/>
    <w:qFormat/>
    <w:rsid w:val="00386388"/>
    <w:pPr>
      <w:numPr>
        <w:ilvl w:val="1"/>
      </w:numPr>
      <w:spacing w:before="240" w:after="240"/>
      <w:jc w:val="center"/>
    </w:pPr>
    <w:rPr>
      <w:rFonts w:eastAsiaTheme="majorEastAsia" w:cstheme="majorBidi"/>
      <w:iCs/>
      <w:color w:val="000000" w:themeColor="text1"/>
      <w:sz w:val="20"/>
      <w:szCs w:val="24"/>
    </w:rPr>
  </w:style>
  <w:style w:type="character" w:customStyle="1" w:styleId="SubtitleChar">
    <w:name w:val="Subtitle Char"/>
    <w:aliases w:val="Tabel Char"/>
    <w:basedOn w:val="DefaultParagraphFont"/>
    <w:link w:val="Subtitle"/>
    <w:uiPriority w:val="11"/>
    <w:rsid w:val="00386388"/>
    <w:rPr>
      <w:rFonts w:ascii="Tahoma" w:eastAsiaTheme="majorEastAsia" w:hAnsi="Tahoma" w:cstheme="majorBidi"/>
      <w:iCs/>
      <w:color w:val="000000" w:themeColor="text1"/>
      <w:kern w:val="0"/>
      <w:sz w:val="20"/>
      <w:szCs w:val="24"/>
      <w:lang w:val="id-ID"/>
      <w14:ligatures w14:val="none"/>
    </w:rPr>
  </w:style>
  <w:style w:type="paragraph" w:customStyle="1" w:styleId="IsiTabel">
    <w:name w:val="Isi Tabel"/>
    <w:basedOn w:val="Normal"/>
    <w:rsid w:val="00386388"/>
    <w:pPr>
      <w:jc w:val="center"/>
    </w:pPr>
    <w:rPr>
      <w:rFonts w:eastAsia="Times New Roman" w:cs="Times New Roman"/>
    </w:rPr>
  </w:style>
  <w:style w:type="character" w:styleId="Hyperlink">
    <w:name w:val="Hyperlink"/>
    <w:unhideWhenUsed/>
    <w:rsid w:val="00B37BCB"/>
    <w:rPr>
      <w:color w:val="0000FF"/>
      <w:u w:val="single"/>
    </w:rPr>
  </w:style>
  <w:style w:type="character" w:customStyle="1" w:styleId="UnresolvedMention1">
    <w:name w:val="Unresolved Mention1"/>
    <w:basedOn w:val="DefaultParagraphFont"/>
    <w:uiPriority w:val="99"/>
    <w:semiHidden/>
    <w:unhideWhenUsed/>
    <w:rsid w:val="00124C59"/>
    <w:rPr>
      <w:color w:val="605E5C"/>
      <w:shd w:val="clear" w:color="auto" w:fill="E1DFDD"/>
    </w:rPr>
  </w:style>
  <w:style w:type="paragraph" w:styleId="Bibliography">
    <w:name w:val="Bibliography"/>
    <w:basedOn w:val="Normal"/>
    <w:next w:val="Normal"/>
    <w:uiPriority w:val="37"/>
    <w:unhideWhenUsed/>
    <w:rsid w:val="005143ED"/>
  </w:style>
  <w:style w:type="character" w:customStyle="1" w:styleId="ListParagraphChar">
    <w:name w:val="List Paragraph Char"/>
    <w:aliases w:val="Body of text Char"/>
    <w:link w:val="ListParagraph"/>
    <w:uiPriority w:val="34"/>
    <w:locked/>
    <w:rsid w:val="00C6604F"/>
    <w:rPr>
      <w:rFonts w:ascii="Tahoma" w:hAnsi="Tahoma"/>
      <w:kern w:val="0"/>
      <w:lang w:val="id-ID"/>
      <w14:ligatures w14:val="none"/>
    </w:rPr>
  </w:style>
  <w:style w:type="character" w:styleId="CommentReference">
    <w:name w:val="annotation reference"/>
    <w:basedOn w:val="DefaultParagraphFont"/>
    <w:uiPriority w:val="99"/>
    <w:semiHidden/>
    <w:unhideWhenUsed/>
    <w:rsid w:val="00DA37CE"/>
    <w:rPr>
      <w:sz w:val="16"/>
      <w:szCs w:val="16"/>
    </w:rPr>
  </w:style>
  <w:style w:type="paragraph" w:styleId="CommentText">
    <w:name w:val="annotation text"/>
    <w:basedOn w:val="Normal"/>
    <w:link w:val="CommentTextChar"/>
    <w:uiPriority w:val="99"/>
    <w:unhideWhenUsed/>
    <w:rsid w:val="00DA37CE"/>
    <w:rPr>
      <w:sz w:val="20"/>
      <w:szCs w:val="20"/>
    </w:rPr>
  </w:style>
  <w:style w:type="character" w:customStyle="1" w:styleId="CommentTextChar">
    <w:name w:val="Comment Text Char"/>
    <w:basedOn w:val="DefaultParagraphFont"/>
    <w:link w:val="CommentText"/>
    <w:uiPriority w:val="99"/>
    <w:rsid w:val="00DA37CE"/>
    <w:rPr>
      <w:rFonts w:ascii="Tahoma" w:hAnsi="Tahoma"/>
      <w:kern w:val="0"/>
      <w:sz w:val="20"/>
      <w:szCs w:val="20"/>
      <w:lang w:val="id-ID"/>
      <w14:ligatures w14:val="none"/>
    </w:rPr>
  </w:style>
  <w:style w:type="paragraph" w:styleId="CommentSubject">
    <w:name w:val="annotation subject"/>
    <w:basedOn w:val="CommentText"/>
    <w:next w:val="CommentText"/>
    <w:link w:val="CommentSubjectChar"/>
    <w:uiPriority w:val="99"/>
    <w:semiHidden/>
    <w:unhideWhenUsed/>
    <w:rsid w:val="00DA37CE"/>
    <w:rPr>
      <w:b/>
      <w:bCs/>
    </w:rPr>
  </w:style>
  <w:style w:type="character" w:customStyle="1" w:styleId="CommentSubjectChar">
    <w:name w:val="Comment Subject Char"/>
    <w:basedOn w:val="CommentTextChar"/>
    <w:link w:val="CommentSubject"/>
    <w:uiPriority w:val="99"/>
    <w:semiHidden/>
    <w:rsid w:val="00DA37CE"/>
    <w:rPr>
      <w:rFonts w:ascii="Tahoma" w:hAnsi="Tahoma"/>
      <w:b/>
      <w:bCs/>
      <w:kern w:val="0"/>
      <w:sz w:val="20"/>
      <w:szCs w:val="20"/>
      <w:lang w:val="id-ID"/>
      <w14:ligatures w14:val="none"/>
    </w:rPr>
  </w:style>
  <w:style w:type="character" w:styleId="UnresolvedMention">
    <w:name w:val="Unresolved Mention"/>
    <w:basedOn w:val="DefaultParagraphFont"/>
    <w:uiPriority w:val="99"/>
    <w:semiHidden/>
    <w:unhideWhenUsed/>
    <w:rsid w:val="004D0F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345734">
      <w:bodyDiv w:val="1"/>
      <w:marLeft w:val="0"/>
      <w:marRight w:val="0"/>
      <w:marTop w:val="0"/>
      <w:marBottom w:val="0"/>
      <w:divBdr>
        <w:top w:val="none" w:sz="0" w:space="0" w:color="auto"/>
        <w:left w:val="none" w:sz="0" w:space="0" w:color="auto"/>
        <w:bottom w:val="none" w:sz="0" w:space="0" w:color="auto"/>
        <w:right w:val="none" w:sz="0" w:space="0" w:color="auto"/>
      </w:divBdr>
    </w:div>
    <w:div w:id="115680973">
      <w:bodyDiv w:val="1"/>
      <w:marLeft w:val="0"/>
      <w:marRight w:val="0"/>
      <w:marTop w:val="0"/>
      <w:marBottom w:val="0"/>
      <w:divBdr>
        <w:top w:val="none" w:sz="0" w:space="0" w:color="auto"/>
        <w:left w:val="none" w:sz="0" w:space="0" w:color="auto"/>
        <w:bottom w:val="none" w:sz="0" w:space="0" w:color="auto"/>
        <w:right w:val="none" w:sz="0" w:space="0" w:color="auto"/>
      </w:divBdr>
    </w:div>
    <w:div w:id="128984915">
      <w:bodyDiv w:val="1"/>
      <w:marLeft w:val="0"/>
      <w:marRight w:val="0"/>
      <w:marTop w:val="0"/>
      <w:marBottom w:val="0"/>
      <w:divBdr>
        <w:top w:val="none" w:sz="0" w:space="0" w:color="auto"/>
        <w:left w:val="none" w:sz="0" w:space="0" w:color="auto"/>
        <w:bottom w:val="none" w:sz="0" w:space="0" w:color="auto"/>
        <w:right w:val="none" w:sz="0" w:space="0" w:color="auto"/>
      </w:divBdr>
    </w:div>
    <w:div w:id="219899296">
      <w:bodyDiv w:val="1"/>
      <w:marLeft w:val="0"/>
      <w:marRight w:val="0"/>
      <w:marTop w:val="0"/>
      <w:marBottom w:val="0"/>
      <w:divBdr>
        <w:top w:val="none" w:sz="0" w:space="0" w:color="auto"/>
        <w:left w:val="none" w:sz="0" w:space="0" w:color="auto"/>
        <w:bottom w:val="none" w:sz="0" w:space="0" w:color="auto"/>
        <w:right w:val="none" w:sz="0" w:space="0" w:color="auto"/>
      </w:divBdr>
    </w:div>
    <w:div w:id="279848971">
      <w:bodyDiv w:val="1"/>
      <w:marLeft w:val="0"/>
      <w:marRight w:val="0"/>
      <w:marTop w:val="0"/>
      <w:marBottom w:val="0"/>
      <w:divBdr>
        <w:top w:val="none" w:sz="0" w:space="0" w:color="auto"/>
        <w:left w:val="none" w:sz="0" w:space="0" w:color="auto"/>
        <w:bottom w:val="none" w:sz="0" w:space="0" w:color="auto"/>
        <w:right w:val="none" w:sz="0" w:space="0" w:color="auto"/>
      </w:divBdr>
    </w:div>
    <w:div w:id="329139901">
      <w:bodyDiv w:val="1"/>
      <w:marLeft w:val="0"/>
      <w:marRight w:val="0"/>
      <w:marTop w:val="0"/>
      <w:marBottom w:val="0"/>
      <w:divBdr>
        <w:top w:val="none" w:sz="0" w:space="0" w:color="auto"/>
        <w:left w:val="none" w:sz="0" w:space="0" w:color="auto"/>
        <w:bottom w:val="none" w:sz="0" w:space="0" w:color="auto"/>
        <w:right w:val="none" w:sz="0" w:space="0" w:color="auto"/>
      </w:divBdr>
    </w:div>
    <w:div w:id="531308911">
      <w:bodyDiv w:val="1"/>
      <w:marLeft w:val="0"/>
      <w:marRight w:val="0"/>
      <w:marTop w:val="0"/>
      <w:marBottom w:val="0"/>
      <w:divBdr>
        <w:top w:val="none" w:sz="0" w:space="0" w:color="auto"/>
        <w:left w:val="none" w:sz="0" w:space="0" w:color="auto"/>
        <w:bottom w:val="none" w:sz="0" w:space="0" w:color="auto"/>
        <w:right w:val="none" w:sz="0" w:space="0" w:color="auto"/>
      </w:divBdr>
    </w:div>
    <w:div w:id="592082173">
      <w:bodyDiv w:val="1"/>
      <w:marLeft w:val="0"/>
      <w:marRight w:val="0"/>
      <w:marTop w:val="0"/>
      <w:marBottom w:val="0"/>
      <w:divBdr>
        <w:top w:val="none" w:sz="0" w:space="0" w:color="auto"/>
        <w:left w:val="none" w:sz="0" w:space="0" w:color="auto"/>
        <w:bottom w:val="none" w:sz="0" w:space="0" w:color="auto"/>
        <w:right w:val="none" w:sz="0" w:space="0" w:color="auto"/>
      </w:divBdr>
    </w:div>
    <w:div w:id="820197360">
      <w:bodyDiv w:val="1"/>
      <w:marLeft w:val="0"/>
      <w:marRight w:val="0"/>
      <w:marTop w:val="0"/>
      <w:marBottom w:val="0"/>
      <w:divBdr>
        <w:top w:val="none" w:sz="0" w:space="0" w:color="auto"/>
        <w:left w:val="none" w:sz="0" w:space="0" w:color="auto"/>
        <w:bottom w:val="none" w:sz="0" w:space="0" w:color="auto"/>
        <w:right w:val="none" w:sz="0" w:space="0" w:color="auto"/>
      </w:divBdr>
    </w:div>
    <w:div w:id="888879628">
      <w:bodyDiv w:val="1"/>
      <w:marLeft w:val="0"/>
      <w:marRight w:val="0"/>
      <w:marTop w:val="0"/>
      <w:marBottom w:val="0"/>
      <w:divBdr>
        <w:top w:val="none" w:sz="0" w:space="0" w:color="auto"/>
        <w:left w:val="none" w:sz="0" w:space="0" w:color="auto"/>
        <w:bottom w:val="none" w:sz="0" w:space="0" w:color="auto"/>
        <w:right w:val="none" w:sz="0" w:space="0" w:color="auto"/>
      </w:divBdr>
    </w:div>
    <w:div w:id="906769246">
      <w:bodyDiv w:val="1"/>
      <w:marLeft w:val="0"/>
      <w:marRight w:val="0"/>
      <w:marTop w:val="0"/>
      <w:marBottom w:val="0"/>
      <w:divBdr>
        <w:top w:val="none" w:sz="0" w:space="0" w:color="auto"/>
        <w:left w:val="none" w:sz="0" w:space="0" w:color="auto"/>
        <w:bottom w:val="none" w:sz="0" w:space="0" w:color="auto"/>
        <w:right w:val="none" w:sz="0" w:space="0" w:color="auto"/>
      </w:divBdr>
    </w:div>
    <w:div w:id="1042167658">
      <w:bodyDiv w:val="1"/>
      <w:marLeft w:val="0"/>
      <w:marRight w:val="0"/>
      <w:marTop w:val="0"/>
      <w:marBottom w:val="0"/>
      <w:divBdr>
        <w:top w:val="none" w:sz="0" w:space="0" w:color="auto"/>
        <w:left w:val="none" w:sz="0" w:space="0" w:color="auto"/>
        <w:bottom w:val="none" w:sz="0" w:space="0" w:color="auto"/>
        <w:right w:val="none" w:sz="0" w:space="0" w:color="auto"/>
      </w:divBdr>
    </w:div>
    <w:div w:id="1398089896">
      <w:bodyDiv w:val="1"/>
      <w:marLeft w:val="0"/>
      <w:marRight w:val="0"/>
      <w:marTop w:val="0"/>
      <w:marBottom w:val="0"/>
      <w:divBdr>
        <w:top w:val="none" w:sz="0" w:space="0" w:color="auto"/>
        <w:left w:val="none" w:sz="0" w:space="0" w:color="auto"/>
        <w:bottom w:val="none" w:sz="0" w:space="0" w:color="auto"/>
        <w:right w:val="none" w:sz="0" w:space="0" w:color="auto"/>
      </w:divBdr>
    </w:div>
    <w:div w:id="1539009036">
      <w:bodyDiv w:val="1"/>
      <w:marLeft w:val="0"/>
      <w:marRight w:val="0"/>
      <w:marTop w:val="0"/>
      <w:marBottom w:val="0"/>
      <w:divBdr>
        <w:top w:val="none" w:sz="0" w:space="0" w:color="auto"/>
        <w:left w:val="none" w:sz="0" w:space="0" w:color="auto"/>
        <w:bottom w:val="none" w:sz="0" w:space="0" w:color="auto"/>
        <w:right w:val="none" w:sz="0" w:space="0" w:color="auto"/>
      </w:divBdr>
    </w:div>
    <w:div w:id="1614629925">
      <w:bodyDiv w:val="1"/>
      <w:marLeft w:val="0"/>
      <w:marRight w:val="0"/>
      <w:marTop w:val="0"/>
      <w:marBottom w:val="0"/>
      <w:divBdr>
        <w:top w:val="none" w:sz="0" w:space="0" w:color="auto"/>
        <w:left w:val="none" w:sz="0" w:space="0" w:color="auto"/>
        <w:bottom w:val="none" w:sz="0" w:space="0" w:color="auto"/>
        <w:right w:val="none" w:sz="0" w:space="0" w:color="auto"/>
      </w:divBdr>
    </w:div>
    <w:div w:id="1908151042">
      <w:bodyDiv w:val="1"/>
      <w:marLeft w:val="0"/>
      <w:marRight w:val="0"/>
      <w:marTop w:val="0"/>
      <w:marBottom w:val="0"/>
      <w:divBdr>
        <w:top w:val="none" w:sz="0" w:space="0" w:color="auto"/>
        <w:left w:val="none" w:sz="0" w:space="0" w:color="auto"/>
        <w:bottom w:val="none" w:sz="0" w:space="0" w:color="auto"/>
        <w:right w:val="none" w:sz="0" w:space="0" w:color="auto"/>
      </w:divBdr>
    </w:div>
    <w:div w:id="2134008734">
      <w:bodyDiv w:val="1"/>
      <w:marLeft w:val="0"/>
      <w:marRight w:val="0"/>
      <w:marTop w:val="0"/>
      <w:marBottom w:val="0"/>
      <w:divBdr>
        <w:top w:val="none" w:sz="0" w:space="0" w:color="auto"/>
        <w:left w:val="none" w:sz="0" w:space="0" w:color="auto"/>
        <w:bottom w:val="none" w:sz="0" w:space="0" w:color="auto"/>
        <w:right w:val="none" w:sz="0" w:space="0" w:color="auto"/>
      </w:divBdr>
    </w:div>
    <w:div w:id="213728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fontTable" Target="fontTable.xml"/></Relationships>
</file>

<file path=word/_rels/footer5.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hyperlink" Target="https://creativecommons.org/licenses/by/4.0/" TargetMode="External"/></Relationships>
</file>

<file path=word/_rels/footer6.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hyperlink" Target="https://creativecommons.org/licenses/by/4.0/"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jurnal.poliwangi.ac.id/index.php/abdiwangi" TargetMode="External"/><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Per12</b:Tag>
    <b:SourceType>Case</b:SourceType>
    <b:Guid>{51BF0FC3-C616-4334-8C8A-C4478236D66B}</b:Guid>
    <b:Title>Peraturan Menteri Pendayagunaan Aparatur Negara Dan Reformasi Birokrasi Republik Indonesia</b:Title>
    <b:Year>2012</b:Year>
    <b:CaseNumber>NO 83</b:CaseNumber>
    <b:Court>Tentang Pedoman Pemanfaatan Media Sosial Instansi Pemerintah</b:Court>
    <b:RefOrder>1</b:RefOrder>
  </b:Source>
</b:Sources>
</file>

<file path=customXml/itemProps1.xml><?xml version="1.0" encoding="utf-8"?>
<ds:datastoreItem xmlns:ds="http://schemas.openxmlformats.org/officeDocument/2006/customXml" ds:itemID="{D536B60C-4EEF-4282-9977-71E5239AB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4655</Words>
  <Characters>26534</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ekamrini</dc:creator>
  <cp:keywords/>
  <dc:description/>
  <cp:lastModifiedBy>Kanom Kanom</cp:lastModifiedBy>
  <cp:revision>3</cp:revision>
  <dcterms:created xsi:type="dcterms:W3CDTF">2024-11-04T08:04:00Z</dcterms:created>
  <dcterms:modified xsi:type="dcterms:W3CDTF">2024-11-24T02:59:00Z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e5663da4-169b-3e8a-af01-d0038926ec44</vt:lpwstr>
  </property>
  <property fmtid="{D5CDD505-2E9C-101B-9397-08002B2CF9AE}" pid="24" name="Mendeley Citation Style_1">
    <vt:lpwstr>http://www.zotero.org/styles/apa</vt:lpwstr>
  </property>
</Properties>
</file>