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F1555" w14:textId="77777777" w:rsidR="00F74C25" w:rsidRDefault="00B87BEB" w:rsidP="00CB7342">
      <w:pPr>
        <w:spacing w:after="0" w:line="240" w:lineRule="auto"/>
        <w:jc w:val="center"/>
        <w:rPr>
          <w:rFonts w:ascii="Times New Roman" w:eastAsia="Times New Roman" w:hAnsi="Times New Roman" w:cs="Times New Roman"/>
          <w:b/>
          <w:sz w:val="24"/>
        </w:rPr>
      </w:pPr>
      <w:bookmarkStart w:id="0" w:name="_Toc120428772"/>
      <w:bookmarkStart w:id="1" w:name="_GoBack"/>
      <w:bookmarkEnd w:id="1"/>
      <w:r w:rsidRPr="00E727FD">
        <w:rPr>
          <w:rFonts w:ascii="Times New Roman" w:eastAsia="Times New Roman" w:hAnsi="Times New Roman" w:cs="Times New Roman"/>
          <w:b/>
          <w:sz w:val="24"/>
        </w:rPr>
        <w:t xml:space="preserve"> </w:t>
      </w:r>
      <w:r w:rsidR="00CB7342" w:rsidRPr="00E727FD">
        <w:rPr>
          <w:rFonts w:ascii="Times New Roman" w:eastAsia="Times New Roman" w:hAnsi="Times New Roman" w:cs="Times New Roman"/>
          <w:b/>
          <w:sz w:val="24"/>
        </w:rPr>
        <w:t xml:space="preserve">PERHITUNGAN </w:t>
      </w:r>
      <w:r w:rsidR="00F74C25">
        <w:rPr>
          <w:rFonts w:ascii="Times New Roman" w:eastAsia="Times New Roman" w:hAnsi="Times New Roman" w:cs="Times New Roman"/>
          <w:b/>
          <w:i/>
          <w:sz w:val="24"/>
        </w:rPr>
        <w:t>VOLTAGE DROP</w:t>
      </w:r>
      <w:r w:rsidR="00CB7342" w:rsidRPr="00E727FD">
        <w:rPr>
          <w:rFonts w:ascii="Times New Roman" w:eastAsia="Times New Roman" w:hAnsi="Times New Roman" w:cs="Times New Roman"/>
          <w:b/>
          <w:sz w:val="24"/>
        </w:rPr>
        <w:t xml:space="preserve"> UNTUK PENENTUAN PENGGUNAAN KABEL DC PADA PLTS </w:t>
      </w:r>
      <w:r w:rsidR="00CB7342" w:rsidRPr="00E727FD">
        <w:rPr>
          <w:rFonts w:ascii="Times New Roman" w:eastAsia="Times New Roman" w:hAnsi="Times New Roman" w:cs="Times New Roman"/>
          <w:b/>
          <w:i/>
          <w:sz w:val="24"/>
        </w:rPr>
        <w:t>ROOFTOP</w:t>
      </w:r>
      <w:r w:rsidR="00CB7342" w:rsidRPr="00E727FD">
        <w:rPr>
          <w:rFonts w:ascii="Times New Roman" w:eastAsia="Times New Roman" w:hAnsi="Times New Roman" w:cs="Times New Roman"/>
          <w:b/>
          <w:sz w:val="24"/>
        </w:rPr>
        <w:t xml:space="preserve"> 1,7 MWp </w:t>
      </w:r>
    </w:p>
    <w:p w14:paraId="6CED5695" w14:textId="0DD22B6F" w:rsidR="00CB7342" w:rsidRPr="00E727FD" w:rsidRDefault="00CB7342" w:rsidP="00CB7342">
      <w:pPr>
        <w:spacing w:after="0" w:line="240" w:lineRule="auto"/>
        <w:jc w:val="center"/>
        <w:rPr>
          <w:rFonts w:ascii="Times New Roman" w:eastAsia="Times New Roman" w:hAnsi="Times New Roman" w:cs="Times New Roman"/>
          <w:b/>
          <w:sz w:val="24"/>
        </w:rPr>
      </w:pPr>
      <w:r w:rsidRPr="00E727FD">
        <w:rPr>
          <w:rFonts w:ascii="Times New Roman" w:eastAsia="Times New Roman" w:hAnsi="Times New Roman" w:cs="Times New Roman"/>
          <w:b/>
          <w:sz w:val="24"/>
        </w:rPr>
        <w:t>DI PT PANVERTA CAKRAKENCANA</w:t>
      </w:r>
    </w:p>
    <w:p w14:paraId="397073EA" w14:textId="77777777" w:rsidR="00CB7342" w:rsidRPr="00E727FD" w:rsidRDefault="00CB7342" w:rsidP="00CB7342">
      <w:pPr>
        <w:spacing w:after="0" w:line="240" w:lineRule="auto"/>
        <w:jc w:val="center"/>
        <w:rPr>
          <w:rFonts w:ascii="Times New Roman" w:eastAsia="Times New Roman" w:hAnsi="Times New Roman" w:cs="Times New Roman"/>
          <w:b/>
          <w:sz w:val="24"/>
        </w:rPr>
      </w:pPr>
    </w:p>
    <w:p w14:paraId="0E412ADF" w14:textId="696AFD0D" w:rsidR="00014F2C" w:rsidRPr="00E727FD" w:rsidRDefault="00CB7342" w:rsidP="00CB7342">
      <w:pPr>
        <w:spacing w:after="0" w:line="240" w:lineRule="auto"/>
        <w:jc w:val="center"/>
        <w:rPr>
          <w:rFonts w:ascii="Times New Roman" w:eastAsia="Times New Roman" w:hAnsi="Times New Roman" w:cs="Times New Roman"/>
          <w:b/>
          <w:sz w:val="20"/>
          <w:szCs w:val="18"/>
        </w:rPr>
      </w:pPr>
      <w:r w:rsidRPr="00E727FD">
        <w:rPr>
          <w:rFonts w:ascii="Times New Roman" w:eastAsia="Times New Roman" w:hAnsi="Times New Roman" w:cs="Times New Roman"/>
          <w:b/>
          <w:sz w:val="20"/>
          <w:szCs w:val="18"/>
        </w:rPr>
        <w:t>Dimas Kharisma Rezkie Pamungkas</w:t>
      </w:r>
      <w:r w:rsidR="009C52A4" w:rsidRPr="00E727FD">
        <w:rPr>
          <w:rFonts w:ascii="Times New Roman" w:eastAsia="Times New Roman" w:hAnsi="Times New Roman" w:cs="Times New Roman"/>
          <w:b/>
          <w:sz w:val="20"/>
          <w:szCs w:val="18"/>
          <w:vertAlign w:val="superscript"/>
        </w:rPr>
        <w:t>a</w:t>
      </w:r>
      <w:r w:rsidRPr="00E727FD">
        <w:rPr>
          <w:rFonts w:ascii="Times New Roman" w:eastAsia="Times New Roman" w:hAnsi="Times New Roman" w:cs="Times New Roman"/>
          <w:b/>
          <w:sz w:val="20"/>
          <w:szCs w:val="18"/>
        </w:rPr>
        <w:t>,</w:t>
      </w:r>
      <w:bookmarkEnd w:id="0"/>
      <w:r w:rsidRPr="00E727FD">
        <w:rPr>
          <w:rFonts w:ascii="Times New Roman" w:eastAsia="Times New Roman" w:hAnsi="Times New Roman" w:cs="Times New Roman"/>
          <w:b/>
          <w:sz w:val="20"/>
          <w:szCs w:val="18"/>
        </w:rPr>
        <w:t xml:space="preserve"> Siti Diah Ayu Febriani</w:t>
      </w:r>
      <w:r w:rsidR="009C52A4" w:rsidRPr="00E727FD">
        <w:rPr>
          <w:rFonts w:ascii="Times New Roman" w:eastAsia="Times New Roman" w:hAnsi="Times New Roman" w:cs="Times New Roman"/>
          <w:b/>
          <w:sz w:val="20"/>
          <w:szCs w:val="18"/>
          <w:vertAlign w:val="superscript"/>
        </w:rPr>
        <w:t>b</w:t>
      </w:r>
    </w:p>
    <w:p w14:paraId="34431634" w14:textId="487AD0C3" w:rsidR="00CB7342" w:rsidRPr="00E727FD" w:rsidRDefault="009C52A4" w:rsidP="00CB7342">
      <w:pPr>
        <w:spacing w:after="0" w:line="240" w:lineRule="auto"/>
        <w:jc w:val="center"/>
        <w:rPr>
          <w:rFonts w:ascii="Times New Roman" w:eastAsia="Times New Roman" w:hAnsi="Times New Roman" w:cs="Times New Roman"/>
          <w:bCs/>
          <w:sz w:val="20"/>
          <w:szCs w:val="18"/>
        </w:rPr>
      </w:pPr>
      <w:r w:rsidRPr="00E727FD">
        <w:rPr>
          <w:rFonts w:ascii="Times New Roman" w:eastAsia="Times New Roman" w:hAnsi="Times New Roman" w:cs="Times New Roman"/>
          <w:bCs/>
          <w:sz w:val="20"/>
          <w:szCs w:val="18"/>
          <w:vertAlign w:val="superscript"/>
        </w:rPr>
        <w:t>a</w:t>
      </w:r>
      <w:r w:rsidR="00CB7342" w:rsidRPr="00E727FD">
        <w:rPr>
          <w:rFonts w:ascii="Times New Roman" w:eastAsia="Times New Roman" w:hAnsi="Times New Roman" w:cs="Times New Roman"/>
          <w:bCs/>
          <w:sz w:val="20"/>
          <w:szCs w:val="18"/>
        </w:rPr>
        <w:t>Energi Terbarukan, Teknik Politeknik Negeri Jember</w:t>
      </w:r>
    </w:p>
    <w:p w14:paraId="49359C74" w14:textId="2AA7980A" w:rsidR="00CB7342" w:rsidRPr="00E727FD" w:rsidRDefault="009C52A4" w:rsidP="00CB7342">
      <w:pPr>
        <w:spacing w:after="0" w:line="240" w:lineRule="auto"/>
        <w:jc w:val="center"/>
        <w:rPr>
          <w:rFonts w:ascii="Times New Roman" w:eastAsia="Times New Roman" w:hAnsi="Times New Roman" w:cs="Times New Roman"/>
          <w:bCs/>
          <w:sz w:val="20"/>
          <w:szCs w:val="18"/>
        </w:rPr>
      </w:pPr>
      <w:r w:rsidRPr="00E727FD">
        <w:rPr>
          <w:rFonts w:ascii="Times New Roman" w:eastAsia="Times New Roman" w:hAnsi="Times New Roman" w:cs="Times New Roman"/>
          <w:bCs/>
          <w:sz w:val="20"/>
          <w:szCs w:val="18"/>
          <w:vertAlign w:val="superscript"/>
        </w:rPr>
        <w:t>b</w:t>
      </w:r>
      <w:r w:rsidR="00CB7342" w:rsidRPr="00E727FD">
        <w:rPr>
          <w:rFonts w:ascii="Times New Roman" w:eastAsia="Times New Roman" w:hAnsi="Times New Roman" w:cs="Times New Roman"/>
          <w:bCs/>
          <w:sz w:val="20"/>
          <w:szCs w:val="18"/>
        </w:rPr>
        <w:t>Energi Terbarukan, Teknik Politeknik Negeri Jember</w:t>
      </w:r>
    </w:p>
    <w:p w14:paraId="56EDF23D" w14:textId="77777777" w:rsidR="00CB7342" w:rsidRPr="00E727FD" w:rsidRDefault="00CB7342" w:rsidP="00CB7342">
      <w:pPr>
        <w:spacing w:after="0" w:line="240" w:lineRule="auto"/>
        <w:jc w:val="center"/>
        <w:rPr>
          <w:rFonts w:ascii="Times New Roman" w:eastAsia="Times New Roman" w:hAnsi="Times New Roman" w:cs="Times New Roman"/>
          <w:bCs/>
          <w:sz w:val="20"/>
          <w:szCs w:val="18"/>
        </w:rPr>
      </w:pPr>
    </w:p>
    <w:p w14:paraId="15B77C77" w14:textId="4124263B" w:rsidR="00CB7342" w:rsidRPr="00E727FD" w:rsidRDefault="00CB7342" w:rsidP="00CB7342">
      <w:pPr>
        <w:spacing w:after="0" w:line="240" w:lineRule="auto"/>
        <w:jc w:val="center"/>
        <w:rPr>
          <w:rFonts w:ascii="Times New Roman" w:eastAsia="Times New Roman" w:hAnsi="Times New Roman" w:cs="Times New Roman"/>
          <w:b/>
          <w:bCs/>
          <w:sz w:val="20"/>
          <w:szCs w:val="18"/>
        </w:rPr>
      </w:pPr>
      <w:r w:rsidRPr="00E727FD">
        <w:rPr>
          <w:rFonts w:ascii="Times New Roman" w:eastAsia="Times New Roman" w:hAnsi="Times New Roman" w:cs="Times New Roman"/>
          <w:bCs/>
          <w:sz w:val="20"/>
          <w:szCs w:val="18"/>
        </w:rPr>
        <w:t xml:space="preserve">E-mail koresponden: </w:t>
      </w:r>
      <w:hyperlink r:id="rId7" w:history="1">
        <w:r w:rsidRPr="00E727FD">
          <w:rPr>
            <w:rStyle w:val="Hyperlink"/>
            <w:rFonts w:ascii="Times New Roman" w:eastAsia="Times New Roman" w:hAnsi="Times New Roman" w:cs="Times New Roman"/>
            <w:b/>
            <w:bCs/>
            <w:color w:val="auto"/>
            <w:sz w:val="20"/>
            <w:szCs w:val="18"/>
            <w:u w:val="none"/>
          </w:rPr>
          <w:t>dimaskrpamungkas11@gmail.com</w:t>
        </w:r>
      </w:hyperlink>
    </w:p>
    <w:p w14:paraId="556D78F1" w14:textId="77777777" w:rsidR="00CB7342" w:rsidRPr="00E727FD" w:rsidRDefault="00CB7342" w:rsidP="00CB7342">
      <w:pPr>
        <w:spacing w:after="0" w:line="240" w:lineRule="auto"/>
        <w:jc w:val="center"/>
        <w:rPr>
          <w:rFonts w:ascii="Times New Roman" w:eastAsia="Times New Roman" w:hAnsi="Times New Roman" w:cs="Times New Roman"/>
          <w:bCs/>
          <w:sz w:val="20"/>
          <w:szCs w:val="18"/>
        </w:rPr>
      </w:pPr>
    </w:p>
    <w:p w14:paraId="6139C2CE" w14:textId="222ADA88" w:rsidR="00CB7342" w:rsidRDefault="00CB7342" w:rsidP="00CB7342">
      <w:pPr>
        <w:spacing w:before="240" w:after="40" w:line="240" w:lineRule="auto"/>
        <w:jc w:val="center"/>
        <w:rPr>
          <w:rFonts w:ascii="Times New Roman" w:eastAsia="Times New Roman" w:hAnsi="Times New Roman" w:cs="Times New Roman"/>
          <w:b/>
          <w:sz w:val="20"/>
          <w:szCs w:val="18"/>
        </w:rPr>
      </w:pPr>
      <w:r w:rsidRPr="00E727FD">
        <w:rPr>
          <w:rFonts w:ascii="Times New Roman" w:eastAsia="Times New Roman" w:hAnsi="Times New Roman" w:cs="Times New Roman"/>
          <w:b/>
          <w:sz w:val="20"/>
          <w:szCs w:val="18"/>
        </w:rPr>
        <w:t>Abstract</w:t>
      </w:r>
    </w:p>
    <w:p w14:paraId="74D2B27C" w14:textId="77777777" w:rsidR="00FA3B21" w:rsidRDefault="00FA3B21" w:rsidP="00FA3B21">
      <w:pPr>
        <w:spacing w:after="0" w:line="240" w:lineRule="auto"/>
        <w:jc w:val="center"/>
        <w:rPr>
          <w:rFonts w:ascii="Times New Roman" w:eastAsia="Times New Roman" w:hAnsi="Times New Roman" w:cs="Times New Roman"/>
          <w:b/>
          <w:sz w:val="20"/>
          <w:szCs w:val="18"/>
        </w:rPr>
      </w:pPr>
    </w:p>
    <w:p w14:paraId="28FA2427" w14:textId="77777777" w:rsidR="00263BF9" w:rsidRPr="00FA3B21" w:rsidRDefault="00263BF9" w:rsidP="00FA3B21">
      <w:pPr>
        <w:spacing w:before="240" w:after="40" w:line="240" w:lineRule="auto"/>
        <w:jc w:val="both"/>
        <w:rPr>
          <w:rFonts w:ascii="Times New Roman" w:eastAsia="Times New Roman" w:hAnsi="Times New Roman" w:cs="Times New Roman"/>
          <w:sz w:val="20"/>
          <w:szCs w:val="20"/>
        </w:rPr>
      </w:pPr>
      <w:r w:rsidRPr="00FA3B21">
        <w:rPr>
          <w:rFonts w:ascii="Times New Roman" w:eastAsia="Times New Roman" w:hAnsi="Times New Roman" w:cs="Times New Roman"/>
          <w:sz w:val="20"/>
          <w:szCs w:val="20"/>
        </w:rPr>
        <w:t>In everyday life electric energy is the main energy source that is widely used and needed by humans. Therefore, the quality and efficiency of electric power distribution must comply with the quality standards of electric power service. Power losses are energy lost in the distribution of electrical energy that is directly proportional to the value of the impedance of the channel and the magnitude of the load. One of the reviews regarding the feasibility of installing PLTS in DC cable systems is a study on the calculation of voltage drop. The voltage drop itself in PLTS installation is caused by several conditions, for example, such as imperfect connection between cables (MC4), poor MC4 crimping, distance between solar PV and inverter, and also too small cross-sectional area of the conductor. This study uses quantitative methods by determining the cross-sectional area usage of DC cables, and then determining using the cable brand with the smallest resistance value. After calculating the voltage drop, the next measurement is carried out directly using the multimeter. Direct measurements are made in order to find out the difference in calculations and measurements directly. it can be known that from the measurements that have been made the value of the highest voltage drop in the figure of 3.77%, the figure is almost the same as the calculation of the voltage drop of one circuit. The difference between the calculation results and the measurement results is very small and even a cable with a length of 524 meters is equal in the figure of 3.65%. The lowest voltage drop value is at 520 meters cable length by 3.53%.</w:t>
      </w:r>
    </w:p>
    <w:p w14:paraId="7C4F50B5" w14:textId="23909C3E" w:rsidR="00CB7342" w:rsidRDefault="00CB7342" w:rsidP="00FA3B21">
      <w:pPr>
        <w:spacing w:after="0" w:line="240" w:lineRule="auto"/>
        <w:jc w:val="both"/>
        <w:rPr>
          <w:rFonts w:ascii="Times New Roman" w:hAnsi="Times New Roman" w:cs="Times New Roman"/>
          <w:i/>
          <w:sz w:val="20"/>
          <w:szCs w:val="20"/>
        </w:rPr>
      </w:pPr>
      <w:r w:rsidRPr="00FA3B21">
        <w:rPr>
          <w:rFonts w:ascii="Times New Roman" w:eastAsia="Times New Roman" w:hAnsi="Times New Roman" w:cs="Times New Roman"/>
          <w:b/>
          <w:sz w:val="20"/>
          <w:szCs w:val="20"/>
        </w:rPr>
        <w:t xml:space="preserve">Keywords: </w:t>
      </w:r>
      <w:r w:rsidR="003F1FF7">
        <w:rPr>
          <w:rFonts w:ascii="Times New Roman" w:hAnsi="Times New Roman" w:cs="Times New Roman"/>
          <w:i/>
          <w:sz w:val="20"/>
          <w:szCs w:val="20"/>
        </w:rPr>
        <w:t>Voltage</w:t>
      </w:r>
      <w:r w:rsidR="00263BF9" w:rsidRPr="00FA3B21">
        <w:rPr>
          <w:rFonts w:ascii="Times New Roman" w:hAnsi="Times New Roman" w:cs="Times New Roman"/>
          <w:sz w:val="20"/>
          <w:szCs w:val="20"/>
        </w:rPr>
        <w:t xml:space="preserve">, </w:t>
      </w:r>
      <w:r w:rsidR="00263BF9" w:rsidRPr="004A0321">
        <w:rPr>
          <w:rFonts w:ascii="Times New Roman" w:hAnsi="Times New Roman" w:cs="Times New Roman"/>
          <w:i/>
          <w:sz w:val="20"/>
          <w:szCs w:val="20"/>
        </w:rPr>
        <w:t>Cable</w:t>
      </w:r>
      <w:r w:rsidR="00263BF9" w:rsidRPr="00FA3B21">
        <w:rPr>
          <w:rFonts w:ascii="Times New Roman" w:hAnsi="Times New Roman" w:cs="Times New Roman"/>
          <w:sz w:val="20"/>
          <w:szCs w:val="20"/>
        </w:rPr>
        <w:t xml:space="preserve">, </w:t>
      </w:r>
      <w:r w:rsidR="00263BF9" w:rsidRPr="00FA3B21">
        <w:rPr>
          <w:rFonts w:ascii="Times New Roman" w:hAnsi="Times New Roman" w:cs="Times New Roman"/>
          <w:i/>
          <w:sz w:val="20"/>
          <w:szCs w:val="20"/>
        </w:rPr>
        <w:t>Resistance, Losses</w:t>
      </w:r>
    </w:p>
    <w:p w14:paraId="111885D3" w14:textId="77777777" w:rsidR="00FA3B21" w:rsidRPr="00FA3B21" w:rsidRDefault="00FA3B21" w:rsidP="00FA3B21">
      <w:pPr>
        <w:spacing w:before="240" w:after="40" w:line="240" w:lineRule="auto"/>
        <w:jc w:val="both"/>
        <w:rPr>
          <w:rFonts w:ascii="Times New Roman" w:eastAsia="Times New Roman" w:hAnsi="Times New Roman" w:cs="Times New Roman"/>
          <w:sz w:val="20"/>
          <w:szCs w:val="20"/>
        </w:rPr>
      </w:pPr>
    </w:p>
    <w:p w14:paraId="1E05CA68" w14:textId="5F32B0A6" w:rsidR="00FA3B21" w:rsidRDefault="00CB7342" w:rsidP="00FA3B21">
      <w:pPr>
        <w:spacing w:after="0" w:line="240" w:lineRule="auto"/>
        <w:jc w:val="center"/>
        <w:rPr>
          <w:rFonts w:ascii="Times New Roman" w:eastAsia="Times New Roman" w:hAnsi="Times New Roman" w:cs="Times New Roman"/>
          <w:b/>
          <w:sz w:val="20"/>
          <w:szCs w:val="18"/>
        </w:rPr>
      </w:pPr>
      <w:r w:rsidRPr="00E727FD">
        <w:rPr>
          <w:rFonts w:ascii="Times New Roman" w:eastAsia="Times New Roman" w:hAnsi="Times New Roman" w:cs="Times New Roman"/>
          <w:b/>
          <w:sz w:val="20"/>
          <w:szCs w:val="18"/>
        </w:rPr>
        <w:t>Abstrak</w:t>
      </w:r>
    </w:p>
    <w:p w14:paraId="36AFCB56" w14:textId="77777777" w:rsidR="00FA3B21" w:rsidRDefault="00FA3B21" w:rsidP="00FA3B21">
      <w:pPr>
        <w:spacing w:after="0" w:line="240" w:lineRule="auto"/>
        <w:jc w:val="center"/>
        <w:rPr>
          <w:rFonts w:ascii="Times New Roman" w:eastAsia="Times New Roman" w:hAnsi="Times New Roman" w:cs="Times New Roman"/>
          <w:b/>
          <w:sz w:val="20"/>
          <w:szCs w:val="18"/>
        </w:rPr>
      </w:pPr>
    </w:p>
    <w:p w14:paraId="45D807B1" w14:textId="53057147" w:rsidR="00263BF9" w:rsidRPr="004A0321" w:rsidRDefault="005509B7" w:rsidP="004A0321">
      <w:pPr>
        <w:pStyle w:val="BodyText"/>
        <w:tabs>
          <w:tab w:val="left" w:pos="7371"/>
        </w:tabs>
        <w:ind w:firstLine="567"/>
        <w:jc w:val="both"/>
        <w:rPr>
          <w:sz w:val="20"/>
          <w:szCs w:val="20"/>
        </w:rPr>
      </w:pPr>
      <w:r w:rsidRPr="005509B7">
        <w:rPr>
          <w:sz w:val="20"/>
          <w:szCs w:val="20"/>
        </w:rPr>
        <w:t xml:space="preserve">Dalam kehidupan sehari-hari energi listrik adalah sumber energi utama yang banyak digunakan dan dibutuhkan oleh manusia Sehingga kualitas dan efisiensi penyaluran tenaga listrik harus sesuai dengan standar mutu pelayanan tenaga listrik. </w:t>
      </w:r>
      <w:proofErr w:type="gramStart"/>
      <w:r w:rsidR="004A0321">
        <w:rPr>
          <w:sz w:val="20"/>
          <w:szCs w:val="20"/>
        </w:rPr>
        <w:t>Losses atau</w:t>
      </w:r>
      <w:r w:rsidR="00AF4FCA">
        <w:rPr>
          <w:sz w:val="20"/>
          <w:szCs w:val="20"/>
        </w:rPr>
        <w:t xml:space="preserve"> bisa disebut</w:t>
      </w:r>
      <w:r w:rsidR="004A0321">
        <w:rPr>
          <w:sz w:val="20"/>
          <w:szCs w:val="20"/>
        </w:rPr>
        <w:t xml:space="preserve"> rugi-rugi daya </w:t>
      </w:r>
      <w:r w:rsidR="004A0321" w:rsidRPr="00E727FD">
        <w:rPr>
          <w:sz w:val="20"/>
          <w:szCs w:val="20"/>
        </w:rPr>
        <w:t>merupakan</w:t>
      </w:r>
      <w:r w:rsidR="004A0321">
        <w:rPr>
          <w:sz w:val="20"/>
          <w:szCs w:val="20"/>
        </w:rPr>
        <w:t xml:space="preserve"> besar</w:t>
      </w:r>
      <w:r w:rsidR="004A0321" w:rsidRPr="00E727FD">
        <w:rPr>
          <w:sz w:val="20"/>
          <w:szCs w:val="20"/>
        </w:rPr>
        <w:t xml:space="preserve"> energi</w:t>
      </w:r>
      <w:r w:rsidR="004A0321">
        <w:rPr>
          <w:sz w:val="20"/>
          <w:szCs w:val="20"/>
        </w:rPr>
        <w:t xml:space="preserve"> listrik</w:t>
      </w:r>
      <w:r w:rsidR="004A0321" w:rsidRPr="00E727FD">
        <w:rPr>
          <w:sz w:val="20"/>
          <w:szCs w:val="20"/>
        </w:rPr>
        <w:t xml:space="preserve"> yang hilang dalam penyaluran energi listrik yang</w:t>
      </w:r>
      <w:r w:rsidR="004A0321">
        <w:rPr>
          <w:sz w:val="20"/>
          <w:szCs w:val="20"/>
        </w:rPr>
        <w:t xml:space="preserve"> mana</w:t>
      </w:r>
      <w:r w:rsidR="004A0321" w:rsidRPr="00E727FD">
        <w:rPr>
          <w:sz w:val="20"/>
          <w:szCs w:val="20"/>
        </w:rPr>
        <w:t xml:space="preserve"> berbanding lurus dengan nilai im</w:t>
      </w:r>
      <w:r w:rsidR="004A0321">
        <w:rPr>
          <w:sz w:val="20"/>
          <w:szCs w:val="20"/>
        </w:rPr>
        <w:t>pedansi saluran dan besar beban</w:t>
      </w:r>
      <w:r w:rsidRPr="008814F4">
        <w:rPr>
          <w:sz w:val="20"/>
          <w:szCs w:val="20"/>
        </w:rPr>
        <w:t>.</w:t>
      </w:r>
      <w:proofErr w:type="gramEnd"/>
      <w:r w:rsidR="008814F4" w:rsidRPr="008814F4">
        <w:rPr>
          <w:sz w:val="20"/>
          <w:szCs w:val="20"/>
        </w:rPr>
        <w:t xml:space="preserve"> Salah satu tinjauan mengenai kelayakan pemasangan PLTS pada sistem kabel DC adalah kajian mengenai perhitungan </w:t>
      </w:r>
      <w:r w:rsidR="008814F4" w:rsidRPr="008814F4">
        <w:rPr>
          <w:i/>
          <w:sz w:val="20"/>
          <w:szCs w:val="20"/>
        </w:rPr>
        <w:t>voltage drop</w:t>
      </w:r>
      <w:r w:rsidR="008814F4" w:rsidRPr="008814F4">
        <w:rPr>
          <w:sz w:val="20"/>
          <w:szCs w:val="20"/>
        </w:rPr>
        <w:t>.</w:t>
      </w:r>
      <w:r w:rsidR="008814F4" w:rsidRPr="008814F4">
        <w:rPr>
          <w:i/>
          <w:sz w:val="20"/>
          <w:szCs w:val="20"/>
        </w:rPr>
        <w:t xml:space="preserve"> </w:t>
      </w:r>
      <w:r w:rsidR="008814F4" w:rsidRPr="00E727FD">
        <w:rPr>
          <w:i/>
          <w:sz w:val="20"/>
          <w:szCs w:val="20"/>
        </w:rPr>
        <w:t>Voltage drop</w:t>
      </w:r>
      <w:r w:rsidR="008814F4" w:rsidRPr="00E727FD">
        <w:rPr>
          <w:sz w:val="20"/>
          <w:szCs w:val="20"/>
        </w:rPr>
        <w:t xml:space="preserve"> sendiri pada instalasi PLTS disebabkan oleh beberapa kondisi, contohny</w:t>
      </w:r>
      <w:r w:rsidR="008814F4">
        <w:rPr>
          <w:sz w:val="20"/>
          <w:szCs w:val="20"/>
        </w:rPr>
        <w:t xml:space="preserve">a seperti sambungan antar kabel </w:t>
      </w:r>
      <w:r w:rsidR="008814F4" w:rsidRPr="00E727FD">
        <w:rPr>
          <w:sz w:val="20"/>
          <w:szCs w:val="20"/>
        </w:rPr>
        <w:t xml:space="preserve">(MC4) tidak sempurna, </w:t>
      </w:r>
      <w:r w:rsidR="008814F4" w:rsidRPr="00E727FD">
        <w:rPr>
          <w:i/>
          <w:sz w:val="20"/>
          <w:szCs w:val="20"/>
        </w:rPr>
        <w:t>crimping</w:t>
      </w:r>
      <w:r w:rsidR="008814F4" w:rsidRPr="00E727FD">
        <w:rPr>
          <w:sz w:val="20"/>
          <w:szCs w:val="20"/>
        </w:rPr>
        <w:t xml:space="preserve"> MC4 yang kurang baik, jauhnya jarak antara </w:t>
      </w:r>
      <w:r w:rsidR="008814F4" w:rsidRPr="00E727FD">
        <w:rPr>
          <w:i/>
          <w:sz w:val="20"/>
          <w:szCs w:val="20"/>
        </w:rPr>
        <w:t>solar PV</w:t>
      </w:r>
      <w:r w:rsidR="008814F4" w:rsidRPr="00E727FD">
        <w:rPr>
          <w:sz w:val="20"/>
          <w:szCs w:val="20"/>
        </w:rPr>
        <w:t xml:space="preserve"> dengan inverter, dan juga luas penampang penghantarnya yang terlalu kecil.</w:t>
      </w:r>
      <w:r w:rsidR="00A63994">
        <w:rPr>
          <w:sz w:val="20"/>
          <w:szCs w:val="20"/>
        </w:rPr>
        <w:t xml:space="preserve"> Penelitian ini</w:t>
      </w:r>
      <w:r w:rsidR="00A63994" w:rsidRPr="00A63994">
        <w:rPr>
          <w:sz w:val="20"/>
        </w:rPr>
        <w:t xml:space="preserve"> </w:t>
      </w:r>
      <w:r w:rsidR="00A63994">
        <w:rPr>
          <w:sz w:val="20"/>
        </w:rPr>
        <w:t>meggunakan metode kuantitatif dengan cara menentukan penggunaan luas penampang kabel DC, lalu menentukan menggunakan merek kabel dengan nilai hambatan yang paling kecil.</w:t>
      </w:r>
      <w:r w:rsidR="00A63994" w:rsidRPr="00A63994">
        <w:rPr>
          <w:rFonts w:eastAsiaTheme="minorEastAsia"/>
          <w:sz w:val="20"/>
        </w:rPr>
        <w:t xml:space="preserve"> </w:t>
      </w:r>
      <w:r w:rsidR="00A63994">
        <w:rPr>
          <w:rFonts w:eastAsiaTheme="minorEastAsia"/>
          <w:sz w:val="20"/>
        </w:rPr>
        <w:t xml:space="preserve">Setelah menghitung </w:t>
      </w:r>
      <w:r w:rsidR="00A63994">
        <w:rPr>
          <w:rFonts w:eastAsiaTheme="minorEastAsia"/>
          <w:i/>
          <w:sz w:val="20"/>
        </w:rPr>
        <w:t>voltage drop</w:t>
      </w:r>
      <w:r w:rsidR="00A63994">
        <w:rPr>
          <w:rFonts w:eastAsiaTheme="minorEastAsia"/>
          <w:sz w:val="20"/>
        </w:rPr>
        <w:t xml:space="preserve"> selanjutnya melakukan pengukuran secara langsung mengguankan multimeter. Pengukuran secara langsung dilakukan untuk mengetahui perbedaan pada perhitungan dan pengukuran secara langsung</w:t>
      </w:r>
      <w:r w:rsidR="00C37766">
        <w:rPr>
          <w:rFonts w:eastAsiaTheme="minorEastAsia"/>
          <w:sz w:val="20"/>
        </w:rPr>
        <w:t xml:space="preserve">. </w:t>
      </w:r>
      <w:r w:rsidR="00C37766" w:rsidRPr="00C37766">
        <w:rPr>
          <w:sz w:val="20"/>
          <w:szCs w:val="20"/>
          <w:lang w:val="en-US"/>
        </w:rPr>
        <w:t>dapat diketahui bahwa dari pengukuran yang telah dilakukan nilai jatuh tegangan tertinggi di angka 3,77%, angka tersebut hampir sama dengan perhitungan jatuh tegangan satu sirkuit. Selisih dari hasil perhitungan dan hasil pengukuran sangat kecil dan bahkan kabel dengan panjang 524 meter sama di angka 3</w:t>
      </w:r>
      <w:proofErr w:type="gramStart"/>
      <w:r w:rsidR="00C37766" w:rsidRPr="00C37766">
        <w:rPr>
          <w:sz w:val="20"/>
          <w:szCs w:val="20"/>
          <w:lang w:val="en-US"/>
        </w:rPr>
        <w:t>,65</w:t>
      </w:r>
      <w:proofErr w:type="gramEnd"/>
      <w:r w:rsidR="00C37766" w:rsidRPr="00C37766">
        <w:rPr>
          <w:sz w:val="20"/>
          <w:szCs w:val="20"/>
          <w:lang w:val="en-US"/>
        </w:rPr>
        <w:t xml:space="preserve">%. Nilai </w:t>
      </w:r>
      <w:r w:rsidR="00C37766" w:rsidRPr="00C37766">
        <w:rPr>
          <w:i/>
          <w:sz w:val="20"/>
          <w:szCs w:val="20"/>
          <w:lang w:val="en-US"/>
        </w:rPr>
        <w:t>voltage drop</w:t>
      </w:r>
      <w:r w:rsidR="00C37766" w:rsidRPr="00C37766">
        <w:rPr>
          <w:sz w:val="20"/>
          <w:szCs w:val="20"/>
          <w:lang w:val="en-US"/>
        </w:rPr>
        <w:t xml:space="preserve"> terendah berada pada panjang kabel 520 meter sebesar 3</w:t>
      </w:r>
      <w:proofErr w:type="gramStart"/>
      <w:r w:rsidR="00C37766" w:rsidRPr="00C37766">
        <w:rPr>
          <w:sz w:val="20"/>
          <w:szCs w:val="20"/>
          <w:lang w:val="en-US"/>
        </w:rPr>
        <w:t>,53</w:t>
      </w:r>
      <w:proofErr w:type="gramEnd"/>
      <w:r w:rsidR="00C37766" w:rsidRPr="00C37766">
        <w:rPr>
          <w:sz w:val="20"/>
          <w:szCs w:val="20"/>
          <w:lang w:val="en-US"/>
        </w:rPr>
        <w:t>%.</w:t>
      </w:r>
    </w:p>
    <w:p w14:paraId="634534C9" w14:textId="1FFB6041" w:rsidR="00CB7342" w:rsidRPr="00263BF9" w:rsidRDefault="00CB7342" w:rsidP="00FA3B21">
      <w:pPr>
        <w:spacing w:after="0" w:line="240" w:lineRule="auto"/>
        <w:jc w:val="both"/>
        <w:rPr>
          <w:rFonts w:ascii="Times New Roman" w:hAnsi="Times New Roman" w:cs="Times New Roman"/>
          <w:sz w:val="20"/>
          <w:szCs w:val="24"/>
        </w:rPr>
      </w:pPr>
      <w:r w:rsidRPr="00E727FD">
        <w:rPr>
          <w:rFonts w:ascii="Times New Roman" w:eastAsia="Times New Roman" w:hAnsi="Times New Roman" w:cs="Times New Roman"/>
          <w:b/>
          <w:sz w:val="20"/>
          <w:szCs w:val="18"/>
        </w:rPr>
        <w:t xml:space="preserve">Kata Kunci: </w:t>
      </w:r>
      <w:r w:rsidR="003F1FF7" w:rsidRPr="003F1FF7">
        <w:rPr>
          <w:rFonts w:ascii="Times New Roman" w:eastAsia="Times New Roman" w:hAnsi="Times New Roman" w:cs="Times New Roman"/>
          <w:sz w:val="20"/>
          <w:szCs w:val="18"/>
        </w:rPr>
        <w:t>Tegangan</w:t>
      </w:r>
      <w:r w:rsidR="003F1FF7">
        <w:rPr>
          <w:rFonts w:ascii="Times New Roman" w:eastAsia="Times New Roman" w:hAnsi="Times New Roman" w:cs="Times New Roman"/>
          <w:sz w:val="20"/>
          <w:szCs w:val="18"/>
        </w:rPr>
        <w:t xml:space="preserve">, </w:t>
      </w:r>
      <w:proofErr w:type="gramStart"/>
      <w:r w:rsidR="003F1FF7">
        <w:rPr>
          <w:rFonts w:ascii="Times New Roman" w:eastAsia="Times New Roman" w:hAnsi="Times New Roman" w:cs="Times New Roman"/>
          <w:sz w:val="20"/>
          <w:szCs w:val="18"/>
        </w:rPr>
        <w:t xml:space="preserve">kabel </w:t>
      </w:r>
      <w:r w:rsidR="008814F4" w:rsidRPr="008814F4">
        <w:rPr>
          <w:rFonts w:ascii="Times New Roman" w:eastAsia="Times New Roman" w:hAnsi="Times New Roman" w:cs="Times New Roman"/>
          <w:sz w:val="20"/>
          <w:szCs w:val="18"/>
        </w:rPr>
        <w:t>,</w:t>
      </w:r>
      <w:proofErr w:type="gramEnd"/>
      <w:r w:rsidR="008814F4" w:rsidRPr="008814F4">
        <w:rPr>
          <w:rFonts w:ascii="Times New Roman" w:eastAsia="Times New Roman" w:hAnsi="Times New Roman" w:cs="Times New Roman"/>
          <w:sz w:val="20"/>
          <w:szCs w:val="18"/>
        </w:rPr>
        <w:t xml:space="preserve"> Hambatan</w:t>
      </w:r>
      <w:r w:rsidR="003F1FF7">
        <w:rPr>
          <w:rFonts w:ascii="Times New Roman" w:eastAsia="Times New Roman" w:hAnsi="Times New Roman" w:cs="Times New Roman"/>
          <w:sz w:val="20"/>
          <w:szCs w:val="18"/>
        </w:rPr>
        <w:t>, rugi-rugi</w:t>
      </w:r>
    </w:p>
    <w:p w14:paraId="22105209" w14:textId="77777777" w:rsidR="00CB7342" w:rsidRPr="00E727FD" w:rsidRDefault="00CB7342" w:rsidP="00CB7342">
      <w:pPr>
        <w:spacing w:before="240" w:after="40" w:line="240" w:lineRule="auto"/>
        <w:rPr>
          <w:rFonts w:ascii="Times New Roman" w:eastAsia="Times New Roman" w:hAnsi="Times New Roman" w:cs="Times New Roman"/>
          <w:b/>
          <w:sz w:val="20"/>
          <w:szCs w:val="18"/>
        </w:rPr>
      </w:pPr>
    </w:p>
    <w:p w14:paraId="7E8B8D60" w14:textId="4B840F02" w:rsidR="00CB7342" w:rsidRPr="00E727FD" w:rsidRDefault="008E4C59" w:rsidP="008D6254">
      <w:pPr>
        <w:pStyle w:val="Heading1"/>
        <w:rPr>
          <w:rFonts w:eastAsia="Times New Roman"/>
        </w:rPr>
      </w:pPr>
      <w:r w:rsidRPr="00E727FD">
        <w:rPr>
          <w:rFonts w:eastAsia="Times New Roman"/>
        </w:rPr>
        <w:lastRenderedPageBreak/>
        <w:t>pendahuluan</w:t>
      </w:r>
    </w:p>
    <w:p w14:paraId="3B5A8A05" w14:textId="0AF42393" w:rsidR="00B87BEB" w:rsidRPr="00E727FD" w:rsidRDefault="00B87BEB" w:rsidP="00E727FD">
      <w:pPr>
        <w:pStyle w:val="BodyText"/>
        <w:tabs>
          <w:tab w:val="left" w:pos="7371"/>
        </w:tabs>
        <w:ind w:firstLine="567"/>
        <w:jc w:val="both"/>
        <w:rPr>
          <w:sz w:val="20"/>
          <w:szCs w:val="20"/>
        </w:rPr>
      </w:pPr>
      <w:r w:rsidRPr="00E727FD">
        <w:rPr>
          <w:sz w:val="20"/>
          <w:szCs w:val="20"/>
        </w:rPr>
        <w:t xml:space="preserve">Dalam kehidupan sehari-hari energi listrik </w:t>
      </w:r>
      <w:r w:rsidR="00972306">
        <w:rPr>
          <w:sz w:val="20"/>
          <w:szCs w:val="20"/>
        </w:rPr>
        <w:t>menjadi</w:t>
      </w:r>
      <w:r w:rsidRPr="00E727FD">
        <w:rPr>
          <w:sz w:val="20"/>
          <w:szCs w:val="20"/>
        </w:rPr>
        <w:t xml:space="preserve"> sumber energi utama yang </w:t>
      </w:r>
      <w:r w:rsidR="00FC0A40">
        <w:rPr>
          <w:sz w:val="20"/>
          <w:szCs w:val="20"/>
        </w:rPr>
        <w:t>masif</w:t>
      </w:r>
      <w:r w:rsidRPr="00E727FD">
        <w:rPr>
          <w:sz w:val="20"/>
          <w:szCs w:val="20"/>
        </w:rPr>
        <w:t xml:space="preserve"> di</w:t>
      </w:r>
      <w:r w:rsidR="00874C13" w:rsidRPr="00E727FD">
        <w:rPr>
          <w:sz w:val="20"/>
          <w:szCs w:val="20"/>
        </w:rPr>
        <w:t>gunakan</w:t>
      </w:r>
      <w:r w:rsidRPr="00E727FD">
        <w:rPr>
          <w:sz w:val="20"/>
          <w:szCs w:val="20"/>
        </w:rPr>
        <w:t xml:space="preserve"> dan dibutuhkan oleh manusia Sehingga kualitas dan efisiensi penyaluran tenaga listrik harus sesuai dengan standar mutu </w:t>
      </w:r>
      <w:r w:rsidR="00FC0A40">
        <w:rPr>
          <w:sz w:val="20"/>
          <w:szCs w:val="20"/>
        </w:rPr>
        <w:t>penyaluan</w:t>
      </w:r>
      <w:r w:rsidR="00E6526C" w:rsidRPr="00E727FD">
        <w:rPr>
          <w:sz w:val="20"/>
          <w:szCs w:val="20"/>
        </w:rPr>
        <w:t xml:space="preserve"> tena</w:t>
      </w:r>
      <w:r w:rsidR="0082799C" w:rsidRPr="00E727FD">
        <w:rPr>
          <w:sz w:val="20"/>
          <w:szCs w:val="20"/>
        </w:rPr>
        <w:t>ga listrik</w:t>
      </w:r>
      <w:r w:rsidR="00FB08B4">
        <w:rPr>
          <w:sz w:val="20"/>
          <w:szCs w:val="20"/>
        </w:rPr>
        <w:t xml:space="preserve"> </w:t>
      </w:r>
      <w:r w:rsidR="00FB08B4">
        <w:rPr>
          <w:sz w:val="20"/>
          <w:szCs w:val="20"/>
        </w:rPr>
        <w:fldChar w:fldCharType="begin" w:fldLock="1"/>
      </w:r>
      <w:r w:rsidR="009A6810">
        <w:rPr>
          <w:sz w:val="20"/>
          <w:szCs w:val="20"/>
        </w:rPr>
        <w:instrText>ADDIN CSL_CITATION {"citationItems":[{"id":"ITEM-1","itemData":{"DOI":"10.31849/sainetin.v5i1.6275","ISSN":"2548-6888","abstract":"Power transmission network system plays an important role in distributing power, especially in 150 kV power transmission lines. In 2013, the was a change in term of conductor type in in 150 kV transmission lines of Garuda Sakti – Balai Pungut, from ACSR to ACCC, because of the growing number of power plants in Riau and power distribution in every conductor supplying higher current, when given higher current, ACCC conductor is capable of transmitting power twice the ACSR conductor. The single line diagram of UPT Pekanbaru, data from power station (GI) Garuda Sakti – Balai Pungut, conductor data and load data are all data necessary for the study and calculation on ACCC conductor. The result shows that the amount of voltage drop power losses of ACCC conductor is 5.098 kV, while the power loss is 479,187 with the sagging value is 6.950 m, compared to the old conductor, the ACSR type, with the voltage drop of 7.517 kV, power loss of 828.863 kW, and the sagging value of 9.010 m, all measured in 150 kV power transmission lines of PT. PLN PERSERO UPT Pekanbaru.","author":[{"dropping-particle":"","family":"Octary","given":"Wellington","non-dropping-particle":"","parse-names":false,"suffix":""},{"dropping-particle":"","family":"Eteruddin","given":"Hamzah","non-dropping-particle":"","parse-names":false,"suffix":""},{"dropping-particle":"","family":"Tanjung","given":"Abrar","non-dropping-particle":"","parse-names":false,"suffix":""}],"container-title":"SainETIn","id":"ITEM-1","issue":"1","issued":{"date-parts":[["2020"]]},"page":"1-7","title":"Susut Tegangan pada Penghantar ACCC di Saluran Transmisi 150 kV di PT. PLN (Persero) Unit Pelayanan Transmisi Pekanbaru","type":"article-journal","volume":"5"},"uris":["http://www.mendeley.com/documents/?uuid=41871388-55ca-4621-a9cf-6c555f8029fb"]}],"mendeley":{"formattedCitation":"[1]","plainTextFormattedCitation":"[1]","previouslyFormattedCitation":"[1]"},"properties":{"noteIndex":0},"schema":"https://github.com/citation-style-language/schema/raw/master/csl-citation.json"}</w:instrText>
      </w:r>
      <w:r w:rsidR="00FB08B4">
        <w:rPr>
          <w:sz w:val="20"/>
          <w:szCs w:val="20"/>
        </w:rPr>
        <w:fldChar w:fldCharType="separate"/>
      </w:r>
      <w:r w:rsidR="00FB08B4" w:rsidRPr="00FB08B4">
        <w:rPr>
          <w:noProof/>
          <w:sz w:val="20"/>
          <w:szCs w:val="20"/>
        </w:rPr>
        <w:t>[1]</w:t>
      </w:r>
      <w:r w:rsidR="00FB08B4">
        <w:rPr>
          <w:sz w:val="20"/>
          <w:szCs w:val="20"/>
        </w:rPr>
        <w:fldChar w:fldCharType="end"/>
      </w:r>
      <w:r w:rsidR="004A0321">
        <w:rPr>
          <w:sz w:val="20"/>
          <w:szCs w:val="20"/>
        </w:rPr>
        <w:t xml:space="preserve">. </w:t>
      </w:r>
      <w:proofErr w:type="gramStart"/>
      <w:r w:rsidR="004A0321" w:rsidRPr="004A0321">
        <w:rPr>
          <w:i/>
          <w:sz w:val="20"/>
          <w:szCs w:val="20"/>
        </w:rPr>
        <w:t>Losses</w:t>
      </w:r>
      <w:r w:rsidR="004A0321">
        <w:rPr>
          <w:sz w:val="20"/>
          <w:szCs w:val="20"/>
        </w:rPr>
        <w:t xml:space="preserve"> atau </w:t>
      </w:r>
      <w:r w:rsidR="00AF4FCA">
        <w:rPr>
          <w:sz w:val="20"/>
          <w:szCs w:val="20"/>
        </w:rPr>
        <w:t>bisa disebut</w:t>
      </w:r>
      <w:r w:rsidR="004A0321">
        <w:rPr>
          <w:sz w:val="20"/>
          <w:szCs w:val="20"/>
        </w:rPr>
        <w:t xml:space="preserve">rugi-rugi daya </w:t>
      </w:r>
      <w:r w:rsidRPr="00E727FD">
        <w:rPr>
          <w:sz w:val="20"/>
          <w:szCs w:val="20"/>
        </w:rPr>
        <w:t>merupakan</w:t>
      </w:r>
      <w:r w:rsidR="004A0321">
        <w:rPr>
          <w:sz w:val="20"/>
          <w:szCs w:val="20"/>
        </w:rPr>
        <w:t xml:space="preserve"> besar</w:t>
      </w:r>
      <w:r w:rsidRPr="00E727FD">
        <w:rPr>
          <w:sz w:val="20"/>
          <w:szCs w:val="20"/>
        </w:rPr>
        <w:t xml:space="preserve"> energi</w:t>
      </w:r>
      <w:r w:rsidR="004A0321">
        <w:rPr>
          <w:sz w:val="20"/>
          <w:szCs w:val="20"/>
        </w:rPr>
        <w:t xml:space="preserve"> listrik</w:t>
      </w:r>
      <w:r w:rsidRPr="00E727FD">
        <w:rPr>
          <w:sz w:val="20"/>
          <w:szCs w:val="20"/>
        </w:rPr>
        <w:t xml:space="preserve"> yang hilang dalam penyaluran energi listrik yang</w:t>
      </w:r>
      <w:r w:rsidR="004A0321">
        <w:rPr>
          <w:sz w:val="20"/>
          <w:szCs w:val="20"/>
        </w:rPr>
        <w:t xml:space="preserve"> mana</w:t>
      </w:r>
      <w:r w:rsidRPr="00E727FD">
        <w:rPr>
          <w:sz w:val="20"/>
          <w:szCs w:val="20"/>
        </w:rPr>
        <w:t xml:space="preserve"> berbanding lurus dengan nilai im</w:t>
      </w:r>
      <w:r w:rsidR="00E6526C" w:rsidRPr="00E727FD">
        <w:rPr>
          <w:sz w:val="20"/>
          <w:szCs w:val="20"/>
        </w:rPr>
        <w:t>pedansi saluran dan besar beban.</w:t>
      </w:r>
      <w:proofErr w:type="gramEnd"/>
    </w:p>
    <w:p w14:paraId="1B6DB537" w14:textId="5047521C" w:rsidR="00B87BEB" w:rsidRPr="00E727FD" w:rsidRDefault="00B87BEB" w:rsidP="00E727FD">
      <w:pPr>
        <w:pStyle w:val="BodyText"/>
        <w:tabs>
          <w:tab w:val="left" w:pos="7371"/>
        </w:tabs>
        <w:ind w:firstLine="567"/>
        <w:jc w:val="both"/>
        <w:rPr>
          <w:sz w:val="20"/>
          <w:szCs w:val="20"/>
        </w:rPr>
      </w:pPr>
      <w:r w:rsidRPr="00E727FD">
        <w:rPr>
          <w:sz w:val="20"/>
          <w:szCs w:val="20"/>
        </w:rPr>
        <w:t xml:space="preserve">Penggunaan Pembangkit Listrik yang bersumber dari energi baru terbarukan mengalami peningkatan. </w:t>
      </w:r>
      <w:r w:rsidRPr="00E727FD">
        <w:rPr>
          <w:sz w:val="20"/>
          <w:szCs w:val="20"/>
          <w:lang w:val="id-ID"/>
        </w:rPr>
        <w:t>Menurut</w:t>
      </w:r>
      <w:r w:rsidRPr="00E727FD">
        <w:rPr>
          <w:sz w:val="20"/>
          <w:szCs w:val="20"/>
        </w:rPr>
        <w:t xml:space="preserve"> Direktur Jenderal Energi Baru Terbarukan  dan Konversi Energi (EBTKE) Kementerian ESDM, energi terbarukan</w:t>
      </w:r>
      <w:r w:rsidR="00972306">
        <w:rPr>
          <w:sz w:val="20"/>
          <w:szCs w:val="20"/>
        </w:rPr>
        <w:t xml:space="preserve"> yang telah digunakan</w:t>
      </w:r>
      <w:r w:rsidRPr="00E727FD">
        <w:rPr>
          <w:sz w:val="20"/>
          <w:szCs w:val="20"/>
        </w:rPr>
        <w:t xml:space="preserve"> mencakup 11,5% dari total energi primer nasional tahun 2020. Pembangkit Listrik Tenaga Surya (PLTS) adalah pembangkit</w:t>
      </w:r>
      <w:r w:rsidR="00972306">
        <w:rPr>
          <w:sz w:val="20"/>
          <w:szCs w:val="20"/>
        </w:rPr>
        <w:t xml:space="preserve"> listrik yang bersumber dari</w:t>
      </w:r>
      <w:r w:rsidRPr="00E727FD">
        <w:rPr>
          <w:sz w:val="20"/>
          <w:szCs w:val="20"/>
        </w:rPr>
        <w:t xml:space="preserve"> energi terbarukan yang paling diminati saat ini. </w:t>
      </w:r>
      <w:proofErr w:type="gramStart"/>
      <w:r w:rsidRPr="00E727FD">
        <w:rPr>
          <w:sz w:val="20"/>
          <w:szCs w:val="20"/>
        </w:rPr>
        <w:t xml:space="preserve">Namun, </w:t>
      </w:r>
      <w:r w:rsidR="004A0321">
        <w:rPr>
          <w:sz w:val="20"/>
          <w:szCs w:val="20"/>
        </w:rPr>
        <w:t xml:space="preserve">tegangan </w:t>
      </w:r>
      <w:r w:rsidRPr="00E727FD">
        <w:rPr>
          <w:sz w:val="20"/>
          <w:szCs w:val="20"/>
        </w:rPr>
        <w:t xml:space="preserve">yang dihasilkan PLTS dengan </w:t>
      </w:r>
      <w:r w:rsidR="004A0321">
        <w:rPr>
          <w:sz w:val="20"/>
          <w:szCs w:val="20"/>
        </w:rPr>
        <w:t>tegangan</w:t>
      </w:r>
      <w:r w:rsidRPr="00E727FD">
        <w:rPr>
          <w:sz w:val="20"/>
          <w:szCs w:val="20"/>
        </w:rPr>
        <w:t xml:space="preserve"> yang masuk ke inverter cenderung memliki perbedaan.</w:t>
      </w:r>
      <w:proofErr w:type="gramEnd"/>
      <w:r w:rsidRPr="00E727FD">
        <w:rPr>
          <w:sz w:val="20"/>
          <w:szCs w:val="20"/>
        </w:rPr>
        <w:t xml:space="preserve"> Hal tersebut diakibatkan oleh adanya beberapa </w:t>
      </w:r>
      <w:r w:rsidRPr="00972306">
        <w:rPr>
          <w:i/>
          <w:sz w:val="20"/>
          <w:szCs w:val="20"/>
        </w:rPr>
        <w:t>factor</w:t>
      </w:r>
      <w:r w:rsidRPr="00E727FD">
        <w:rPr>
          <w:sz w:val="20"/>
          <w:szCs w:val="20"/>
        </w:rPr>
        <w:t xml:space="preserve"> yang mempengaruhi salah satunya adanya </w:t>
      </w:r>
      <w:r w:rsidRPr="00E727FD">
        <w:rPr>
          <w:i/>
          <w:sz w:val="20"/>
          <w:szCs w:val="20"/>
        </w:rPr>
        <w:t xml:space="preserve">voltage drop </w:t>
      </w:r>
      <w:r w:rsidRPr="00E727FD">
        <w:rPr>
          <w:sz w:val="20"/>
          <w:szCs w:val="20"/>
        </w:rPr>
        <w:t xml:space="preserve">(jatuh tegangan). </w:t>
      </w:r>
    </w:p>
    <w:p w14:paraId="5ACDB8D3" w14:textId="13428ED7" w:rsidR="00B87BEB" w:rsidRPr="00E727FD" w:rsidRDefault="00B87BEB" w:rsidP="00E727FD">
      <w:pPr>
        <w:pStyle w:val="BodyText"/>
        <w:tabs>
          <w:tab w:val="left" w:pos="7371"/>
        </w:tabs>
        <w:ind w:firstLine="567"/>
        <w:jc w:val="both"/>
        <w:rPr>
          <w:sz w:val="20"/>
          <w:szCs w:val="20"/>
        </w:rPr>
      </w:pPr>
      <w:r w:rsidRPr="00E727FD">
        <w:rPr>
          <w:sz w:val="20"/>
          <w:szCs w:val="20"/>
        </w:rPr>
        <w:t xml:space="preserve">Salah satu tinjauan mengenai kelayakan pemasangan PLTS pada sistem kabel DC adalah kajian mengenai perhitungan </w:t>
      </w:r>
      <w:r w:rsidRPr="00E727FD">
        <w:rPr>
          <w:i/>
          <w:sz w:val="20"/>
          <w:szCs w:val="20"/>
        </w:rPr>
        <w:t>voltage drop</w:t>
      </w:r>
      <w:r w:rsidRPr="00E727FD">
        <w:rPr>
          <w:sz w:val="20"/>
          <w:szCs w:val="20"/>
        </w:rPr>
        <w:t xml:space="preserve">. Pada PT Panverta Cakrakencana jarak panel surya ke inverter lebih jauh dari jarak inverter ke beban atau LVMDP PT Panverta Cakrakencana, sehingga kemungkinan </w:t>
      </w:r>
      <w:r w:rsidRPr="00E727FD">
        <w:rPr>
          <w:i/>
          <w:sz w:val="20"/>
          <w:szCs w:val="20"/>
        </w:rPr>
        <w:t xml:space="preserve">voltage drop </w:t>
      </w:r>
      <w:r w:rsidRPr="00E727FD">
        <w:rPr>
          <w:sz w:val="20"/>
          <w:szCs w:val="20"/>
        </w:rPr>
        <w:t>lebih besar</w:t>
      </w:r>
      <w:r w:rsidRPr="00E727FD">
        <w:rPr>
          <w:i/>
          <w:sz w:val="20"/>
          <w:szCs w:val="20"/>
        </w:rPr>
        <w:t xml:space="preserve"> </w:t>
      </w:r>
      <w:r w:rsidRPr="00E727FD">
        <w:rPr>
          <w:sz w:val="20"/>
          <w:szCs w:val="20"/>
        </w:rPr>
        <w:t xml:space="preserve">terjadi pada kabel DC. </w:t>
      </w:r>
      <w:r w:rsidRPr="00E727FD">
        <w:rPr>
          <w:i/>
          <w:sz w:val="20"/>
          <w:szCs w:val="20"/>
        </w:rPr>
        <w:t>Voltage drop</w:t>
      </w:r>
      <w:r w:rsidRPr="00E727FD">
        <w:rPr>
          <w:sz w:val="20"/>
          <w:szCs w:val="20"/>
        </w:rPr>
        <w:t xml:space="preserve"> atau jatuh tegangan adalah besarnya tegangan yan</w:t>
      </w:r>
      <w:r w:rsidR="0082799C" w:rsidRPr="00E727FD">
        <w:rPr>
          <w:sz w:val="20"/>
          <w:szCs w:val="20"/>
        </w:rPr>
        <w:t>g hilang pada suatu penghantar.</w:t>
      </w:r>
      <w:r w:rsidR="009A6810">
        <w:rPr>
          <w:sz w:val="20"/>
          <w:szCs w:val="20"/>
        </w:rPr>
        <w:fldChar w:fldCharType="begin" w:fldLock="1"/>
      </w:r>
      <w:r w:rsidR="00E41D2C">
        <w:rPr>
          <w:sz w:val="20"/>
          <w:szCs w:val="20"/>
        </w:rPr>
        <w:instrText>ADDIN CSL_CITATION {"citationItems":[{"id":"ITEM-1","itemData":{"abstract":"&lt;p&gt;Listrik merupakan kebutuhan sehari-hari dan hampir tak pernah lepas dari kehidupan manusia sehingga diperlukan penyaluran listrik yang baik untuk memenuhi pelayanan energi listrik. PT. PLN (Persero) APJ Yogyakarta salah perusahaan yang bergerak dalam bidang jasa penyaluran energi listrik diarea Yogyakarta. Sistem distribusi listrik merupakan bagian letaknya dekat konsumen maka diperlukan penyaluran energi listrik yang handal, perlu diperhatikan gangguan pada sistem distribusi tegangan menengah 20 kV yaitu drop tegangan/hilangnya tegangan pada suatu penghantar dari sisi yang dikirim ke sisi diterima, terjadinya drop tegangan menyebabkan kerugian pada pihak PT. PLN (Persero) dan kurangnya pelayanan yang optimal terhadap konsumen. Penelitian ini bertujuan untuk mengetahui drop tegangan yang terjadi pada sistem distribusi masih berada batas standart toleransi PT. PLN&amp;nbsp; yang diperbolehkan +/-5% pada SPLN No.72 Tahun 1987, menggunakan simulasi &lt;em&gt;software &lt;/em&gt;ETAP 16.0 sebagai simulasi aliran daya beban dari sistem distribusi ke trafo daya konsumen.&lt;/p&gt;&lt;p&gt;Berdasarkan hasil penelitian drop tegangan pada &lt;em&gt;feeder &lt;/em&gt;BNL 01 didapat nilai drop tegangan tertinggi pada no tiang trafo S1-82/8D sebesar 21,5 volt dengan persentase drop tegangan 0,11%&amp;nbsp; dan simulasi menggunakan &lt;em&gt;software &lt;/em&gt;ETAP 16.0 nilai drop tegangan tertinggi sebesar 21,9 volt dengan persentase 0,11% pada no tiang yang sama S1-82/8D. Hasil penelitian drop tegangan menunjukan bahwa nilai drop tegangan yang terjadi pada &lt;em&gt;feeder &lt;/em&gt;BNL 01 masih berada dibatas toleransi SPLN N0.72 Tahun 1987.&lt;/p&gt;","author":[{"dropping-particle":"","family":"Ansori","given":"Muhammad Avie","non-dropping-particle":"","parse-names":false,"suffix":""},{"dropping-particle":"","family":"Handajadi","given":"Wiwik","non-dropping-particle":"","parse-names":false,"suffix":""},{"dropping-particle":"","family":"Santoso","given":"Gatot","non-dropping-particle":"","parse-names":false,"suffix":""}],"container-title":"Jurnal Elektrikal","id":"ITEM-1","issue":"1","issued":{"date-parts":[["2019"]]},"page":"41-47","title":"Analisa Drop Tegangan Pada Sistem Jaringan Tegangan Menengah Pt. Pln (Persero) Apj Yogyakarta 20 Kv Menggunakan Software Etap 16.0","type":"article-journal","volume":"6"},"uris":["http://www.mendeley.com/documents/?uuid=e292a2b2-fd3d-4b02-835f-120c8563bbfc"]}],"mendeley":{"formattedCitation":"[2]","plainTextFormattedCitation":"[2]","previouslyFormattedCitation":"[2]"},"properties":{"noteIndex":0},"schema":"https://github.com/citation-style-language/schema/raw/master/csl-citation.json"}</w:instrText>
      </w:r>
      <w:r w:rsidR="009A6810">
        <w:rPr>
          <w:sz w:val="20"/>
          <w:szCs w:val="20"/>
        </w:rPr>
        <w:fldChar w:fldCharType="separate"/>
      </w:r>
      <w:r w:rsidR="009A6810" w:rsidRPr="009A6810">
        <w:rPr>
          <w:noProof/>
          <w:sz w:val="20"/>
          <w:szCs w:val="20"/>
        </w:rPr>
        <w:t>[2]</w:t>
      </w:r>
      <w:r w:rsidR="009A6810">
        <w:rPr>
          <w:sz w:val="20"/>
          <w:szCs w:val="20"/>
        </w:rPr>
        <w:fldChar w:fldCharType="end"/>
      </w:r>
      <w:r w:rsidR="009A6810" w:rsidRPr="00E727FD">
        <w:rPr>
          <w:sz w:val="20"/>
          <w:szCs w:val="20"/>
        </w:rPr>
        <w:t xml:space="preserve"> </w:t>
      </w:r>
    </w:p>
    <w:p w14:paraId="2138592F" w14:textId="32BF4E51" w:rsidR="00B87BEB" w:rsidRPr="00E727FD" w:rsidRDefault="00B87BEB" w:rsidP="00E727FD">
      <w:pPr>
        <w:pStyle w:val="BodyText"/>
        <w:tabs>
          <w:tab w:val="left" w:pos="7371"/>
        </w:tabs>
        <w:ind w:firstLine="567"/>
        <w:jc w:val="both"/>
        <w:rPr>
          <w:sz w:val="20"/>
          <w:szCs w:val="20"/>
        </w:rPr>
      </w:pPr>
      <w:r w:rsidRPr="00E727FD">
        <w:rPr>
          <w:sz w:val="20"/>
          <w:szCs w:val="20"/>
        </w:rPr>
        <w:t>Pemilihan kabel DC pada sistem PLTS dapat di pengaruhi beberapa faktor, salah satunya adalah jatuh tegangan. Pemilihan kabel yang tepat akan memastikan kelancaran penyaluran energi listrik dari sum</w:t>
      </w:r>
      <w:r w:rsidR="0082799C" w:rsidRPr="00E727FD">
        <w:rPr>
          <w:sz w:val="20"/>
          <w:szCs w:val="20"/>
        </w:rPr>
        <w:t>ber ke beban</w:t>
      </w:r>
      <w:r w:rsidRPr="00E727FD">
        <w:rPr>
          <w:sz w:val="20"/>
          <w:szCs w:val="20"/>
        </w:rPr>
        <w:t xml:space="preserve">. Sebelum melakukan intalasi PLTS di PT Panverta perlu dilakukan perhitungan terkait </w:t>
      </w:r>
      <w:r w:rsidRPr="00E727FD">
        <w:rPr>
          <w:i/>
          <w:sz w:val="20"/>
          <w:szCs w:val="20"/>
        </w:rPr>
        <w:t xml:space="preserve">voltage drop </w:t>
      </w:r>
      <w:r w:rsidRPr="00E727FD">
        <w:rPr>
          <w:sz w:val="20"/>
          <w:szCs w:val="20"/>
        </w:rPr>
        <w:t xml:space="preserve">untuk mengetahui penggunaan kabel yang tepat dan mengetahui nilai </w:t>
      </w:r>
      <w:r w:rsidRPr="00E727FD">
        <w:rPr>
          <w:i/>
          <w:sz w:val="20"/>
          <w:szCs w:val="20"/>
        </w:rPr>
        <w:t xml:space="preserve">voltage drop </w:t>
      </w:r>
      <w:r w:rsidRPr="00E727FD">
        <w:rPr>
          <w:sz w:val="20"/>
          <w:szCs w:val="20"/>
        </w:rPr>
        <w:t>apakah diij</w:t>
      </w:r>
      <w:r w:rsidR="004A41D5" w:rsidRPr="00E727FD">
        <w:rPr>
          <w:sz w:val="20"/>
          <w:szCs w:val="20"/>
        </w:rPr>
        <w:t>inkan menurut PUIL 2011.</w:t>
      </w:r>
    </w:p>
    <w:p w14:paraId="337E0B33" w14:textId="77777777" w:rsidR="008E4C59" w:rsidRPr="00E727FD" w:rsidRDefault="008E4C59" w:rsidP="00E727FD">
      <w:pPr>
        <w:spacing w:after="0"/>
      </w:pPr>
    </w:p>
    <w:p w14:paraId="7B8B4DCC" w14:textId="18FC83A2" w:rsidR="008E4C59" w:rsidRPr="00E727FD" w:rsidRDefault="008E4C59" w:rsidP="008D6254">
      <w:pPr>
        <w:pStyle w:val="Heading1"/>
      </w:pPr>
      <w:r w:rsidRPr="00E727FD">
        <w:t>tinjauan pustaka</w:t>
      </w:r>
    </w:p>
    <w:p w14:paraId="093A88F0" w14:textId="45901C29" w:rsidR="00691744" w:rsidRPr="00E727FD" w:rsidRDefault="001E2680" w:rsidP="008D6254">
      <w:pPr>
        <w:pStyle w:val="Heading3"/>
        <w:tabs>
          <w:tab w:val="left" w:pos="426"/>
        </w:tabs>
        <w:spacing w:before="0" w:line="240" w:lineRule="auto"/>
        <w:rPr>
          <w:rFonts w:ascii="Times New Roman" w:hAnsi="Times New Roman" w:cs="Times New Roman"/>
          <w:color w:val="auto"/>
          <w:sz w:val="20"/>
          <w:szCs w:val="20"/>
          <w:lang w:val="en-US"/>
        </w:rPr>
      </w:pPr>
      <w:bookmarkStart w:id="2" w:name="_Toc157099004"/>
      <w:r w:rsidRPr="009D3312">
        <w:rPr>
          <w:rFonts w:ascii="Times New Roman" w:hAnsi="Times New Roman" w:cs="Times New Roman"/>
          <w:b/>
          <w:color w:val="auto"/>
          <w:sz w:val="20"/>
          <w:szCs w:val="20"/>
        </w:rPr>
        <w:t>2.1</w:t>
      </w:r>
      <w:r w:rsidR="008D6254">
        <w:rPr>
          <w:rFonts w:ascii="Times New Roman" w:hAnsi="Times New Roman" w:cs="Times New Roman"/>
          <w:color w:val="auto"/>
          <w:sz w:val="20"/>
          <w:szCs w:val="20"/>
        </w:rPr>
        <w:tab/>
      </w:r>
      <w:r w:rsidR="00691744" w:rsidRPr="00E727FD">
        <w:rPr>
          <w:rFonts w:ascii="Times New Roman" w:hAnsi="Times New Roman" w:cs="Times New Roman"/>
          <w:color w:val="auto"/>
          <w:sz w:val="20"/>
          <w:szCs w:val="20"/>
        </w:rPr>
        <w:t>Pembangkit Listrik Tenaga Surya</w:t>
      </w:r>
      <w:r w:rsidR="00691744" w:rsidRPr="00E727FD">
        <w:rPr>
          <w:rFonts w:ascii="Times New Roman" w:hAnsi="Times New Roman" w:cs="Times New Roman"/>
          <w:color w:val="auto"/>
          <w:sz w:val="20"/>
          <w:szCs w:val="20"/>
          <w:lang w:val="en-US"/>
        </w:rPr>
        <w:t xml:space="preserve"> (</w:t>
      </w:r>
      <w:r w:rsidR="00691744" w:rsidRPr="00E727FD">
        <w:rPr>
          <w:rFonts w:ascii="Times New Roman" w:hAnsi="Times New Roman" w:cs="Times New Roman"/>
          <w:color w:val="auto"/>
          <w:sz w:val="20"/>
          <w:szCs w:val="20"/>
        </w:rPr>
        <w:t>PLTS</w:t>
      </w:r>
      <w:r w:rsidR="00691744" w:rsidRPr="00E727FD">
        <w:rPr>
          <w:rFonts w:ascii="Times New Roman" w:hAnsi="Times New Roman" w:cs="Times New Roman"/>
          <w:color w:val="auto"/>
          <w:sz w:val="20"/>
          <w:szCs w:val="20"/>
          <w:lang w:val="en-US"/>
        </w:rPr>
        <w:t>)</w:t>
      </w:r>
      <w:bookmarkEnd w:id="2"/>
    </w:p>
    <w:p w14:paraId="25A417AF" w14:textId="24480077" w:rsidR="00691744" w:rsidRPr="00E727FD" w:rsidRDefault="00691744"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 xml:space="preserve">PLTS atau Pembangkit Listrik Tenaga Surya merupakan sebuah sistem yang digunakan sebagai pembangkit listrik dengan cara mengubah radiasi yang dihasilkan sinar matahari menjadi sebuah energi listrik dengan menggunakan sel surya. Sel surya terbuat dari sebuah bahan (Si) atau Semikonduktor Silikon murni berwujud lapisan-lapisan tipis yang disusun hingga menjadi modul surya. Hasil energi listrik PLTS adalah arus listrik DC yang akan dirubah menjadi arus listrik AC. PLTS memiliki beberapa komponen utama yaitu, modul surya yang menghasilkan listrik melalui sel surya, inverter digunakan untuk konversi arus listrik DC ke arus listrik AC baik mengunakan sistem dengan 1 fasa atau 3 fasa untuk kapasistas yang besar, Baterai dan </w:t>
      </w:r>
      <w:r w:rsidRPr="00E727FD">
        <w:rPr>
          <w:rFonts w:ascii="Times New Roman" w:hAnsi="Times New Roman" w:cs="Times New Roman"/>
          <w:i/>
          <w:sz w:val="20"/>
          <w:szCs w:val="20"/>
        </w:rPr>
        <w:t>Charger</w:t>
      </w:r>
      <w:r w:rsidRPr="00E727FD">
        <w:rPr>
          <w:rFonts w:ascii="Times New Roman" w:hAnsi="Times New Roman" w:cs="Times New Roman"/>
          <w:sz w:val="20"/>
          <w:szCs w:val="20"/>
        </w:rPr>
        <w:t xml:space="preserve"> </w:t>
      </w:r>
      <w:r w:rsidRPr="00E727FD">
        <w:rPr>
          <w:rFonts w:ascii="Times New Roman" w:hAnsi="Times New Roman" w:cs="Times New Roman"/>
          <w:i/>
          <w:sz w:val="20"/>
          <w:szCs w:val="20"/>
        </w:rPr>
        <w:t>Controller</w:t>
      </w:r>
      <w:r w:rsidRPr="00E727FD">
        <w:rPr>
          <w:rFonts w:ascii="Times New Roman" w:hAnsi="Times New Roman" w:cs="Times New Roman"/>
          <w:sz w:val="20"/>
          <w:szCs w:val="20"/>
        </w:rPr>
        <w:t xml:space="preserve"> </w:t>
      </w:r>
      <w:r w:rsidR="00A44D31">
        <w:rPr>
          <w:rFonts w:ascii="Times New Roman" w:hAnsi="Times New Roman" w:cs="Times New Roman"/>
          <w:sz w:val="20"/>
          <w:szCs w:val="20"/>
        </w:rPr>
        <w:t>yang berguna</w:t>
      </w:r>
      <w:r w:rsidRPr="00E727FD">
        <w:rPr>
          <w:rFonts w:ascii="Times New Roman" w:hAnsi="Times New Roman" w:cs="Times New Roman"/>
          <w:sz w:val="20"/>
          <w:szCs w:val="20"/>
        </w:rPr>
        <w:t xml:space="preserve"> sebagai sistem penyimpanan</w:t>
      </w:r>
      <w:r w:rsidR="00E41D2C">
        <w:rPr>
          <w:rFonts w:ascii="Times New Roman" w:hAnsi="Times New Roman" w:cs="Times New Roman"/>
          <w:sz w:val="20"/>
          <w:szCs w:val="20"/>
        </w:rPr>
        <w:t xml:space="preserve"> </w:t>
      </w:r>
      <w:r w:rsidR="00A44D31">
        <w:rPr>
          <w:rFonts w:ascii="Times New Roman" w:hAnsi="Times New Roman" w:cs="Times New Roman"/>
          <w:sz w:val="20"/>
          <w:szCs w:val="20"/>
        </w:rPr>
        <w:t>Cadangan energi</w:t>
      </w:r>
      <w:r w:rsidRPr="00E727FD">
        <w:rPr>
          <w:rFonts w:ascii="Times New Roman" w:hAnsi="Times New Roman" w:cs="Times New Roman"/>
          <w:sz w:val="20"/>
          <w:szCs w:val="20"/>
        </w:rPr>
        <w:t xml:space="preserve"> untuk PLTS, </w:t>
      </w:r>
      <w:r w:rsidRPr="00E727FD">
        <w:rPr>
          <w:rFonts w:ascii="Times New Roman" w:hAnsi="Times New Roman" w:cs="Times New Roman"/>
          <w:i/>
          <w:sz w:val="20"/>
          <w:szCs w:val="20"/>
        </w:rPr>
        <w:t>monitoring</w:t>
      </w:r>
      <w:r w:rsidRPr="00E727FD">
        <w:rPr>
          <w:rFonts w:ascii="Times New Roman" w:hAnsi="Times New Roman" w:cs="Times New Roman"/>
          <w:sz w:val="20"/>
          <w:szCs w:val="20"/>
        </w:rPr>
        <w:t xml:space="preserve"> operasi serta sistem </w:t>
      </w:r>
      <w:r w:rsidRPr="00E727FD">
        <w:rPr>
          <w:rFonts w:ascii="Times New Roman" w:hAnsi="Times New Roman" w:cs="Times New Roman"/>
          <w:i/>
          <w:sz w:val="20"/>
          <w:szCs w:val="20"/>
        </w:rPr>
        <w:t>control</w:t>
      </w:r>
      <w:r w:rsidRPr="00E727FD">
        <w:rPr>
          <w:rFonts w:ascii="Times New Roman" w:hAnsi="Times New Roman" w:cs="Times New Roman"/>
          <w:sz w:val="20"/>
          <w:szCs w:val="20"/>
        </w:rPr>
        <w:t xml:space="preserve"> untuk PLTS. PLTS dapat diaplikasi dengan berbagai bentuk instalasi, seperti PLTS </w:t>
      </w:r>
      <w:r w:rsidRPr="00E727FD">
        <w:rPr>
          <w:rFonts w:ascii="Times New Roman" w:hAnsi="Times New Roman" w:cs="Times New Roman"/>
          <w:i/>
          <w:sz w:val="20"/>
          <w:szCs w:val="20"/>
        </w:rPr>
        <w:t xml:space="preserve">off-grid </w:t>
      </w:r>
      <w:r w:rsidRPr="00E727FD">
        <w:rPr>
          <w:rFonts w:ascii="Times New Roman" w:hAnsi="Times New Roman" w:cs="Times New Roman"/>
          <w:sz w:val="20"/>
          <w:szCs w:val="20"/>
        </w:rPr>
        <w:t xml:space="preserve">dan PLTS </w:t>
      </w:r>
      <w:r w:rsidRPr="00E727FD">
        <w:rPr>
          <w:rFonts w:ascii="Times New Roman" w:hAnsi="Times New Roman" w:cs="Times New Roman"/>
          <w:i/>
          <w:sz w:val="20"/>
          <w:szCs w:val="20"/>
        </w:rPr>
        <w:t>on-grid</w:t>
      </w:r>
      <w:r w:rsidRPr="00E727FD">
        <w:rPr>
          <w:rFonts w:ascii="Times New Roman" w:hAnsi="Times New Roman" w:cs="Times New Roman"/>
          <w:sz w:val="20"/>
          <w:szCs w:val="20"/>
        </w:rPr>
        <w:t xml:space="preserve">. Perbedaan dari kedua sistem tersebut adalah metode penyimpanan dayanya. Penggunaan PLTS </w:t>
      </w:r>
      <w:r w:rsidRPr="00E727FD">
        <w:rPr>
          <w:rFonts w:ascii="Times New Roman" w:hAnsi="Times New Roman" w:cs="Times New Roman"/>
          <w:i/>
          <w:sz w:val="20"/>
          <w:szCs w:val="20"/>
        </w:rPr>
        <w:t>on-grid</w:t>
      </w:r>
      <w:r w:rsidRPr="00E727FD">
        <w:rPr>
          <w:rFonts w:ascii="Times New Roman" w:hAnsi="Times New Roman" w:cs="Times New Roman"/>
          <w:sz w:val="20"/>
          <w:szCs w:val="20"/>
        </w:rPr>
        <w:t xml:space="preserve"> adalah dengan cara memanfaatkan energi sinar mahatari dari sel surya untuk dikombinasikan dengan jaringan listrik yan</w:t>
      </w:r>
      <w:r w:rsidR="0082799C" w:rsidRPr="00E727FD">
        <w:rPr>
          <w:rFonts w:ascii="Times New Roman" w:hAnsi="Times New Roman" w:cs="Times New Roman"/>
          <w:sz w:val="20"/>
          <w:szCs w:val="20"/>
        </w:rPr>
        <w:t>g sudah tersedia</w:t>
      </w:r>
      <w:r w:rsidR="00E41D2C">
        <w:rPr>
          <w:rFonts w:ascii="Times New Roman" w:hAnsi="Times New Roman" w:cs="Times New Roman"/>
          <w:sz w:val="20"/>
          <w:szCs w:val="20"/>
        </w:rPr>
        <w:t xml:space="preserve"> </w:t>
      </w:r>
      <w:r w:rsidR="00E41D2C">
        <w:rPr>
          <w:rFonts w:ascii="Times New Roman" w:hAnsi="Times New Roman" w:cs="Times New Roman"/>
          <w:sz w:val="20"/>
          <w:szCs w:val="20"/>
        </w:rPr>
        <w:fldChar w:fldCharType="begin" w:fldLock="1"/>
      </w:r>
      <w:r w:rsidR="00E41D2C">
        <w:rPr>
          <w:rFonts w:ascii="Times New Roman" w:hAnsi="Times New Roman" w:cs="Times New Roman"/>
          <w:sz w:val="20"/>
          <w:szCs w:val="20"/>
        </w:rPr>
        <w:instrText>ADDIN CSL_CITATION {"citationItems":[{"id":"ITEM-1","itemData":{"ISSN":"2477-2097","abstract":"On-grid PLTS is one of the alternative generating systems that is properly applied to areas that are already covered by large or small power generation systems. This on-grid PLTS utilizes renewable energy in the form of solar power combined with existing electricity networks such as diesel or other existing energy sources. From the results of the comparison of Polycrystalline Solar Panel Energy Supply in on-Grid PLTS using smart grid inverter, the average electrical energy produced by 4 100 Wp solar panels arranged in 2 series-parallel-2 series in the on grid tie system in various weather 0.79 kWh / day while for solar panels arranged by 2 parallel-parallel-2 parallel is 0.87 kWh / day. The graph of electrical energy produced by solar panels in series 2 series-parallel-2 series is balanced compared to solar panels arranged by 2 parallel-parallel-2 parallel, but series 2 parallel-parallel-2 parallel tend to be more stable. It should also be remembered that the installation of solar panels on this circuit allowable voltage limits do not exceed the smart grid inverter voltage limits that are used.","author":[{"dropping-particle":"","family":"Nyoman","given":"Sugiarta","non-dropping-particle":"","parse-names":false,"suffix":""},{"dropping-particle":"","family":"Suparta","given":"Nengah","non-dropping-particle":"","parse-names":false,"suffix":""},{"dropping-particle":"","family":"Teresna","given":"Wayan","non-dropping-particle":"","parse-names":false,"suffix":""}],"container-title":"Seminar Nasional Terapan Riset Inovatif (SENTRINOV) Ke-6 ISAS Publishing Series: Engineering and Science","id":"ITEM-1","issue":"1","issued":{"date-parts":[["2020"]]},"page":"285-292","title":"PERBANDINGAN SUPLAI ENERGI PANEL SURYA POLYCRYSTALLINE PADA PLTS ON-GRID I Nyoman sugiarta 1) , I Nengah Suparta","type":"article-journal","volume":"6"},"uris":["http://www.mendeley.com/documents/?uuid=1c4d2bda-83be-46a3-a3d8-62bbda5cf83b"]}],"mendeley":{"formattedCitation":"[3]","plainTextFormattedCitation":"[3]","previouslyFormattedCitation":"[3]"},"properties":{"noteIndex":0},"schema":"https://github.com/citation-style-language/schema/raw/master/csl-citation.json"}</w:instrText>
      </w:r>
      <w:r w:rsidR="00E41D2C">
        <w:rPr>
          <w:rFonts w:ascii="Times New Roman" w:hAnsi="Times New Roman" w:cs="Times New Roman"/>
          <w:sz w:val="20"/>
          <w:szCs w:val="20"/>
        </w:rPr>
        <w:fldChar w:fldCharType="separate"/>
      </w:r>
      <w:r w:rsidR="00E41D2C" w:rsidRPr="00E41D2C">
        <w:rPr>
          <w:rFonts w:ascii="Times New Roman" w:hAnsi="Times New Roman" w:cs="Times New Roman"/>
          <w:noProof/>
          <w:sz w:val="20"/>
          <w:szCs w:val="20"/>
        </w:rPr>
        <w:t>[3]</w:t>
      </w:r>
      <w:r w:rsidR="00E41D2C">
        <w:rPr>
          <w:rFonts w:ascii="Times New Roman" w:hAnsi="Times New Roman" w:cs="Times New Roman"/>
          <w:sz w:val="20"/>
          <w:szCs w:val="20"/>
        </w:rPr>
        <w:fldChar w:fldCharType="end"/>
      </w:r>
      <w:r w:rsidRPr="00E727FD">
        <w:rPr>
          <w:rFonts w:ascii="Times New Roman" w:hAnsi="Times New Roman" w:cs="Times New Roman"/>
          <w:sz w:val="20"/>
          <w:szCs w:val="20"/>
        </w:rPr>
        <w:t xml:space="preserve">. PLTS dengan </w:t>
      </w:r>
      <w:r w:rsidRPr="00E727FD">
        <w:rPr>
          <w:rFonts w:ascii="Times New Roman" w:hAnsi="Times New Roman" w:cs="Times New Roman"/>
          <w:i/>
          <w:sz w:val="20"/>
          <w:szCs w:val="20"/>
        </w:rPr>
        <w:t>system</w:t>
      </w:r>
      <w:r w:rsidRPr="00E727FD">
        <w:rPr>
          <w:rFonts w:ascii="Times New Roman" w:hAnsi="Times New Roman" w:cs="Times New Roman"/>
          <w:sz w:val="20"/>
          <w:szCs w:val="20"/>
        </w:rPr>
        <w:t xml:space="preserve"> </w:t>
      </w:r>
      <w:r w:rsidRPr="00E727FD">
        <w:rPr>
          <w:rFonts w:ascii="Times New Roman" w:hAnsi="Times New Roman" w:cs="Times New Roman"/>
          <w:i/>
          <w:sz w:val="20"/>
          <w:szCs w:val="20"/>
        </w:rPr>
        <w:t>off-grid</w:t>
      </w:r>
      <w:r w:rsidRPr="00E727FD">
        <w:rPr>
          <w:rFonts w:ascii="Times New Roman" w:hAnsi="Times New Roman" w:cs="Times New Roman"/>
          <w:sz w:val="20"/>
          <w:szCs w:val="20"/>
        </w:rPr>
        <w:t xml:space="preserve"> adalah sebuah sistem pada PLTS yang tidak terhubung dengan jaringan listrik PLN dan dayanya disimpan di baterai.</w:t>
      </w:r>
    </w:p>
    <w:p w14:paraId="232D6CC4" w14:textId="3035B954" w:rsidR="00691744" w:rsidRPr="00E727FD" w:rsidRDefault="001E2680" w:rsidP="008D6254">
      <w:pPr>
        <w:pStyle w:val="Heading3"/>
        <w:tabs>
          <w:tab w:val="left" w:pos="426"/>
        </w:tabs>
        <w:spacing w:before="0" w:line="240" w:lineRule="auto"/>
        <w:rPr>
          <w:rFonts w:ascii="Times New Roman" w:hAnsi="Times New Roman" w:cs="Times New Roman"/>
          <w:color w:val="auto"/>
          <w:sz w:val="20"/>
          <w:szCs w:val="20"/>
        </w:rPr>
      </w:pPr>
      <w:bookmarkStart w:id="3" w:name="_Toc157099005"/>
      <w:r w:rsidRPr="009D3312">
        <w:rPr>
          <w:rFonts w:ascii="Times New Roman" w:hAnsi="Times New Roman" w:cs="Times New Roman"/>
          <w:b/>
          <w:color w:val="auto"/>
          <w:sz w:val="20"/>
          <w:szCs w:val="20"/>
        </w:rPr>
        <w:t>2.</w:t>
      </w:r>
      <w:r w:rsidR="00691744" w:rsidRPr="009D3312">
        <w:rPr>
          <w:rFonts w:ascii="Times New Roman" w:hAnsi="Times New Roman" w:cs="Times New Roman"/>
          <w:b/>
          <w:color w:val="auto"/>
          <w:sz w:val="20"/>
          <w:szCs w:val="20"/>
        </w:rPr>
        <w:t>2</w:t>
      </w:r>
      <w:r w:rsidR="008D6254">
        <w:rPr>
          <w:rFonts w:ascii="Times New Roman" w:hAnsi="Times New Roman" w:cs="Times New Roman"/>
          <w:color w:val="auto"/>
          <w:sz w:val="20"/>
          <w:szCs w:val="20"/>
        </w:rPr>
        <w:tab/>
      </w:r>
      <w:r w:rsidR="00691744" w:rsidRPr="00E727FD">
        <w:rPr>
          <w:rFonts w:ascii="Times New Roman" w:hAnsi="Times New Roman" w:cs="Times New Roman"/>
          <w:color w:val="auto"/>
          <w:sz w:val="20"/>
          <w:szCs w:val="20"/>
        </w:rPr>
        <w:t>Kabel</w:t>
      </w:r>
      <w:bookmarkEnd w:id="3"/>
    </w:p>
    <w:p w14:paraId="20B26D07" w14:textId="188A61F1" w:rsidR="00691744" w:rsidRPr="00E727FD" w:rsidRDefault="00691744" w:rsidP="00E727FD">
      <w:pPr>
        <w:pStyle w:val="ListParagraph"/>
        <w:spacing w:after="0"/>
        <w:ind w:left="0" w:firstLine="567"/>
        <w:jc w:val="both"/>
        <w:rPr>
          <w:rFonts w:cs="Times New Roman"/>
          <w:sz w:val="20"/>
          <w:szCs w:val="20"/>
        </w:rPr>
      </w:pPr>
      <w:proofErr w:type="gramStart"/>
      <w:r w:rsidRPr="00B71BC9">
        <w:rPr>
          <w:rFonts w:cs="Times New Roman"/>
          <w:sz w:val="20"/>
          <w:szCs w:val="20"/>
        </w:rPr>
        <w:t xml:space="preserve">Kabel berfungsi sebagai jalan untuk </w:t>
      </w:r>
      <w:r w:rsidR="00B71BC9" w:rsidRPr="00B71BC9">
        <w:rPr>
          <w:rFonts w:cs="Times New Roman"/>
          <w:sz w:val="20"/>
          <w:szCs w:val="20"/>
        </w:rPr>
        <w:t>menyalurkan</w:t>
      </w:r>
      <w:r w:rsidRPr="00B71BC9">
        <w:rPr>
          <w:rFonts w:cs="Times New Roman"/>
          <w:sz w:val="20"/>
          <w:szCs w:val="20"/>
        </w:rPr>
        <w:t xml:space="preserve"> energi listrik dari suatu tempat</w:t>
      </w:r>
      <w:r w:rsidR="00B71BC9">
        <w:rPr>
          <w:rFonts w:cs="Times New Roman"/>
          <w:sz w:val="20"/>
          <w:szCs w:val="20"/>
        </w:rPr>
        <w:t xml:space="preserve"> (</w:t>
      </w:r>
      <w:r w:rsidR="009D61E7">
        <w:rPr>
          <w:rFonts w:cs="Times New Roman"/>
          <w:sz w:val="20"/>
          <w:szCs w:val="20"/>
        </w:rPr>
        <w:t>s</w:t>
      </w:r>
      <w:r w:rsidR="00B71BC9">
        <w:rPr>
          <w:rFonts w:cs="Times New Roman"/>
          <w:sz w:val="20"/>
          <w:szCs w:val="20"/>
        </w:rPr>
        <w:t>umber)</w:t>
      </w:r>
      <w:r w:rsidRPr="00B71BC9">
        <w:rPr>
          <w:rFonts w:cs="Times New Roman"/>
          <w:sz w:val="20"/>
          <w:szCs w:val="20"/>
        </w:rPr>
        <w:t xml:space="preserve"> ke tempat lain</w:t>
      </w:r>
      <w:r w:rsidR="00B71BC9">
        <w:rPr>
          <w:rFonts w:cs="Times New Roman"/>
          <w:sz w:val="20"/>
          <w:szCs w:val="20"/>
        </w:rPr>
        <w:t xml:space="preserve"> (penerima)</w:t>
      </w:r>
      <w:r w:rsidRPr="00B71BC9">
        <w:rPr>
          <w:rFonts w:cs="Times New Roman"/>
          <w:sz w:val="20"/>
          <w:szCs w:val="20"/>
        </w:rPr>
        <w:t>.</w:t>
      </w:r>
      <w:proofErr w:type="gramEnd"/>
      <w:r w:rsidRPr="00E727FD">
        <w:rPr>
          <w:rFonts w:cs="Times New Roman"/>
          <w:sz w:val="20"/>
          <w:szCs w:val="20"/>
        </w:rPr>
        <w:t xml:space="preserve"> Kabel dapat terdiri dari satu kawat atau lebih yang masing-masing umumnya diisolasi agar arus listrik yang melewati kawat dapat tersekat</w:t>
      </w:r>
      <w:r w:rsidR="00A44D31">
        <w:rPr>
          <w:rFonts w:cs="Times New Roman"/>
          <w:sz w:val="20"/>
          <w:szCs w:val="20"/>
        </w:rPr>
        <w:t xml:space="preserve"> dengan aman</w:t>
      </w:r>
      <w:r w:rsidRPr="00E727FD">
        <w:rPr>
          <w:rFonts w:cs="Times New Roman"/>
          <w:sz w:val="20"/>
          <w:szCs w:val="20"/>
        </w:rPr>
        <w:t>. Isolator yang digunakan berupa berbagai jenis karet alam</w:t>
      </w:r>
      <w:r w:rsidR="00A44D31">
        <w:rPr>
          <w:rFonts w:cs="Times New Roman"/>
          <w:sz w:val="20"/>
          <w:szCs w:val="20"/>
        </w:rPr>
        <w:t>i</w:t>
      </w:r>
      <w:r w:rsidRPr="00E727FD">
        <w:rPr>
          <w:rFonts w:cs="Times New Roman"/>
          <w:sz w:val="20"/>
          <w:szCs w:val="20"/>
        </w:rPr>
        <w:t>, karet vulkanisasi dan karet buatan. Selain isolasi kabel memiliki pelindung untuk melindungi isolasi</w:t>
      </w:r>
      <w:r w:rsidRPr="00B71BC9">
        <w:rPr>
          <w:rFonts w:cs="Times New Roman"/>
          <w:sz w:val="20"/>
          <w:szCs w:val="20"/>
        </w:rPr>
        <w:t xml:space="preserve">. </w:t>
      </w:r>
      <w:proofErr w:type="gramStart"/>
      <w:r w:rsidRPr="00B71BC9">
        <w:rPr>
          <w:rFonts w:cs="Times New Roman"/>
          <w:sz w:val="20"/>
          <w:szCs w:val="20"/>
        </w:rPr>
        <w:t xml:space="preserve">Sesuai dengan </w:t>
      </w:r>
      <w:r w:rsidR="00B71BC9" w:rsidRPr="00B71BC9">
        <w:rPr>
          <w:rFonts w:cs="Times New Roman"/>
          <w:sz w:val="20"/>
          <w:szCs w:val="20"/>
        </w:rPr>
        <w:t>fungsinya</w:t>
      </w:r>
      <w:r w:rsidRPr="00B71BC9">
        <w:rPr>
          <w:rFonts w:cs="Times New Roman"/>
          <w:sz w:val="20"/>
          <w:szCs w:val="20"/>
        </w:rPr>
        <w:t>, ada dua jenis kabel yaitu kabel untuk penyaluran tenaga listrik dan kabel untuk penyaluran sinyal listrik.</w:t>
      </w:r>
      <w:proofErr w:type="gramEnd"/>
      <w:r w:rsidRPr="00E727FD">
        <w:rPr>
          <w:rFonts w:cs="Times New Roman"/>
          <w:sz w:val="20"/>
          <w:szCs w:val="20"/>
        </w:rPr>
        <w:t xml:space="preserve"> Kabel untuk penyaluran tenaga listrik digunakan dibidang tenaga listrik, sedangkan kabel untuk penyaluran sinyal listrik digunakan untuk bidang telekomunikasi (telepon, telegraf, </w:t>
      </w:r>
      <w:r w:rsidR="0082799C" w:rsidRPr="00E727FD">
        <w:rPr>
          <w:rFonts w:cs="Times New Roman"/>
          <w:sz w:val="20"/>
          <w:szCs w:val="20"/>
        </w:rPr>
        <w:t>dan lain-lain)</w:t>
      </w:r>
      <w:r w:rsidRPr="00E727FD">
        <w:rPr>
          <w:rFonts w:cs="Times New Roman"/>
          <w:sz w:val="20"/>
          <w:szCs w:val="20"/>
        </w:rPr>
        <w:t>.</w:t>
      </w:r>
    </w:p>
    <w:p w14:paraId="780D6681" w14:textId="569BCF2E"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rPr>
      </w:pPr>
      <w:bookmarkStart w:id="4" w:name="_Toc157099006"/>
      <w:r w:rsidRPr="009D3312">
        <w:rPr>
          <w:rFonts w:ascii="Times New Roman" w:hAnsi="Times New Roman" w:cs="Times New Roman"/>
          <w:b/>
          <w:color w:val="auto"/>
          <w:sz w:val="20"/>
          <w:szCs w:val="20"/>
        </w:rPr>
        <w:t>2.</w:t>
      </w:r>
      <w:r w:rsidR="00691744" w:rsidRPr="009D3312">
        <w:rPr>
          <w:rFonts w:ascii="Times New Roman" w:hAnsi="Times New Roman" w:cs="Times New Roman"/>
          <w:b/>
          <w:color w:val="auto"/>
          <w:sz w:val="20"/>
          <w:szCs w:val="20"/>
        </w:rPr>
        <w:t>3</w:t>
      </w:r>
      <w:r w:rsidR="00430164">
        <w:rPr>
          <w:rFonts w:ascii="Times New Roman" w:hAnsi="Times New Roman" w:cs="Times New Roman"/>
          <w:color w:val="auto"/>
          <w:sz w:val="20"/>
          <w:szCs w:val="20"/>
        </w:rPr>
        <w:tab/>
      </w:r>
      <w:r w:rsidR="00691744" w:rsidRPr="00E727FD">
        <w:rPr>
          <w:rFonts w:ascii="Times New Roman" w:hAnsi="Times New Roman" w:cs="Times New Roman"/>
          <w:color w:val="auto"/>
          <w:sz w:val="20"/>
          <w:szCs w:val="20"/>
        </w:rPr>
        <w:t>Tegangan</w:t>
      </w:r>
      <w:bookmarkEnd w:id="4"/>
      <w:r w:rsidR="00691744" w:rsidRPr="00E727FD">
        <w:rPr>
          <w:rFonts w:ascii="Times New Roman" w:hAnsi="Times New Roman" w:cs="Times New Roman"/>
          <w:color w:val="auto"/>
          <w:sz w:val="20"/>
          <w:szCs w:val="20"/>
        </w:rPr>
        <w:t xml:space="preserve"> </w:t>
      </w:r>
    </w:p>
    <w:p w14:paraId="35224F36" w14:textId="06FF00A2" w:rsidR="00691744" w:rsidRPr="00E727FD" w:rsidRDefault="0082799C" w:rsidP="00E727FD">
      <w:pPr>
        <w:spacing w:after="0" w:line="240" w:lineRule="auto"/>
        <w:ind w:firstLine="567"/>
        <w:jc w:val="both"/>
        <w:rPr>
          <w:rFonts w:ascii="Times New Roman" w:hAnsi="Times New Roman" w:cs="Times New Roman"/>
          <w:sz w:val="20"/>
          <w:szCs w:val="20"/>
          <w:lang w:val="en-US"/>
        </w:rPr>
      </w:pPr>
      <w:proofErr w:type="gramStart"/>
      <w:r w:rsidRPr="00B71BC9">
        <w:rPr>
          <w:rFonts w:ascii="Times New Roman" w:hAnsi="Times New Roman" w:cs="Times New Roman"/>
          <w:sz w:val="20"/>
          <w:szCs w:val="20"/>
        </w:rPr>
        <w:t>T</w:t>
      </w:r>
      <w:r w:rsidR="00691744" w:rsidRPr="00B71BC9">
        <w:rPr>
          <w:rFonts w:ascii="Times New Roman" w:hAnsi="Times New Roman" w:cs="Times New Roman"/>
          <w:sz w:val="20"/>
          <w:szCs w:val="20"/>
        </w:rPr>
        <w:t>egangan</w:t>
      </w:r>
      <w:r w:rsidR="00691744" w:rsidRPr="00B71BC9">
        <w:rPr>
          <w:rFonts w:ascii="Times New Roman" w:hAnsi="Times New Roman" w:cs="Times New Roman"/>
          <w:sz w:val="20"/>
          <w:szCs w:val="20"/>
          <w:lang w:val="id-ID"/>
        </w:rPr>
        <w:t>/</w:t>
      </w:r>
      <w:r w:rsidR="00691744" w:rsidRPr="00B71BC9">
        <w:rPr>
          <w:rFonts w:ascii="Times New Roman" w:hAnsi="Times New Roman" w:cs="Times New Roman"/>
          <w:sz w:val="20"/>
          <w:szCs w:val="20"/>
        </w:rPr>
        <w:t xml:space="preserve">beda potensial </w:t>
      </w:r>
      <w:r w:rsidR="009D61E7">
        <w:rPr>
          <w:rFonts w:ascii="Times New Roman" w:hAnsi="Times New Roman" w:cs="Times New Roman"/>
          <w:sz w:val="20"/>
          <w:szCs w:val="20"/>
        </w:rPr>
        <w:t>adalah</w:t>
      </w:r>
      <w:r w:rsidR="00691744" w:rsidRPr="00B71BC9">
        <w:rPr>
          <w:rFonts w:ascii="Times New Roman" w:hAnsi="Times New Roman" w:cs="Times New Roman"/>
          <w:sz w:val="20"/>
          <w:szCs w:val="20"/>
        </w:rPr>
        <w:t xml:space="preserve"> kerja yang dilakukan untuk menggerakkan satu muatan (satu </w:t>
      </w:r>
      <w:r w:rsidR="00691744" w:rsidRPr="00B71BC9">
        <w:rPr>
          <w:rFonts w:ascii="Times New Roman" w:hAnsi="Times New Roman" w:cs="Times New Roman"/>
          <w:i/>
          <w:sz w:val="20"/>
          <w:szCs w:val="20"/>
        </w:rPr>
        <w:t>coulomb</w:t>
      </w:r>
      <w:r w:rsidR="00691744" w:rsidRPr="00B71BC9">
        <w:rPr>
          <w:rFonts w:ascii="Times New Roman" w:hAnsi="Times New Roman" w:cs="Times New Roman"/>
          <w:sz w:val="20"/>
          <w:szCs w:val="20"/>
        </w:rPr>
        <w:t xml:space="preserve">) pada elemen atau komponen dari satu </w:t>
      </w:r>
      <w:r w:rsidR="00B71BC9" w:rsidRPr="00B71BC9">
        <w:rPr>
          <w:rFonts w:ascii="Times New Roman" w:hAnsi="Times New Roman" w:cs="Times New Roman"/>
          <w:sz w:val="20"/>
          <w:szCs w:val="20"/>
        </w:rPr>
        <w:t>tempat</w:t>
      </w:r>
      <w:r w:rsidR="00691744" w:rsidRPr="00B71BC9">
        <w:rPr>
          <w:rFonts w:ascii="Times New Roman" w:hAnsi="Times New Roman" w:cs="Times New Roman"/>
          <w:sz w:val="20"/>
          <w:szCs w:val="20"/>
        </w:rPr>
        <w:t xml:space="preserve"> ke </w:t>
      </w:r>
      <w:r w:rsidR="00B71BC9" w:rsidRPr="00B71BC9">
        <w:rPr>
          <w:rFonts w:ascii="Times New Roman" w:hAnsi="Times New Roman" w:cs="Times New Roman"/>
          <w:sz w:val="20"/>
          <w:szCs w:val="20"/>
        </w:rPr>
        <w:t>tempat</w:t>
      </w:r>
      <w:r w:rsidR="00691744" w:rsidRPr="00B71BC9">
        <w:rPr>
          <w:rFonts w:ascii="Times New Roman" w:hAnsi="Times New Roman" w:cs="Times New Roman"/>
          <w:sz w:val="20"/>
          <w:szCs w:val="20"/>
        </w:rPr>
        <w:t xml:space="preserve"> lainnya</w:t>
      </w:r>
      <w:r w:rsidR="00691744" w:rsidRPr="00E727FD">
        <w:rPr>
          <w:rFonts w:ascii="Times New Roman" w:hAnsi="Times New Roman" w:cs="Times New Roman"/>
          <w:sz w:val="20"/>
          <w:szCs w:val="20"/>
        </w:rPr>
        <w:t>.</w:t>
      </w:r>
      <w:proofErr w:type="gramEnd"/>
      <w:r w:rsidR="00691744" w:rsidRPr="00E727FD">
        <w:rPr>
          <w:rFonts w:ascii="Times New Roman" w:hAnsi="Times New Roman" w:cs="Times New Roman"/>
          <w:sz w:val="20"/>
          <w:szCs w:val="20"/>
        </w:rPr>
        <w:t xml:space="preserve"> </w:t>
      </w:r>
      <w:r w:rsidR="00691744" w:rsidRPr="00E727FD">
        <w:rPr>
          <w:rFonts w:ascii="Times New Roman" w:hAnsi="Times New Roman" w:cs="Times New Roman"/>
          <w:sz w:val="20"/>
          <w:szCs w:val="20"/>
          <w:lang w:val="id-ID"/>
        </w:rPr>
        <w:t xml:space="preserve">Makna </w:t>
      </w:r>
      <w:r w:rsidR="00691744" w:rsidRPr="00E727FD">
        <w:rPr>
          <w:rFonts w:ascii="Times New Roman" w:hAnsi="Times New Roman" w:cs="Times New Roman"/>
          <w:sz w:val="20"/>
          <w:szCs w:val="20"/>
        </w:rPr>
        <w:t xml:space="preserve">kerja yang dilakukan adalah energi yang dikeluarkan, sehingga </w:t>
      </w:r>
      <w:r w:rsidR="00691744" w:rsidRPr="00E727FD">
        <w:rPr>
          <w:rFonts w:ascii="Times New Roman" w:hAnsi="Times New Roman" w:cs="Times New Roman"/>
          <w:sz w:val="20"/>
          <w:szCs w:val="20"/>
          <w:lang w:val="id-ID"/>
        </w:rPr>
        <w:t xml:space="preserve">dapat </w:t>
      </w:r>
      <w:r w:rsidR="00691744" w:rsidRPr="00E727FD">
        <w:rPr>
          <w:rFonts w:ascii="Times New Roman" w:hAnsi="Times New Roman" w:cs="Times New Roman"/>
          <w:sz w:val="20"/>
          <w:szCs w:val="20"/>
        </w:rPr>
        <w:t>disimpulkan bahwa tegangan adalah energi per satuan muatan</w:t>
      </w:r>
      <w:r w:rsidR="00691744" w:rsidRPr="00E727FD">
        <w:rPr>
          <w:rFonts w:ascii="Times New Roman" w:hAnsi="Times New Roman" w:cs="Times New Roman"/>
          <w:sz w:val="20"/>
          <w:szCs w:val="20"/>
          <w:lang w:val="id-ID"/>
        </w:rPr>
        <w:t xml:space="preserve"> yan</w:t>
      </w:r>
      <w:r w:rsidRPr="00E727FD">
        <w:rPr>
          <w:rFonts w:ascii="Times New Roman" w:hAnsi="Times New Roman" w:cs="Times New Roman"/>
          <w:sz w:val="20"/>
          <w:szCs w:val="20"/>
          <w:lang w:val="id-ID"/>
        </w:rPr>
        <w:t>g dinyatakan dalam satuan volt</w:t>
      </w:r>
      <w:r w:rsidR="00691744" w:rsidRPr="00E727FD">
        <w:rPr>
          <w:rFonts w:ascii="Times New Roman" w:hAnsi="Times New Roman" w:cs="Times New Roman"/>
          <w:sz w:val="20"/>
          <w:szCs w:val="20"/>
          <w:lang w:val="id-ID"/>
        </w:rPr>
        <w:t>.</w:t>
      </w:r>
      <w:r w:rsidRPr="00E727FD">
        <w:rPr>
          <w:rFonts w:ascii="Times New Roman" w:hAnsi="Times New Roman" w:cs="Times New Roman"/>
          <w:sz w:val="20"/>
          <w:szCs w:val="20"/>
          <w:lang w:val="en-US"/>
        </w:rPr>
        <w:t xml:space="preserve"> T</w:t>
      </w:r>
      <w:r w:rsidR="00691744" w:rsidRPr="00E727FD">
        <w:rPr>
          <w:rFonts w:ascii="Times New Roman" w:hAnsi="Times New Roman" w:cs="Times New Roman"/>
          <w:sz w:val="20"/>
          <w:szCs w:val="20"/>
          <w:lang w:val="id-ID"/>
        </w:rPr>
        <w:t>egangan listrik adalah gaya pendorong perpindahan elektron melalui konduktor dan semakin tinggi tegangannya semakin besar pula kemampuannya untuk mendorong elektron melalui rangkaian</w:t>
      </w:r>
      <w:r w:rsidR="00E41D2C">
        <w:rPr>
          <w:rFonts w:ascii="Times New Roman" w:hAnsi="Times New Roman" w:cs="Times New Roman"/>
          <w:sz w:val="20"/>
          <w:szCs w:val="20"/>
          <w:lang w:val="id-ID"/>
        </w:rPr>
        <w:fldChar w:fldCharType="begin" w:fldLock="1"/>
      </w:r>
      <w:r w:rsidR="00E41D2C">
        <w:rPr>
          <w:rFonts w:ascii="Times New Roman" w:hAnsi="Times New Roman" w:cs="Times New Roman"/>
          <w:sz w:val="20"/>
          <w:szCs w:val="20"/>
          <w:lang w:val="id-ID"/>
        </w:rPr>
        <w:instrText>ADDIN CSL_CITATION {"citationItems":[{"id":"ITEM-1","itemData":{"author":[{"dropping-particle":"","family":"JULIANTO","given":"RIAN","non-dropping-particle":"","parse-names":false,"suffix":""}],"id":"ITEM-1","issued":{"date-parts":[["2019"]]},"title":"Rancang Bangun Kontrol Ac To Dc Converter Satu Fasa","type":"article-journal"},"uris":["http://www.mendeley.com/documents/?uuid=bb1552ee-8a27-4a09-97f9-d4610bf49aed"]}],"mendeley":{"formattedCitation":"[4]","plainTextFormattedCitation":"[4]","previouslyFormattedCitation":"[4]"},"properties":{"noteIndex":0},"schema":"https://github.com/citation-style-language/schema/raw/master/csl-citation.json"}</w:instrText>
      </w:r>
      <w:r w:rsidR="00E41D2C">
        <w:rPr>
          <w:rFonts w:ascii="Times New Roman" w:hAnsi="Times New Roman" w:cs="Times New Roman"/>
          <w:sz w:val="20"/>
          <w:szCs w:val="20"/>
          <w:lang w:val="id-ID"/>
        </w:rPr>
        <w:fldChar w:fldCharType="separate"/>
      </w:r>
      <w:r w:rsidR="00E41D2C" w:rsidRPr="00E41D2C">
        <w:rPr>
          <w:rFonts w:ascii="Times New Roman" w:hAnsi="Times New Roman" w:cs="Times New Roman"/>
          <w:noProof/>
          <w:sz w:val="20"/>
          <w:szCs w:val="20"/>
          <w:lang w:val="id-ID"/>
        </w:rPr>
        <w:t>[4]</w:t>
      </w:r>
      <w:r w:rsidR="00E41D2C">
        <w:rPr>
          <w:rFonts w:ascii="Times New Roman" w:hAnsi="Times New Roman" w:cs="Times New Roman"/>
          <w:sz w:val="20"/>
          <w:szCs w:val="20"/>
          <w:lang w:val="id-ID"/>
        </w:rPr>
        <w:fldChar w:fldCharType="end"/>
      </w:r>
      <w:r w:rsidR="00691744" w:rsidRPr="00E727FD">
        <w:rPr>
          <w:rFonts w:ascii="Times New Roman" w:hAnsi="Times New Roman" w:cs="Times New Roman"/>
          <w:sz w:val="20"/>
          <w:szCs w:val="20"/>
          <w:lang w:val="id-ID"/>
        </w:rPr>
        <w:t>. Beda potensial/ tegangan dapat dicari menggunakan Hukum Ohm dengan V adalah tegangan listrik (</w:t>
      </w:r>
      <w:r w:rsidR="00691744" w:rsidRPr="00E727FD">
        <w:rPr>
          <w:rFonts w:ascii="Times New Roman" w:hAnsi="Times New Roman" w:cs="Times New Roman"/>
          <w:i/>
          <w:sz w:val="20"/>
          <w:szCs w:val="20"/>
          <w:lang w:val="id-ID"/>
        </w:rPr>
        <w:t>volt</w:t>
      </w:r>
      <w:r w:rsidR="00691744" w:rsidRPr="00E727FD">
        <w:rPr>
          <w:rFonts w:ascii="Times New Roman" w:hAnsi="Times New Roman" w:cs="Times New Roman"/>
          <w:sz w:val="20"/>
          <w:szCs w:val="20"/>
          <w:lang w:val="id-ID"/>
        </w:rPr>
        <w:t>), I adalah arus listrik (</w:t>
      </w:r>
      <w:r w:rsidR="00691744" w:rsidRPr="00E727FD">
        <w:rPr>
          <w:rFonts w:ascii="Times New Roman" w:hAnsi="Times New Roman" w:cs="Times New Roman"/>
          <w:i/>
          <w:sz w:val="20"/>
          <w:szCs w:val="20"/>
          <w:lang w:val="id-ID"/>
        </w:rPr>
        <w:t>ampere</w:t>
      </w:r>
      <w:r w:rsidR="00691744" w:rsidRPr="00E727FD">
        <w:rPr>
          <w:rFonts w:ascii="Times New Roman" w:hAnsi="Times New Roman" w:cs="Times New Roman"/>
          <w:sz w:val="20"/>
          <w:szCs w:val="20"/>
          <w:lang w:val="id-ID"/>
        </w:rPr>
        <w:t>), R adalah tahanan listrik (</w:t>
      </w:r>
      <w:r w:rsidR="00691744" w:rsidRPr="00E727FD">
        <w:rPr>
          <w:rFonts w:ascii="Times New Roman" w:hAnsi="Times New Roman" w:cs="Times New Roman"/>
          <w:i/>
          <w:sz w:val="20"/>
          <w:szCs w:val="20"/>
          <w:lang w:val="id-ID"/>
        </w:rPr>
        <w:t>ohm</w:t>
      </w:r>
      <w:r w:rsidR="00691744" w:rsidRPr="00E727FD">
        <w:rPr>
          <w:rFonts w:ascii="Times New Roman" w:hAnsi="Times New Roman" w:cs="Times New Roman"/>
          <w:sz w:val="20"/>
          <w:szCs w:val="20"/>
          <w:lang w:val="id-ID"/>
        </w:rPr>
        <w:t>) dengan persamaan</w:t>
      </w:r>
      <w:r w:rsidR="006C7CEF">
        <w:rPr>
          <w:rFonts w:ascii="Times New Roman" w:hAnsi="Times New Roman" w:cs="Times New Roman"/>
          <w:sz w:val="20"/>
          <w:szCs w:val="20"/>
          <w:lang w:val="en-US"/>
        </w:rPr>
        <w:t xml:space="preserve"> (</w:t>
      </w:r>
      <w:r w:rsidR="00691744" w:rsidRPr="00E727FD">
        <w:rPr>
          <w:rFonts w:ascii="Times New Roman" w:hAnsi="Times New Roman" w:cs="Times New Roman"/>
          <w:sz w:val="20"/>
          <w:szCs w:val="20"/>
          <w:lang w:val="en-US"/>
        </w:rPr>
        <w:t>1)</w:t>
      </w:r>
      <w:r w:rsidR="00691744" w:rsidRPr="00E727FD">
        <w:rPr>
          <w:rFonts w:ascii="Times New Roman" w:hAnsi="Times New Roman" w:cs="Times New Roman"/>
          <w:sz w:val="20"/>
          <w:szCs w:val="20"/>
          <w:lang w:val="id-ID"/>
        </w:rPr>
        <w:t xml:space="preserve"> sebagai berikut ini.</w:t>
      </w:r>
    </w:p>
    <w:p w14:paraId="00459746" w14:textId="77777777" w:rsidR="00691744" w:rsidRDefault="00691744" w:rsidP="00E727FD">
      <w:pPr>
        <w:spacing w:after="0" w:line="240" w:lineRule="auto"/>
        <w:jc w:val="both"/>
        <w:rPr>
          <w:rFonts w:ascii="Times New Roman" w:hAnsi="Times New Roman" w:cs="Times New Roman"/>
          <w:sz w:val="20"/>
          <w:szCs w:val="20"/>
          <w:lang w:val="en-US"/>
        </w:rPr>
      </w:pPr>
    </w:p>
    <w:p w14:paraId="52164026" w14:textId="77777777" w:rsidR="00FA3B21" w:rsidRPr="00E727FD" w:rsidRDefault="00FA3B21" w:rsidP="00E727FD">
      <w:pPr>
        <w:spacing w:after="0" w:line="240" w:lineRule="auto"/>
        <w:jc w:val="both"/>
        <w:rPr>
          <w:rFonts w:ascii="Times New Roman" w:hAnsi="Times New Roman" w:cs="Times New Roman"/>
          <w:sz w:val="20"/>
          <w:szCs w:val="20"/>
          <w:lang w:val="en-US"/>
        </w:rPr>
      </w:pPr>
    </w:p>
    <w:p w14:paraId="08C904F1" w14:textId="09A0A42D" w:rsidR="00691744" w:rsidRDefault="00691744" w:rsidP="00E93B85">
      <w:pPr>
        <w:spacing w:after="0" w:line="240" w:lineRule="auto"/>
        <w:rPr>
          <w:rFonts w:ascii="Times New Roman" w:hAnsi="Times New Roman" w:cs="Times New Roman"/>
          <w:sz w:val="20"/>
          <w:szCs w:val="20"/>
        </w:rPr>
      </w:pPr>
      <m:oMath>
        <m:r>
          <m:rPr>
            <m:sty m:val="bi"/>
          </m:rPr>
          <w:rPr>
            <w:rFonts w:ascii="Cambria Math" w:hAnsi="Cambria Math" w:cs="Times New Roman"/>
            <w:sz w:val="20"/>
            <w:szCs w:val="20"/>
          </w:rPr>
          <m:t>V</m:t>
        </m:r>
        <m:r>
          <m:rPr>
            <m:sty m:val="p"/>
          </m:rPr>
          <w:rPr>
            <w:rFonts w:ascii="Cambria Math" w:hAnsi="Cambria Math" w:cs="Times New Roman"/>
            <w:sz w:val="20"/>
            <w:szCs w:val="20"/>
          </w:rPr>
          <m:t>=</m:t>
        </m:r>
        <m:r>
          <m:rPr>
            <m:sty m:val="bi"/>
          </m:rPr>
          <w:rPr>
            <w:rFonts w:ascii="Cambria Math" w:hAnsi="Cambria Math" w:cs="Times New Roman"/>
            <w:sz w:val="20"/>
            <w:szCs w:val="20"/>
          </w:rPr>
          <m:t>I</m:t>
        </m:r>
        <m:r>
          <m:rPr>
            <m:sty m:val="p"/>
          </m:rPr>
          <w:rPr>
            <w:rFonts w:ascii="Cambria Math" w:hAnsi="Cambria Math" w:cs="Times New Roman"/>
            <w:sz w:val="20"/>
            <w:szCs w:val="20"/>
          </w:rPr>
          <m:t>×</m:t>
        </m:r>
        <m:r>
          <m:rPr>
            <m:sty m:val="bi"/>
          </m:rPr>
          <w:rPr>
            <w:rFonts w:ascii="Cambria Math" w:hAnsi="Cambria Math" w:cs="Times New Roman"/>
            <w:sz w:val="20"/>
            <w:szCs w:val="20"/>
          </w:rPr>
          <m:t>R</m:t>
        </m:r>
      </m:oMath>
      <w:r w:rsidRPr="00FA3B21">
        <w:rPr>
          <w:rFonts w:ascii="Times New Roman" w:hAnsi="Times New Roman" w:cs="Times New Roman"/>
          <w:sz w:val="20"/>
          <w:szCs w:val="20"/>
        </w:rPr>
        <w:tab/>
      </w:r>
      <w:r w:rsidRPr="00FA3B21">
        <w:rPr>
          <w:rFonts w:ascii="Times New Roman" w:hAnsi="Times New Roman" w:cs="Times New Roman"/>
          <w:sz w:val="20"/>
          <w:szCs w:val="20"/>
        </w:rPr>
        <w:tab/>
      </w:r>
      <w:r w:rsidRPr="00FA3B21">
        <w:rPr>
          <w:rFonts w:ascii="Times New Roman" w:hAnsi="Times New Roman" w:cs="Times New Roman"/>
          <w:sz w:val="20"/>
          <w:szCs w:val="20"/>
        </w:rPr>
        <w:tab/>
      </w:r>
      <w:r w:rsidRPr="00FA3B21">
        <w:rPr>
          <w:rFonts w:ascii="Times New Roman" w:hAnsi="Times New Roman" w:cs="Times New Roman"/>
          <w:sz w:val="20"/>
          <w:szCs w:val="20"/>
        </w:rPr>
        <w:tab/>
      </w:r>
      <w:r w:rsidR="00FA3B21">
        <w:rPr>
          <w:rFonts w:ascii="Times New Roman" w:hAnsi="Times New Roman" w:cs="Times New Roman"/>
          <w:sz w:val="20"/>
          <w:szCs w:val="20"/>
        </w:rPr>
        <w:tab/>
      </w:r>
      <w:r w:rsidR="006C7CEF">
        <w:rPr>
          <w:rFonts w:ascii="Times New Roman" w:hAnsi="Times New Roman" w:cs="Times New Roman"/>
          <w:sz w:val="20"/>
          <w:szCs w:val="20"/>
        </w:rPr>
        <w:t>(</w:t>
      </w:r>
      <w:r w:rsidRPr="00E727FD">
        <w:rPr>
          <w:rFonts w:ascii="Times New Roman" w:hAnsi="Times New Roman" w:cs="Times New Roman"/>
          <w:sz w:val="20"/>
          <w:szCs w:val="20"/>
        </w:rPr>
        <w:t>1)</w:t>
      </w:r>
    </w:p>
    <w:p w14:paraId="72C71A93" w14:textId="77777777" w:rsidR="00FA3B21" w:rsidRDefault="00FA3B21" w:rsidP="00E93B85">
      <w:pPr>
        <w:spacing w:after="0" w:line="240" w:lineRule="auto"/>
        <w:rPr>
          <w:rFonts w:ascii="Times New Roman" w:hAnsi="Times New Roman" w:cs="Times New Roman"/>
          <w:sz w:val="20"/>
          <w:szCs w:val="20"/>
        </w:rPr>
      </w:pPr>
    </w:p>
    <w:p w14:paraId="6372CEC8" w14:textId="77777777" w:rsidR="00E93B85" w:rsidRPr="00F724C1" w:rsidRDefault="00E93B85" w:rsidP="00E93B85">
      <w:pPr>
        <w:spacing w:after="0" w:line="240" w:lineRule="auto"/>
        <w:rPr>
          <w:rFonts w:ascii="Times New Roman" w:hAnsi="Times New Roman" w:cs="Times New Roman"/>
          <w:sz w:val="20"/>
          <w:szCs w:val="24"/>
        </w:rPr>
      </w:pPr>
      <w:r w:rsidRPr="00F724C1">
        <w:rPr>
          <w:rFonts w:ascii="Times New Roman" w:hAnsi="Times New Roman" w:cs="Times New Roman"/>
          <w:sz w:val="20"/>
          <w:szCs w:val="24"/>
        </w:rPr>
        <w:t>V = Tegangan</w:t>
      </w:r>
    </w:p>
    <w:p w14:paraId="4673A9B2" w14:textId="77777777" w:rsidR="00E93B85" w:rsidRPr="00F724C1" w:rsidRDefault="00E93B85" w:rsidP="00E93B85">
      <w:pPr>
        <w:spacing w:after="0" w:line="240" w:lineRule="auto"/>
        <w:rPr>
          <w:rFonts w:ascii="Times New Roman" w:hAnsi="Times New Roman" w:cs="Times New Roman"/>
          <w:sz w:val="20"/>
          <w:szCs w:val="24"/>
        </w:rPr>
      </w:pPr>
      <w:r w:rsidRPr="00F724C1">
        <w:rPr>
          <w:rFonts w:ascii="Times New Roman" w:hAnsi="Times New Roman" w:cs="Times New Roman"/>
          <w:sz w:val="20"/>
          <w:szCs w:val="24"/>
        </w:rPr>
        <w:t>I = Arus</w:t>
      </w:r>
    </w:p>
    <w:p w14:paraId="5E41DFBD" w14:textId="77777777" w:rsidR="00E93B85" w:rsidRPr="00F724C1" w:rsidRDefault="00E93B85" w:rsidP="00E93B85">
      <w:pPr>
        <w:spacing w:after="0" w:line="240" w:lineRule="auto"/>
        <w:rPr>
          <w:rFonts w:ascii="Times New Roman" w:hAnsi="Times New Roman" w:cs="Times New Roman"/>
          <w:sz w:val="20"/>
          <w:szCs w:val="24"/>
        </w:rPr>
      </w:pPr>
      <w:r w:rsidRPr="00F724C1">
        <w:rPr>
          <w:rFonts w:ascii="Times New Roman" w:hAnsi="Times New Roman" w:cs="Times New Roman"/>
          <w:sz w:val="20"/>
          <w:szCs w:val="24"/>
        </w:rPr>
        <w:t>R = Hambatan</w:t>
      </w:r>
    </w:p>
    <w:p w14:paraId="289E84A3" w14:textId="77777777" w:rsidR="00E93B85" w:rsidRPr="00E727FD" w:rsidRDefault="00E93B85" w:rsidP="00E93B85">
      <w:pPr>
        <w:spacing w:after="0" w:line="240" w:lineRule="auto"/>
        <w:rPr>
          <w:rFonts w:ascii="Times New Roman" w:hAnsi="Times New Roman" w:cs="Times New Roman"/>
          <w:sz w:val="20"/>
          <w:szCs w:val="20"/>
        </w:rPr>
      </w:pPr>
    </w:p>
    <w:p w14:paraId="22CF40FC" w14:textId="77777777" w:rsidR="00691744" w:rsidRPr="00E727FD" w:rsidRDefault="00691744" w:rsidP="00E727FD">
      <w:pPr>
        <w:spacing w:after="0" w:line="240" w:lineRule="auto"/>
        <w:jc w:val="center"/>
        <w:rPr>
          <w:rFonts w:ascii="Times New Roman" w:hAnsi="Times New Roman" w:cs="Times New Roman"/>
          <w:sz w:val="20"/>
          <w:szCs w:val="20"/>
        </w:rPr>
      </w:pPr>
    </w:p>
    <w:p w14:paraId="03FCC494" w14:textId="65C6C8E4"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rPr>
      </w:pPr>
      <w:bookmarkStart w:id="5" w:name="_Toc157099007"/>
      <w:r w:rsidRPr="009D3312">
        <w:rPr>
          <w:rFonts w:ascii="Times New Roman" w:hAnsi="Times New Roman" w:cs="Times New Roman"/>
          <w:b/>
          <w:color w:val="auto"/>
          <w:sz w:val="20"/>
          <w:szCs w:val="20"/>
          <w:lang w:val="en-US"/>
        </w:rPr>
        <w:t>2.</w:t>
      </w:r>
      <w:r w:rsidR="00691744" w:rsidRPr="009D3312">
        <w:rPr>
          <w:rFonts w:ascii="Times New Roman" w:hAnsi="Times New Roman" w:cs="Times New Roman"/>
          <w:b/>
          <w:color w:val="auto"/>
          <w:sz w:val="20"/>
          <w:szCs w:val="20"/>
          <w:lang w:val="en-US"/>
        </w:rPr>
        <w:t>4</w:t>
      </w:r>
      <w:bookmarkStart w:id="6" w:name="_Toc155207067"/>
      <w:r w:rsidR="00430164">
        <w:rPr>
          <w:rFonts w:ascii="Times New Roman" w:hAnsi="Times New Roman" w:cs="Times New Roman"/>
          <w:color w:val="auto"/>
          <w:sz w:val="20"/>
          <w:szCs w:val="20"/>
          <w:lang w:val="en-US"/>
        </w:rPr>
        <w:tab/>
      </w:r>
      <w:r w:rsidR="00691744" w:rsidRPr="00E727FD">
        <w:rPr>
          <w:rFonts w:ascii="Times New Roman" w:hAnsi="Times New Roman" w:cs="Times New Roman"/>
          <w:color w:val="auto"/>
          <w:sz w:val="20"/>
          <w:szCs w:val="20"/>
        </w:rPr>
        <w:t>Jatuh Tegangan (</w:t>
      </w:r>
      <w:r w:rsidR="00691744" w:rsidRPr="00E727FD">
        <w:rPr>
          <w:rFonts w:ascii="Times New Roman" w:hAnsi="Times New Roman" w:cs="Times New Roman"/>
          <w:i/>
          <w:iCs/>
          <w:color w:val="auto"/>
          <w:sz w:val="20"/>
          <w:szCs w:val="20"/>
        </w:rPr>
        <w:t>Voltage Drop</w:t>
      </w:r>
      <w:r w:rsidR="00691744" w:rsidRPr="00E727FD">
        <w:rPr>
          <w:rFonts w:ascii="Times New Roman" w:hAnsi="Times New Roman" w:cs="Times New Roman"/>
          <w:color w:val="auto"/>
          <w:sz w:val="20"/>
          <w:szCs w:val="20"/>
        </w:rPr>
        <w:t>)</w:t>
      </w:r>
      <w:bookmarkEnd w:id="5"/>
      <w:bookmarkEnd w:id="6"/>
      <w:r w:rsidR="00691744" w:rsidRPr="00E727FD">
        <w:rPr>
          <w:rFonts w:ascii="Times New Roman" w:hAnsi="Times New Roman" w:cs="Times New Roman"/>
          <w:color w:val="auto"/>
          <w:sz w:val="20"/>
          <w:szCs w:val="20"/>
        </w:rPr>
        <w:t xml:space="preserve"> </w:t>
      </w:r>
    </w:p>
    <w:p w14:paraId="130E1F79" w14:textId="59B98D11" w:rsidR="00691744" w:rsidRPr="00E727FD" w:rsidRDefault="00691744"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lang w:val="id-ID"/>
        </w:rPr>
        <w:t xml:space="preserve">Jatuh tegangan atau biasa disebut </w:t>
      </w:r>
      <w:r w:rsidRPr="00E727FD">
        <w:rPr>
          <w:rFonts w:ascii="Times New Roman" w:hAnsi="Times New Roman" w:cs="Times New Roman"/>
          <w:i/>
          <w:sz w:val="20"/>
          <w:szCs w:val="20"/>
          <w:lang w:val="id-ID"/>
        </w:rPr>
        <w:t xml:space="preserve">voltage drop </w:t>
      </w:r>
      <w:r w:rsidRPr="00E727FD">
        <w:rPr>
          <w:rFonts w:ascii="Times New Roman" w:hAnsi="Times New Roman" w:cs="Times New Roman"/>
          <w:sz w:val="20"/>
          <w:szCs w:val="20"/>
          <w:lang w:val="id-ID"/>
        </w:rPr>
        <w:t>adalah s</w:t>
      </w:r>
      <w:r w:rsidRPr="00E727FD">
        <w:rPr>
          <w:rFonts w:ascii="Times New Roman" w:hAnsi="Times New Roman" w:cs="Times New Roman"/>
          <w:sz w:val="20"/>
          <w:szCs w:val="20"/>
        </w:rPr>
        <w:t>elisih antara tegangan ujung pengiriman</w:t>
      </w:r>
      <w:r w:rsidR="009E0DBF">
        <w:rPr>
          <w:rFonts w:ascii="Times New Roman" w:hAnsi="Times New Roman" w:cs="Times New Roman"/>
          <w:sz w:val="20"/>
          <w:szCs w:val="20"/>
        </w:rPr>
        <w:t xml:space="preserve"> (sumber)</w:t>
      </w:r>
      <w:r w:rsidRPr="00E727FD">
        <w:rPr>
          <w:rFonts w:ascii="Times New Roman" w:hAnsi="Times New Roman" w:cs="Times New Roman"/>
          <w:sz w:val="20"/>
          <w:szCs w:val="20"/>
        </w:rPr>
        <w:t xml:space="preserve"> dengan tegangan ujung penerimaan.</w:t>
      </w:r>
      <w:r w:rsidRPr="00E727FD">
        <w:rPr>
          <w:rFonts w:ascii="Times New Roman" w:hAnsi="Times New Roman" w:cs="Times New Roman"/>
          <w:sz w:val="20"/>
          <w:szCs w:val="20"/>
          <w:lang w:val="id-ID"/>
        </w:rPr>
        <w:t xml:space="preserve"> </w:t>
      </w:r>
      <w:proofErr w:type="gramStart"/>
      <w:r w:rsidR="006648FF" w:rsidRPr="006648FF">
        <w:rPr>
          <w:rFonts w:ascii="Times New Roman" w:hAnsi="Times New Roman" w:cs="Times New Roman"/>
          <w:sz w:val="20"/>
          <w:szCs w:val="20"/>
          <w:lang w:val="en-US"/>
        </w:rPr>
        <w:t>Jatuh tegangan yang besar</w:t>
      </w:r>
      <w:r w:rsidRPr="006648FF">
        <w:rPr>
          <w:rFonts w:ascii="Times New Roman" w:hAnsi="Times New Roman" w:cs="Times New Roman"/>
          <w:sz w:val="20"/>
          <w:szCs w:val="20"/>
          <w:lang w:val="id-ID"/>
        </w:rPr>
        <w:t xml:space="preserve"> </w:t>
      </w:r>
      <w:r w:rsidRPr="006648FF">
        <w:rPr>
          <w:rFonts w:ascii="Times New Roman" w:hAnsi="Times New Roman" w:cs="Times New Roman"/>
          <w:sz w:val="20"/>
          <w:szCs w:val="20"/>
        </w:rPr>
        <w:t xml:space="preserve">membuat pihak konsumen/pelanggan banyak mengalami kerugian terutama </w:t>
      </w:r>
      <w:r w:rsidR="006648FF" w:rsidRPr="006648FF">
        <w:rPr>
          <w:rFonts w:ascii="Times New Roman" w:hAnsi="Times New Roman" w:cs="Times New Roman"/>
          <w:sz w:val="20"/>
          <w:szCs w:val="20"/>
          <w:lang w:val="en-US"/>
        </w:rPr>
        <w:t>berkurangnya</w:t>
      </w:r>
      <w:r w:rsidRPr="006648FF">
        <w:rPr>
          <w:rFonts w:ascii="Times New Roman" w:hAnsi="Times New Roman" w:cs="Times New Roman"/>
          <w:sz w:val="20"/>
          <w:szCs w:val="20"/>
          <w:lang w:val="id-ID"/>
        </w:rPr>
        <w:t xml:space="preserve"> </w:t>
      </w:r>
      <w:r w:rsidRPr="006648FF">
        <w:rPr>
          <w:rFonts w:ascii="Times New Roman" w:hAnsi="Times New Roman" w:cs="Times New Roman"/>
          <w:sz w:val="20"/>
          <w:szCs w:val="20"/>
        </w:rPr>
        <w:t xml:space="preserve">umur dari </w:t>
      </w:r>
      <w:r w:rsidR="006648FF" w:rsidRPr="006648FF">
        <w:rPr>
          <w:rFonts w:ascii="Times New Roman" w:hAnsi="Times New Roman" w:cs="Times New Roman"/>
          <w:sz w:val="20"/>
          <w:szCs w:val="20"/>
        </w:rPr>
        <w:t>perangkat elektonik</w:t>
      </w:r>
      <w:r w:rsidRPr="006648FF">
        <w:rPr>
          <w:rFonts w:ascii="Times New Roman" w:hAnsi="Times New Roman" w:cs="Times New Roman"/>
          <w:sz w:val="20"/>
          <w:szCs w:val="20"/>
        </w:rPr>
        <w:t xml:space="preserve"> yang digunakan</w:t>
      </w:r>
      <w:r w:rsidR="009E0DBF" w:rsidRPr="006648FF">
        <w:rPr>
          <w:rFonts w:ascii="Times New Roman" w:hAnsi="Times New Roman" w:cs="Times New Roman"/>
          <w:sz w:val="20"/>
          <w:szCs w:val="20"/>
        </w:rPr>
        <w:t xml:space="preserve"> konsumen</w:t>
      </w:r>
      <w:r w:rsidRPr="006648FF">
        <w:rPr>
          <w:rFonts w:ascii="Times New Roman" w:hAnsi="Times New Roman" w:cs="Times New Roman"/>
          <w:sz w:val="20"/>
          <w:szCs w:val="20"/>
        </w:rPr>
        <w:t>.</w:t>
      </w:r>
      <w:proofErr w:type="gramEnd"/>
      <w:r w:rsidRPr="00E727FD">
        <w:rPr>
          <w:rFonts w:ascii="Times New Roman" w:hAnsi="Times New Roman" w:cs="Times New Roman"/>
          <w:sz w:val="20"/>
          <w:szCs w:val="20"/>
        </w:rPr>
        <w:t xml:space="preserve"> </w:t>
      </w:r>
      <w:r w:rsidRPr="00E727FD">
        <w:rPr>
          <w:rFonts w:ascii="Times New Roman" w:hAnsi="Times New Roman" w:cs="Times New Roman"/>
          <w:sz w:val="20"/>
          <w:szCs w:val="20"/>
          <w:lang w:val="id-ID"/>
        </w:rPr>
        <w:t>P</w:t>
      </w:r>
      <w:r w:rsidRPr="00E727FD">
        <w:rPr>
          <w:rFonts w:ascii="Times New Roman" w:hAnsi="Times New Roman" w:cs="Times New Roman"/>
          <w:sz w:val="20"/>
          <w:szCs w:val="20"/>
        </w:rPr>
        <w:t>erkembangan pembangunan yang pesat saat ini se</w:t>
      </w:r>
      <w:r w:rsidRPr="00E727FD">
        <w:rPr>
          <w:rFonts w:ascii="Times New Roman" w:hAnsi="Times New Roman" w:cs="Times New Roman"/>
          <w:sz w:val="20"/>
          <w:szCs w:val="20"/>
          <w:lang w:val="id-ID"/>
        </w:rPr>
        <w:t>r</w:t>
      </w:r>
      <w:r w:rsidRPr="00E727FD">
        <w:rPr>
          <w:rFonts w:ascii="Times New Roman" w:hAnsi="Times New Roman" w:cs="Times New Roman"/>
          <w:sz w:val="20"/>
          <w:szCs w:val="20"/>
        </w:rPr>
        <w:t>ingkali</w:t>
      </w:r>
      <w:r w:rsidRPr="00E727FD">
        <w:rPr>
          <w:rFonts w:ascii="Times New Roman" w:hAnsi="Times New Roman" w:cs="Times New Roman"/>
          <w:sz w:val="20"/>
          <w:szCs w:val="20"/>
          <w:lang w:val="id-ID"/>
        </w:rPr>
        <w:t xml:space="preserve"> menyebabkan</w:t>
      </w:r>
      <w:r w:rsidRPr="00E727FD">
        <w:rPr>
          <w:rFonts w:ascii="Times New Roman" w:hAnsi="Times New Roman" w:cs="Times New Roman"/>
          <w:sz w:val="20"/>
          <w:szCs w:val="20"/>
        </w:rPr>
        <w:t xml:space="preserve"> fasilitas jaringan listrik PLN tertinggal bila dibandingkan dengan peningkatan renovasi bangunan yang ada. </w:t>
      </w:r>
    </w:p>
    <w:p w14:paraId="1FDA1B8B" w14:textId="3C5C27A6" w:rsidR="00691744" w:rsidRPr="00FA3B21" w:rsidRDefault="00691744" w:rsidP="00E727FD">
      <w:pPr>
        <w:spacing w:after="0" w:line="240" w:lineRule="auto"/>
        <w:ind w:firstLine="567"/>
        <w:jc w:val="both"/>
        <w:rPr>
          <w:rFonts w:ascii="Times New Roman" w:hAnsi="Times New Roman" w:cs="Times New Roman"/>
          <w:sz w:val="20"/>
          <w:szCs w:val="20"/>
          <w:lang w:val="en-US"/>
        </w:rPr>
      </w:pPr>
      <w:r w:rsidRPr="00E727FD">
        <w:rPr>
          <w:rFonts w:ascii="Times New Roman" w:hAnsi="Times New Roman" w:cs="Times New Roman"/>
          <w:sz w:val="20"/>
          <w:szCs w:val="20"/>
          <w:lang w:val="id-ID"/>
        </w:rPr>
        <w:t>P</w:t>
      </w:r>
      <w:r w:rsidRPr="00E727FD">
        <w:rPr>
          <w:rFonts w:ascii="Times New Roman" w:hAnsi="Times New Roman" w:cs="Times New Roman"/>
          <w:sz w:val="20"/>
          <w:szCs w:val="20"/>
        </w:rPr>
        <w:t xml:space="preserve">enambahan </w:t>
      </w:r>
      <w:r w:rsidRPr="00E727FD">
        <w:rPr>
          <w:rFonts w:ascii="Times New Roman" w:hAnsi="Times New Roman" w:cs="Times New Roman"/>
          <w:sz w:val="20"/>
          <w:szCs w:val="20"/>
          <w:lang w:val="id-ID"/>
        </w:rPr>
        <w:t>konsumen</w:t>
      </w:r>
      <w:r w:rsidRPr="00E727FD">
        <w:rPr>
          <w:rFonts w:ascii="Times New Roman" w:hAnsi="Times New Roman" w:cs="Times New Roman"/>
          <w:sz w:val="20"/>
          <w:szCs w:val="20"/>
        </w:rPr>
        <w:t xml:space="preserve"> membutuhkan</w:t>
      </w:r>
      <w:r w:rsidRPr="00E727FD">
        <w:rPr>
          <w:rFonts w:ascii="Times New Roman" w:hAnsi="Times New Roman" w:cs="Times New Roman"/>
          <w:sz w:val="20"/>
          <w:szCs w:val="20"/>
          <w:lang w:val="id-ID"/>
        </w:rPr>
        <w:t xml:space="preserve"> pasokan</w:t>
      </w:r>
      <w:r w:rsidRPr="00E727FD">
        <w:rPr>
          <w:rFonts w:ascii="Times New Roman" w:hAnsi="Times New Roman" w:cs="Times New Roman"/>
          <w:sz w:val="20"/>
          <w:szCs w:val="20"/>
        </w:rPr>
        <w:t xml:space="preserve"> energi listrik</w:t>
      </w:r>
      <w:r w:rsidRPr="00E727FD">
        <w:rPr>
          <w:rFonts w:ascii="Times New Roman" w:hAnsi="Times New Roman" w:cs="Times New Roman"/>
          <w:sz w:val="20"/>
          <w:szCs w:val="20"/>
          <w:lang w:val="id-ID"/>
        </w:rPr>
        <w:t xml:space="preserve"> yang meningkat tiap tahunnya</w:t>
      </w:r>
      <w:r w:rsidRPr="00E727FD">
        <w:rPr>
          <w:rFonts w:ascii="Times New Roman" w:hAnsi="Times New Roman" w:cs="Times New Roman"/>
          <w:sz w:val="20"/>
          <w:szCs w:val="20"/>
        </w:rPr>
        <w:t>, sedangkan jaringan ditribusi yang tidak ditingkatkan seiring peningkatan konsumen</w:t>
      </w:r>
      <w:r w:rsidRPr="00E727FD">
        <w:rPr>
          <w:rFonts w:ascii="Times New Roman" w:hAnsi="Times New Roman" w:cs="Times New Roman"/>
          <w:sz w:val="20"/>
          <w:szCs w:val="20"/>
          <w:lang w:val="id-ID"/>
        </w:rPr>
        <w:t>. Hal itu akan</w:t>
      </w:r>
      <w:r w:rsidRPr="00E727FD">
        <w:rPr>
          <w:rFonts w:ascii="Times New Roman" w:hAnsi="Times New Roman" w:cs="Times New Roman"/>
          <w:sz w:val="20"/>
          <w:szCs w:val="20"/>
        </w:rPr>
        <w:t xml:space="preserve"> </w:t>
      </w:r>
      <w:r w:rsidRPr="00E727FD">
        <w:rPr>
          <w:rFonts w:ascii="Times New Roman" w:hAnsi="Times New Roman" w:cs="Times New Roman"/>
          <w:sz w:val="20"/>
          <w:szCs w:val="20"/>
          <w:lang w:val="id-ID"/>
        </w:rPr>
        <w:t>menyebabkan</w:t>
      </w:r>
      <w:r w:rsidRPr="00E727FD">
        <w:rPr>
          <w:rFonts w:ascii="Times New Roman" w:hAnsi="Times New Roman" w:cs="Times New Roman"/>
          <w:sz w:val="20"/>
          <w:szCs w:val="20"/>
        </w:rPr>
        <w:t xml:space="preserve"> tegangan akan turun dibawah standar. </w:t>
      </w:r>
      <w:r w:rsidRPr="00E727FD">
        <w:rPr>
          <w:rFonts w:ascii="Times New Roman" w:hAnsi="Times New Roman" w:cs="Times New Roman"/>
          <w:sz w:val="20"/>
          <w:szCs w:val="20"/>
          <w:lang w:val="id-ID"/>
        </w:rPr>
        <w:t>B</w:t>
      </w:r>
      <w:r w:rsidRPr="00E727FD">
        <w:rPr>
          <w:rFonts w:ascii="Times New Roman" w:hAnsi="Times New Roman" w:cs="Times New Roman"/>
          <w:sz w:val="20"/>
          <w:szCs w:val="20"/>
        </w:rPr>
        <w:t>esarnya jatuh tegangan</w:t>
      </w:r>
      <w:r w:rsidRPr="00E727FD">
        <w:rPr>
          <w:rFonts w:ascii="Times New Roman" w:hAnsi="Times New Roman" w:cs="Times New Roman"/>
          <w:sz w:val="20"/>
          <w:szCs w:val="20"/>
          <w:lang w:val="id-ID"/>
        </w:rPr>
        <w:t xml:space="preserve"> pada arus bolak balik</w:t>
      </w:r>
      <w:r w:rsidRPr="00E727FD">
        <w:rPr>
          <w:rFonts w:ascii="Times New Roman" w:hAnsi="Times New Roman" w:cs="Times New Roman"/>
          <w:sz w:val="20"/>
          <w:szCs w:val="20"/>
        </w:rPr>
        <w:t xml:space="preserve"> tergantung dari impedansi saluran serta beban dan faktor daya</w:t>
      </w:r>
      <w:r w:rsidR="00E41D2C">
        <w:rPr>
          <w:rFonts w:ascii="Times New Roman" w:hAnsi="Times New Roman" w:cs="Times New Roman"/>
          <w:sz w:val="20"/>
          <w:szCs w:val="20"/>
        </w:rPr>
        <w:fldChar w:fldCharType="begin" w:fldLock="1"/>
      </w:r>
      <w:r w:rsidR="00E41D2C">
        <w:rPr>
          <w:rFonts w:ascii="Times New Roman" w:hAnsi="Times New Roman" w:cs="Times New Roman"/>
          <w:sz w:val="20"/>
          <w:szCs w:val="20"/>
        </w:rPr>
        <w:instrText>ADDIN CSL_CITATION {"citationItems":[{"id":"ITEM-1","itemData":{"abstract":"The use of stable and continuous electrical energy is an absolute requirement that must be met in meeting the needs of electric power. Faculty of Law University of Lancang Kuning is an educational institution that has several majors that have administrative activities and learning to teach using electrical equipment. The use of electrical load is also widely used in the installation of lighting and other electrical equipment. The purpose of this study was to analyze and calculate the current on each phase of the electrical system, calculate the load imbalance and evaluate the usage of the conductor cables found in the Unilak Law Faculty's electrical system. Based on result of calculation at result of discussion obtained that usage of load current at building I big load current 8,22 amper, building II 10,24 amper and building III 1,57 amper. While the loss of power in building I of 35.61 watts, building II 55.26 watts and building III 1.31 watts. For large pentahanan value system of earth prisoners in building I 59, 5 ohm, II building 178 ohm and building III 119 ohm","author":[{"dropping-particle":"","family":"Tanjung","given":"Abrar","non-dropping-particle":"","parse-names":false,"suffix":""}],"container-title":"Akprind","id":"ITEM-1","issue":"November","issued":{"date-parts":[["2015"]]},"page":"310-317","title":"Analisis Kinerja Sistem Kelistrikan Fakultas Hukum Universitas Lancang Kuning Pekanbaru","type":"article-journal"},"uris":["http://www.mendeley.com/documents/?uuid=15f3c9bf-54ca-4009-a192-7d58198cfe3a"]}],"mendeley":{"formattedCitation":"[5]","plainTextFormattedCitation":"[5]","previouslyFormattedCitation":"[5]"},"properties":{"noteIndex":0},"schema":"https://github.com/citation-style-language/schema/raw/master/csl-citation.json"}</w:instrText>
      </w:r>
      <w:r w:rsidR="00E41D2C">
        <w:rPr>
          <w:rFonts w:ascii="Times New Roman" w:hAnsi="Times New Roman" w:cs="Times New Roman"/>
          <w:sz w:val="20"/>
          <w:szCs w:val="20"/>
        </w:rPr>
        <w:fldChar w:fldCharType="separate"/>
      </w:r>
      <w:r w:rsidR="00E41D2C" w:rsidRPr="00E41D2C">
        <w:rPr>
          <w:rFonts w:ascii="Times New Roman" w:hAnsi="Times New Roman" w:cs="Times New Roman"/>
          <w:noProof/>
          <w:sz w:val="20"/>
          <w:szCs w:val="20"/>
        </w:rPr>
        <w:t>[5]</w:t>
      </w:r>
      <w:r w:rsidR="00E41D2C">
        <w:rPr>
          <w:rFonts w:ascii="Times New Roman" w:hAnsi="Times New Roman" w:cs="Times New Roman"/>
          <w:sz w:val="20"/>
          <w:szCs w:val="20"/>
        </w:rPr>
        <w:fldChar w:fldCharType="end"/>
      </w:r>
      <w:r w:rsidRPr="00E727FD">
        <w:rPr>
          <w:rFonts w:ascii="Times New Roman" w:hAnsi="Times New Roman" w:cs="Times New Roman"/>
          <w:sz w:val="20"/>
          <w:szCs w:val="20"/>
          <w:lang w:val="id-ID"/>
        </w:rPr>
        <w:t>. Menurut PUIL tahun 2011 halaman 48, standar jatuh tegangan yang diperbolehkan adalah sebesar 4%</w:t>
      </w:r>
      <w:r w:rsidR="00E41D2C">
        <w:rPr>
          <w:rFonts w:ascii="Times New Roman" w:hAnsi="Times New Roman" w:cs="Times New Roman"/>
          <w:sz w:val="20"/>
          <w:szCs w:val="20"/>
          <w:lang w:val="id-ID"/>
        </w:rPr>
        <w:fldChar w:fldCharType="begin" w:fldLock="1"/>
      </w:r>
      <w:r w:rsidR="00E41D2C">
        <w:rPr>
          <w:rFonts w:ascii="Times New Roman" w:hAnsi="Times New Roman" w:cs="Times New Roman"/>
          <w:sz w:val="20"/>
          <w:szCs w:val="20"/>
          <w:lang w:val="id-ID"/>
        </w:rPr>
        <w:instrText>ADDIN CSL_CITATION {"citationItems":[{"id":"ITEM-1","itemData":{"ISSN":"00333190 (ISSN)","abstract":"Through the loss of the so called \"viewing age' (in German \"Schaualter\") (from the 2nd to the 6th month) the blind born child is deprived of a multitude of sensory and, in connexion herewith, of motor experiences. Sensory and motor experiences, inseparably interconnected as they are, cooperate in conquering space, in acquiring vital experience and enable the child to cope with life. The loss of the viewing age lies at the root of the subsequent passivity which characterizes individuals born blind. The crucial educational problem consists in making up for the loss of innumerable motor stimuli normally acquired by way of reflexes. © 1955 S. Karger AG, Basel.","author":[{"dropping-particle":"","family":"SNI","given":"","non-dropping-particle":"","parse-names":false,"suffix":""}],"container-title":"DirJen Ketenagalistrikan","id":"ITEM-1","issue":"PUIL","issued":{"date-parts":[["2011"]]},"page":"1-133","title":"General electrical installation requirements (PUIL) 2011","type":"article-journal","volume":"2011"},"uris":["http://www.mendeley.com/documents/?uuid=60e67a79-e740-4fc3-903d-8d207c63a16f"]}],"mendeley":{"formattedCitation":"[6]","plainTextFormattedCitation":"[6]","previouslyFormattedCitation":"[6]"},"properties":{"noteIndex":0},"schema":"https://github.com/citation-style-language/schema/raw/master/csl-citation.json"}</w:instrText>
      </w:r>
      <w:r w:rsidR="00E41D2C">
        <w:rPr>
          <w:rFonts w:ascii="Times New Roman" w:hAnsi="Times New Roman" w:cs="Times New Roman"/>
          <w:sz w:val="20"/>
          <w:szCs w:val="20"/>
          <w:lang w:val="id-ID"/>
        </w:rPr>
        <w:fldChar w:fldCharType="separate"/>
      </w:r>
      <w:r w:rsidR="00E41D2C" w:rsidRPr="00E41D2C">
        <w:rPr>
          <w:rFonts w:ascii="Times New Roman" w:hAnsi="Times New Roman" w:cs="Times New Roman"/>
          <w:noProof/>
          <w:sz w:val="20"/>
          <w:szCs w:val="20"/>
          <w:lang w:val="id-ID"/>
        </w:rPr>
        <w:t>[6]</w:t>
      </w:r>
      <w:r w:rsidR="00E41D2C">
        <w:rPr>
          <w:rFonts w:ascii="Times New Roman" w:hAnsi="Times New Roman" w:cs="Times New Roman"/>
          <w:sz w:val="20"/>
          <w:szCs w:val="20"/>
          <w:lang w:val="id-ID"/>
        </w:rPr>
        <w:fldChar w:fldCharType="end"/>
      </w:r>
      <w:r w:rsidRPr="00E727FD">
        <w:rPr>
          <w:rFonts w:ascii="Times New Roman" w:hAnsi="Times New Roman" w:cs="Times New Roman"/>
          <w:sz w:val="20"/>
          <w:szCs w:val="20"/>
          <w:lang w:val="id-ID"/>
        </w:rPr>
        <w:t>.</w:t>
      </w:r>
    </w:p>
    <w:p w14:paraId="0D5F76A2" w14:textId="5D9E5377"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rPr>
      </w:pPr>
      <w:bookmarkStart w:id="7" w:name="_Toc157099008"/>
      <w:r w:rsidRPr="009D3312">
        <w:rPr>
          <w:rFonts w:ascii="Times New Roman" w:hAnsi="Times New Roman" w:cs="Times New Roman"/>
          <w:b/>
          <w:color w:val="auto"/>
          <w:sz w:val="20"/>
          <w:szCs w:val="20"/>
        </w:rPr>
        <w:t>2</w:t>
      </w:r>
      <w:r w:rsidR="00691744" w:rsidRPr="009D3312">
        <w:rPr>
          <w:rFonts w:ascii="Times New Roman" w:hAnsi="Times New Roman" w:cs="Times New Roman"/>
          <w:b/>
          <w:color w:val="auto"/>
          <w:sz w:val="20"/>
          <w:szCs w:val="20"/>
        </w:rPr>
        <w:t>.5</w:t>
      </w:r>
      <w:r w:rsidR="00430164">
        <w:rPr>
          <w:rFonts w:ascii="Times New Roman" w:hAnsi="Times New Roman" w:cs="Times New Roman"/>
          <w:color w:val="auto"/>
          <w:sz w:val="20"/>
          <w:szCs w:val="20"/>
        </w:rPr>
        <w:tab/>
      </w:r>
      <w:r w:rsidR="00691744" w:rsidRPr="00E727FD">
        <w:rPr>
          <w:rFonts w:ascii="Times New Roman" w:hAnsi="Times New Roman" w:cs="Times New Roman"/>
          <w:color w:val="auto"/>
          <w:sz w:val="20"/>
          <w:szCs w:val="20"/>
        </w:rPr>
        <w:t>Impedansi</w:t>
      </w:r>
      <w:bookmarkEnd w:id="7"/>
    </w:p>
    <w:p w14:paraId="2256D97E" w14:textId="5B055476" w:rsidR="00691744" w:rsidRPr="00E727FD" w:rsidRDefault="00691744" w:rsidP="00E727FD">
      <w:pPr>
        <w:pStyle w:val="ListParagraph"/>
        <w:spacing w:after="0"/>
        <w:ind w:left="0" w:firstLine="567"/>
        <w:jc w:val="both"/>
        <w:rPr>
          <w:rFonts w:cs="Times New Roman"/>
          <w:sz w:val="20"/>
          <w:szCs w:val="20"/>
        </w:rPr>
      </w:pPr>
      <w:proofErr w:type="gramStart"/>
      <w:r w:rsidRPr="00FB7F5E">
        <w:rPr>
          <w:rFonts w:cs="Times New Roman"/>
          <w:sz w:val="20"/>
          <w:szCs w:val="20"/>
        </w:rPr>
        <w:t xml:space="preserve">Impedansi listrik, atau lebih </w:t>
      </w:r>
      <w:r w:rsidR="006648FF" w:rsidRPr="00FB7F5E">
        <w:rPr>
          <w:rFonts w:cs="Times New Roman"/>
          <w:sz w:val="20"/>
          <w:szCs w:val="20"/>
        </w:rPr>
        <w:t>biasa</w:t>
      </w:r>
      <w:r w:rsidRPr="00FB7F5E">
        <w:rPr>
          <w:rFonts w:cs="Times New Roman"/>
          <w:sz w:val="20"/>
          <w:szCs w:val="20"/>
        </w:rPr>
        <w:t xml:space="preserve"> disebut impedansi, menjelaskan </w:t>
      </w:r>
      <w:r w:rsidR="003F1FF7" w:rsidRPr="00FB7F5E">
        <w:rPr>
          <w:rFonts w:cs="Times New Roman"/>
          <w:sz w:val="20"/>
          <w:szCs w:val="20"/>
        </w:rPr>
        <w:t>besar</w:t>
      </w:r>
      <w:r w:rsidRPr="00FB7F5E">
        <w:rPr>
          <w:rFonts w:cs="Times New Roman"/>
          <w:sz w:val="20"/>
          <w:szCs w:val="20"/>
        </w:rPr>
        <w:t xml:space="preserve"> penolakan </w:t>
      </w:r>
      <w:r w:rsidR="006648FF" w:rsidRPr="00FB7F5E">
        <w:rPr>
          <w:rFonts w:cs="Times New Roman"/>
          <w:sz w:val="20"/>
          <w:szCs w:val="20"/>
        </w:rPr>
        <w:t>pada</w:t>
      </w:r>
      <w:r w:rsidRPr="00FB7F5E">
        <w:rPr>
          <w:rFonts w:cs="Times New Roman"/>
          <w:sz w:val="20"/>
          <w:szCs w:val="20"/>
        </w:rPr>
        <w:t xml:space="preserve"> arus bolak-balik sinusoid.</w:t>
      </w:r>
      <w:proofErr w:type="gramEnd"/>
      <w:r w:rsidRPr="00FB7F5E">
        <w:rPr>
          <w:rFonts w:cs="Times New Roman"/>
          <w:sz w:val="20"/>
          <w:szCs w:val="20"/>
        </w:rPr>
        <w:t xml:space="preserve"> Impedansi listrik memperluas konsep resistansi listrik ke sirkuit AC, menjelaskan tidak hanya amplitudo relatif dari tegangan dan arus, </w:t>
      </w:r>
      <w:proofErr w:type="gramStart"/>
      <w:r w:rsidR="006648FF" w:rsidRPr="00FB7F5E">
        <w:rPr>
          <w:rFonts w:cs="Times New Roman"/>
          <w:sz w:val="20"/>
          <w:szCs w:val="20"/>
        </w:rPr>
        <w:t>akan</w:t>
      </w:r>
      <w:proofErr w:type="gramEnd"/>
      <w:r w:rsidR="006648FF" w:rsidRPr="00FB7F5E">
        <w:rPr>
          <w:rFonts w:cs="Times New Roman"/>
          <w:sz w:val="20"/>
          <w:szCs w:val="20"/>
        </w:rPr>
        <w:t xml:space="preserve"> tetapi</w:t>
      </w:r>
      <w:r w:rsidRPr="00FB7F5E">
        <w:rPr>
          <w:rFonts w:cs="Times New Roman"/>
          <w:sz w:val="20"/>
          <w:szCs w:val="20"/>
        </w:rPr>
        <w:t xml:space="preserve"> juga fase relatif. </w:t>
      </w:r>
      <w:proofErr w:type="gramStart"/>
      <w:r w:rsidRPr="00FB7F5E">
        <w:rPr>
          <w:rFonts w:cs="Times New Roman"/>
          <w:sz w:val="20"/>
          <w:szCs w:val="20"/>
        </w:rPr>
        <w:t xml:space="preserve">Impedansi </w:t>
      </w:r>
      <w:r w:rsidR="006648FF" w:rsidRPr="00FB7F5E">
        <w:rPr>
          <w:rFonts w:cs="Times New Roman"/>
          <w:sz w:val="20"/>
          <w:szCs w:val="20"/>
        </w:rPr>
        <w:t>yaitu</w:t>
      </w:r>
      <w:r w:rsidRPr="00FB7F5E">
        <w:rPr>
          <w:rFonts w:cs="Times New Roman"/>
          <w:sz w:val="20"/>
          <w:szCs w:val="20"/>
        </w:rPr>
        <w:t xml:space="preserve"> kuantitas kompleks yang </w:t>
      </w:r>
      <w:r w:rsidR="003F1FF7" w:rsidRPr="00FB7F5E">
        <w:rPr>
          <w:rFonts w:cs="Times New Roman"/>
          <w:sz w:val="20"/>
          <w:szCs w:val="20"/>
        </w:rPr>
        <w:t>simbolkan</w:t>
      </w:r>
      <w:r w:rsidRPr="00FB7F5E">
        <w:rPr>
          <w:rFonts w:cs="Times New Roman"/>
          <w:sz w:val="20"/>
          <w:szCs w:val="20"/>
        </w:rPr>
        <w:t xml:space="preserve"> dengan Z dan istilah impedansi kompleks mungkin dapat dipertukarkan.</w:t>
      </w:r>
      <w:proofErr w:type="gramEnd"/>
      <w:r w:rsidRPr="00FB7F5E">
        <w:rPr>
          <w:rFonts w:cs="Times New Roman"/>
          <w:sz w:val="20"/>
          <w:szCs w:val="20"/>
        </w:rPr>
        <w:t xml:space="preserve"> </w:t>
      </w:r>
      <w:proofErr w:type="gramStart"/>
      <w:r w:rsidRPr="00FB7F5E">
        <w:rPr>
          <w:rFonts w:cs="Times New Roman"/>
          <w:sz w:val="20"/>
          <w:szCs w:val="20"/>
        </w:rPr>
        <w:t xml:space="preserve">Bentuk kutub secara praktis </w:t>
      </w:r>
      <w:r w:rsidR="006648FF" w:rsidRPr="00FB7F5E">
        <w:rPr>
          <w:rFonts w:cs="Times New Roman"/>
          <w:sz w:val="20"/>
          <w:szCs w:val="20"/>
        </w:rPr>
        <w:t>memperlihatkan</w:t>
      </w:r>
      <w:r w:rsidRPr="00FB7F5E">
        <w:rPr>
          <w:rFonts w:cs="Times New Roman"/>
          <w:sz w:val="20"/>
          <w:szCs w:val="20"/>
        </w:rPr>
        <w:t xml:space="preserve"> baik karakteristik magnitudo dan fase.</w:t>
      </w:r>
      <w:proofErr w:type="gramEnd"/>
    </w:p>
    <w:p w14:paraId="78E26E2E" w14:textId="57E17E63"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rPr>
      </w:pPr>
      <w:bookmarkStart w:id="8" w:name="_Toc157099009"/>
      <w:r w:rsidRPr="009D3312">
        <w:rPr>
          <w:rFonts w:ascii="Times New Roman" w:hAnsi="Times New Roman" w:cs="Times New Roman"/>
          <w:b/>
          <w:color w:val="auto"/>
          <w:sz w:val="20"/>
          <w:szCs w:val="20"/>
        </w:rPr>
        <w:t>2</w:t>
      </w:r>
      <w:r w:rsidR="00691744" w:rsidRPr="009D3312">
        <w:rPr>
          <w:rFonts w:ascii="Times New Roman" w:hAnsi="Times New Roman" w:cs="Times New Roman"/>
          <w:b/>
          <w:color w:val="auto"/>
          <w:sz w:val="20"/>
          <w:szCs w:val="20"/>
        </w:rPr>
        <w:t>.6</w:t>
      </w:r>
      <w:r w:rsidR="00430164">
        <w:rPr>
          <w:rFonts w:ascii="Times New Roman" w:hAnsi="Times New Roman" w:cs="Times New Roman"/>
          <w:color w:val="auto"/>
          <w:sz w:val="20"/>
          <w:szCs w:val="20"/>
        </w:rPr>
        <w:tab/>
      </w:r>
      <w:r w:rsidR="00691744" w:rsidRPr="00E727FD">
        <w:rPr>
          <w:rFonts w:ascii="Times New Roman" w:hAnsi="Times New Roman" w:cs="Times New Roman"/>
          <w:color w:val="auto"/>
          <w:sz w:val="20"/>
          <w:szCs w:val="20"/>
          <w:lang w:val="en-US"/>
        </w:rPr>
        <w:t>P</w:t>
      </w:r>
      <w:r w:rsidR="00691744" w:rsidRPr="00E727FD">
        <w:rPr>
          <w:rFonts w:ascii="Times New Roman" w:hAnsi="Times New Roman" w:cs="Times New Roman"/>
          <w:color w:val="auto"/>
          <w:sz w:val="20"/>
          <w:szCs w:val="20"/>
        </w:rPr>
        <w:t xml:space="preserve">enyebab </w:t>
      </w:r>
      <w:r w:rsidR="00691744" w:rsidRPr="00E727FD">
        <w:rPr>
          <w:rFonts w:ascii="Times New Roman" w:hAnsi="Times New Roman" w:cs="Times New Roman"/>
          <w:i/>
          <w:color w:val="auto"/>
          <w:sz w:val="20"/>
          <w:szCs w:val="20"/>
        </w:rPr>
        <w:t>voltage drop</w:t>
      </w:r>
      <w:bookmarkEnd w:id="8"/>
    </w:p>
    <w:p w14:paraId="21A9D422" w14:textId="2E3331C7" w:rsidR="00691744" w:rsidRPr="00E727FD" w:rsidRDefault="00691744"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sendiri pada instalasi PLTS disebabkan oleh beberapa kondisi, contohnya seperti sambungan antar kabel (MC4) tidak sempurna, </w:t>
      </w:r>
      <w:r w:rsidRPr="00E727FD">
        <w:rPr>
          <w:rFonts w:ascii="Times New Roman" w:hAnsi="Times New Roman" w:cs="Times New Roman"/>
          <w:i/>
          <w:sz w:val="20"/>
          <w:szCs w:val="20"/>
        </w:rPr>
        <w:t>crimping</w:t>
      </w:r>
      <w:r w:rsidRPr="00E727FD">
        <w:rPr>
          <w:rFonts w:ascii="Times New Roman" w:hAnsi="Times New Roman" w:cs="Times New Roman"/>
          <w:sz w:val="20"/>
          <w:szCs w:val="20"/>
        </w:rPr>
        <w:t xml:space="preserve"> MC4 yang kurang baik, jauhnya jarak antara </w:t>
      </w:r>
      <w:r w:rsidRPr="00E727FD">
        <w:rPr>
          <w:rFonts w:ascii="Times New Roman" w:hAnsi="Times New Roman" w:cs="Times New Roman"/>
          <w:i/>
          <w:sz w:val="20"/>
          <w:szCs w:val="20"/>
        </w:rPr>
        <w:t>solar PV</w:t>
      </w:r>
      <w:r w:rsidRPr="00E727FD">
        <w:rPr>
          <w:rFonts w:ascii="Times New Roman" w:hAnsi="Times New Roman" w:cs="Times New Roman"/>
          <w:sz w:val="20"/>
          <w:szCs w:val="20"/>
        </w:rPr>
        <w:t xml:space="preserve"> dengan inverter, dan juga luas penampang penghantarnya yang terlalu kecil</w:t>
      </w:r>
      <w:r w:rsidRPr="005762A7">
        <w:rPr>
          <w:rFonts w:ascii="Times New Roman" w:hAnsi="Times New Roman" w:cs="Times New Roman"/>
          <w:sz w:val="20"/>
          <w:szCs w:val="20"/>
        </w:rPr>
        <w:t xml:space="preserve">. </w:t>
      </w:r>
      <w:r w:rsidRPr="005762A7">
        <w:rPr>
          <w:rFonts w:ascii="Times New Roman" w:hAnsi="Times New Roman" w:cs="Times New Roman"/>
          <w:i/>
          <w:sz w:val="20"/>
          <w:szCs w:val="20"/>
        </w:rPr>
        <w:t>Voltage drop</w:t>
      </w:r>
      <w:r w:rsidRPr="005762A7">
        <w:rPr>
          <w:rFonts w:ascii="Times New Roman" w:hAnsi="Times New Roman" w:cs="Times New Roman"/>
          <w:sz w:val="20"/>
          <w:szCs w:val="20"/>
        </w:rPr>
        <w:t xml:space="preserve"> terjadi </w:t>
      </w:r>
      <w:r w:rsidR="005762A7" w:rsidRPr="005762A7">
        <w:rPr>
          <w:rFonts w:ascii="Times New Roman" w:hAnsi="Times New Roman" w:cs="Times New Roman"/>
          <w:sz w:val="20"/>
          <w:szCs w:val="20"/>
        </w:rPr>
        <w:t>karena</w:t>
      </w:r>
      <w:r w:rsidRPr="005762A7">
        <w:rPr>
          <w:rFonts w:ascii="Times New Roman" w:hAnsi="Times New Roman" w:cs="Times New Roman"/>
          <w:sz w:val="20"/>
          <w:szCs w:val="20"/>
        </w:rPr>
        <w:t xml:space="preserve"> adanya impedansi</w:t>
      </w:r>
      <w:r w:rsidR="003F1FF7" w:rsidRPr="005762A7">
        <w:rPr>
          <w:rFonts w:ascii="Times New Roman" w:hAnsi="Times New Roman" w:cs="Times New Roman"/>
          <w:sz w:val="20"/>
          <w:szCs w:val="20"/>
        </w:rPr>
        <w:t xml:space="preserve"> pada</w:t>
      </w:r>
      <w:r w:rsidRPr="005762A7">
        <w:rPr>
          <w:rFonts w:ascii="Times New Roman" w:hAnsi="Times New Roman" w:cs="Times New Roman"/>
          <w:sz w:val="20"/>
          <w:szCs w:val="20"/>
        </w:rPr>
        <w:t xml:space="preserve"> saluran dan beban, maka diantara sumber tegangan dan tegangan penerima ada perbedaan.</w:t>
      </w:r>
      <w:r w:rsidRPr="00E727FD">
        <w:rPr>
          <w:rFonts w:ascii="Times New Roman" w:hAnsi="Times New Roman" w:cs="Times New Roman"/>
          <w:sz w:val="20"/>
          <w:szCs w:val="20"/>
        </w:rPr>
        <w:t xml:space="preserve"> Selisih tegangan </w:t>
      </w:r>
      <w:r w:rsidR="003F1FF7">
        <w:rPr>
          <w:rFonts w:ascii="Times New Roman" w:hAnsi="Times New Roman" w:cs="Times New Roman"/>
          <w:sz w:val="20"/>
          <w:szCs w:val="20"/>
        </w:rPr>
        <w:t>i</w:t>
      </w:r>
      <w:r w:rsidRPr="00E727FD">
        <w:rPr>
          <w:rFonts w:ascii="Times New Roman" w:hAnsi="Times New Roman" w:cs="Times New Roman"/>
          <w:sz w:val="20"/>
          <w:szCs w:val="20"/>
        </w:rPr>
        <w:t>t</w:t>
      </w:r>
      <w:r w:rsidR="003F1FF7">
        <w:rPr>
          <w:rFonts w:ascii="Times New Roman" w:hAnsi="Times New Roman" w:cs="Times New Roman"/>
          <w:sz w:val="20"/>
          <w:szCs w:val="20"/>
        </w:rPr>
        <w:t>u</w:t>
      </w:r>
      <w:r w:rsidRPr="00E727FD">
        <w:rPr>
          <w:rFonts w:ascii="Times New Roman" w:hAnsi="Times New Roman" w:cs="Times New Roman"/>
          <w:sz w:val="20"/>
          <w:szCs w:val="20"/>
        </w:rPr>
        <w:t xml:space="preserve">lah yang dinamakan dengan </w:t>
      </w:r>
      <w:r w:rsidR="00642B0E" w:rsidRPr="00E727FD">
        <w:rPr>
          <w:rFonts w:ascii="Times New Roman" w:hAnsi="Times New Roman" w:cs="Times New Roman"/>
          <w:i/>
          <w:sz w:val="20"/>
          <w:szCs w:val="20"/>
        </w:rPr>
        <w:t>voltage</w:t>
      </w:r>
      <w:r w:rsidR="00E41D2C">
        <w:rPr>
          <w:rFonts w:ascii="Times New Roman" w:hAnsi="Times New Roman" w:cs="Times New Roman"/>
          <w:i/>
          <w:sz w:val="20"/>
          <w:szCs w:val="20"/>
        </w:rPr>
        <w:fldChar w:fldCharType="begin" w:fldLock="1"/>
      </w:r>
      <w:r w:rsidR="00E41D2C">
        <w:rPr>
          <w:rFonts w:ascii="Times New Roman" w:hAnsi="Times New Roman" w:cs="Times New Roman"/>
          <w:i/>
          <w:sz w:val="20"/>
          <w:szCs w:val="20"/>
        </w:rPr>
        <w:instrText>ADDIN CSL_CITATION {"citationItems":[{"id":"ITEM-1","itemData":{"abstract":"The distribution system is a part of the electrical energy system, starting from the generation of electricity to consumers. Along with the increasing population in North Minahasa, it has resulted in an increase in the need for electrical energy needed by consumers in North Minahasa, where there are 6 Feeders and 2 Substations, namely the Sawangan Substation and the Likupang Substation. This study aims to analyze how much the power losses and voltage drops are in the North Minahasa area distribution network. The analysis is done by manual calculation. The results showed that the total power losses that occurred in October 2022 for the feeders serving the North Minahasa region were 866,201 Watts, with an average percentage for all feeders serving the North Minahasa region, namely 4.26%, the results stated that the result of power losses in feeders serving the North Minahasa region is still within the safe limit of power losses of 5%. And the result of the voltage drop on each feeder serving the North Minahasa area is still within safe standard limits with a total of 14,618.2 Volts, except for the SU3 feeder with a voltage drop value of 7,020 Volts with a percentage of 35.1% which exceeds the standard voltage drop limit. But for the total average percentage of all feeders serving the North Minahasa region is 9.77%, which proves that the result of the voltage drop on the feeders serving the North Minahasa region is still within safe limits according to the standard voltage drop percentage at PLN, namely a maximum of 10% for voltage drop.","author":[{"dropping-particle":"","family":"Angkouw","given":"Bryan J.","non-dropping-particle":"","parse-names":false,"suffix":""},{"dropping-particle":"","family":"Tumaliang","given":"Hans F.","non-dropping-particle":"","parse-names":false,"suffix":""},{"dropping-particle":"","family":"Tulung","given":"Novi M.","non-dropping-particle":"","parse-names":false,"suffix":""}],"container-title":"Teknik Elektro dan Komputer","id":"ITEM-1","issued":{"date-parts":[["2023"]]},"page":"1-9","title":"Analysis of Power Loss and Voltage Drop in the North Minahasa Area Distribution Network","type":"article-journal"},"uris":["http://www.mendeley.com/documents/?uuid=1e28c549-0f5b-4994-9806-de746695c54d"]}],"mendeley":{"formattedCitation":"[7]","plainTextFormattedCitation":"[7]","previouslyFormattedCitation":"[7]"},"properties":{"noteIndex":0},"schema":"https://github.com/citation-style-language/schema/raw/master/csl-citation.json"}</w:instrText>
      </w:r>
      <w:r w:rsidR="00E41D2C">
        <w:rPr>
          <w:rFonts w:ascii="Times New Roman" w:hAnsi="Times New Roman" w:cs="Times New Roman"/>
          <w:i/>
          <w:sz w:val="20"/>
          <w:szCs w:val="20"/>
        </w:rPr>
        <w:fldChar w:fldCharType="separate"/>
      </w:r>
      <w:r w:rsidR="00E41D2C" w:rsidRPr="00E41D2C">
        <w:rPr>
          <w:rFonts w:ascii="Times New Roman" w:hAnsi="Times New Roman" w:cs="Times New Roman"/>
          <w:noProof/>
          <w:sz w:val="20"/>
          <w:szCs w:val="20"/>
        </w:rPr>
        <w:t>[7]</w:t>
      </w:r>
      <w:r w:rsidR="00E41D2C">
        <w:rPr>
          <w:rFonts w:ascii="Times New Roman" w:hAnsi="Times New Roman" w:cs="Times New Roman"/>
          <w:i/>
          <w:sz w:val="20"/>
          <w:szCs w:val="20"/>
        </w:rPr>
        <w:fldChar w:fldCharType="end"/>
      </w:r>
      <w:r w:rsidR="000645B3">
        <w:rPr>
          <w:rFonts w:ascii="Times New Roman" w:hAnsi="Times New Roman" w:cs="Times New Roman"/>
          <w:sz w:val="20"/>
          <w:szCs w:val="20"/>
        </w:rPr>
        <w:t>.</w:t>
      </w:r>
    </w:p>
    <w:p w14:paraId="0B3BF080" w14:textId="0D9C421F"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rPr>
      </w:pPr>
      <w:bookmarkStart w:id="9" w:name="_Toc157099010"/>
      <w:r w:rsidRPr="009D3312">
        <w:rPr>
          <w:rFonts w:ascii="Times New Roman" w:hAnsi="Times New Roman" w:cs="Times New Roman"/>
          <w:b/>
          <w:color w:val="auto"/>
          <w:sz w:val="20"/>
          <w:szCs w:val="20"/>
          <w:lang w:val="en-US"/>
        </w:rPr>
        <w:t>2</w:t>
      </w:r>
      <w:r w:rsidR="00691744" w:rsidRPr="009D3312">
        <w:rPr>
          <w:rFonts w:ascii="Times New Roman" w:hAnsi="Times New Roman" w:cs="Times New Roman"/>
          <w:b/>
          <w:color w:val="auto"/>
          <w:sz w:val="20"/>
          <w:szCs w:val="20"/>
          <w:lang w:val="en-US"/>
        </w:rPr>
        <w:t>.7</w:t>
      </w:r>
      <w:r w:rsidR="00430164">
        <w:rPr>
          <w:rFonts w:ascii="Times New Roman" w:hAnsi="Times New Roman" w:cs="Times New Roman"/>
          <w:color w:val="auto"/>
          <w:sz w:val="20"/>
          <w:szCs w:val="20"/>
          <w:lang w:val="en-US"/>
        </w:rPr>
        <w:tab/>
      </w:r>
      <w:r w:rsidR="00691744" w:rsidRPr="00E727FD">
        <w:rPr>
          <w:rFonts w:ascii="Times New Roman" w:hAnsi="Times New Roman" w:cs="Times New Roman"/>
          <w:color w:val="auto"/>
          <w:sz w:val="20"/>
          <w:szCs w:val="20"/>
        </w:rPr>
        <w:t xml:space="preserve">Dampak </w:t>
      </w:r>
      <w:r w:rsidR="00691744" w:rsidRPr="00E727FD">
        <w:rPr>
          <w:rFonts w:ascii="Times New Roman" w:hAnsi="Times New Roman" w:cs="Times New Roman"/>
          <w:i/>
          <w:color w:val="auto"/>
          <w:sz w:val="20"/>
          <w:szCs w:val="20"/>
        </w:rPr>
        <w:t>Voltage Drop</w:t>
      </w:r>
      <w:bookmarkEnd w:id="9"/>
    </w:p>
    <w:p w14:paraId="1586114E" w14:textId="71815890" w:rsidR="00691744" w:rsidRPr="00E727FD" w:rsidRDefault="00691744" w:rsidP="00E727FD">
      <w:pPr>
        <w:spacing w:after="0" w:line="240" w:lineRule="auto"/>
        <w:ind w:firstLine="567"/>
        <w:jc w:val="both"/>
        <w:rPr>
          <w:rFonts w:ascii="Times New Roman" w:hAnsi="Times New Roman" w:cs="Times New Roman"/>
          <w:sz w:val="20"/>
          <w:szCs w:val="20"/>
          <w:lang w:val="en-US"/>
        </w:rPr>
      </w:pPr>
      <w:r w:rsidRPr="00E727FD">
        <w:rPr>
          <w:rFonts w:ascii="Times New Roman" w:hAnsi="Times New Roman" w:cs="Times New Roman"/>
          <w:sz w:val="20"/>
          <w:szCs w:val="20"/>
        </w:rPr>
        <w:t xml:space="preserve">Dampak negative dari </w:t>
      </w: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di lebih dari standart </w:t>
      </w:r>
      <w:r w:rsidRPr="00E727FD">
        <w:rPr>
          <w:rFonts w:ascii="Times New Roman" w:hAnsi="Times New Roman" w:cs="Times New Roman"/>
          <w:sz w:val="20"/>
          <w:szCs w:val="20"/>
          <w:lang w:val="id-ID"/>
        </w:rPr>
        <w:t>Menurut PUIL tahun 2011 halaman 48, standar jatuh tegangan yang diperbolehkan adalah sebesar 4%</w:t>
      </w:r>
      <w:r w:rsidRPr="00E727FD">
        <w:rPr>
          <w:rFonts w:ascii="Times New Roman" w:hAnsi="Times New Roman" w:cs="Times New Roman"/>
          <w:sz w:val="20"/>
          <w:szCs w:val="20"/>
          <w:lang w:val="en-US"/>
        </w:rPr>
        <w:t xml:space="preserve"> </w:t>
      </w:r>
      <w:r w:rsidRPr="00E727FD">
        <w:rPr>
          <w:rFonts w:ascii="Times New Roman" w:hAnsi="Times New Roman" w:cs="Times New Roman"/>
          <w:sz w:val="20"/>
          <w:szCs w:val="20"/>
          <w:lang w:val="id-ID"/>
        </w:rPr>
        <w:t>.</w:t>
      </w:r>
      <w:r w:rsidRPr="00E727FD">
        <w:rPr>
          <w:rFonts w:ascii="Times New Roman" w:hAnsi="Times New Roman" w:cs="Times New Roman"/>
          <w:sz w:val="20"/>
          <w:szCs w:val="20"/>
        </w:rPr>
        <w:t>dapat menyebabkan masalah seperti motor berjalan lambat, pemanas tidak mencapai temperature maksimal, lampu redup</w:t>
      </w:r>
      <w:r w:rsidR="009E0DBF">
        <w:rPr>
          <w:rFonts w:ascii="Times New Roman" w:hAnsi="Times New Roman" w:cs="Times New Roman"/>
          <w:sz w:val="20"/>
          <w:szCs w:val="20"/>
        </w:rPr>
        <w:t xml:space="preserve"> dan menuruya umur peralatan listrik</w:t>
      </w:r>
      <w:r w:rsidRPr="00E727FD">
        <w:rPr>
          <w:rFonts w:ascii="Times New Roman" w:hAnsi="Times New Roman" w:cs="Times New Roman"/>
          <w:sz w:val="20"/>
          <w:szCs w:val="20"/>
        </w:rPr>
        <w:t xml:space="preserve">.  Pada PLTS </w:t>
      </w:r>
      <w:r w:rsidRPr="00E727FD">
        <w:rPr>
          <w:rFonts w:ascii="Times New Roman" w:hAnsi="Times New Roman" w:cs="Times New Roman"/>
          <w:i/>
          <w:sz w:val="20"/>
          <w:szCs w:val="20"/>
        </w:rPr>
        <w:t xml:space="preserve">voltage drop </w:t>
      </w:r>
      <w:r w:rsidRPr="00E727FD">
        <w:rPr>
          <w:rFonts w:ascii="Times New Roman" w:hAnsi="Times New Roman" w:cs="Times New Roman"/>
          <w:sz w:val="20"/>
          <w:szCs w:val="20"/>
        </w:rPr>
        <w:t>dapat mempengaruhi daya yang dihasilkan oleh PLTS sehingga kurang efisien.</w:t>
      </w:r>
    </w:p>
    <w:p w14:paraId="535296A8" w14:textId="4F1DCC41" w:rsidR="00691744" w:rsidRPr="00E727FD" w:rsidRDefault="001E2680" w:rsidP="00430164">
      <w:pPr>
        <w:pStyle w:val="Heading3"/>
        <w:tabs>
          <w:tab w:val="left" w:pos="426"/>
        </w:tabs>
        <w:spacing w:before="0" w:line="240" w:lineRule="auto"/>
        <w:rPr>
          <w:rFonts w:ascii="Times New Roman" w:hAnsi="Times New Roman" w:cs="Times New Roman"/>
          <w:color w:val="auto"/>
          <w:sz w:val="20"/>
          <w:szCs w:val="20"/>
          <w:lang w:val="en-US"/>
        </w:rPr>
      </w:pPr>
      <w:bookmarkStart w:id="10" w:name="_Toc157099011"/>
      <w:r w:rsidRPr="009D3312">
        <w:rPr>
          <w:rFonts w:ascii="Times New Roman" w:hAnsi="Times New Roman" w:cs="Times New Roman"/>
          <w:b/>
          <w:color w:val="auto"/>
          <w:sz w:val="20"/>
          <w:szCs w:val="20"/>
          <w:lang w:val="en-US"/>
        </w:rPr>
        <w:t>2</w:t>
      </w:r>
      <w:r w:rsidR="00691744" w:rsidRPr="009D3312">
        <w:rPr>
          <w:rFonts w:ascii="Times New Roman" w:hAnsi="Times New Roman" w:cs="Times New Roman"/>
          <w:b/>
          <w:color w:val="auto"/>
          <w:sz w:val="20"/>
          <w:szCs w:val="20"/>
          <w:lang w:val="en-US"/>
        </w:rPr>
        <w:t>.8</w:t>
      </w:r>
      <w:r w:rsidR="00430164">
        <w:rPr>
          <w:rFonts w:ascii="Times New Roman" w:hAnsi="Times New Roman" w:cs="Times New Roman"/>
          <w:color w:val="auto"/>
          <w:sz w:val="20"/>
          <w:szCs w:val="20"/>
          <w:lang w:val="en-US"/>
        </w:rPr>
        <w:tab/>
      </w:r>
      <w:r w:rsidR="00691744" w:rsidRPr="00E727FD">
        <w:rPr>
          <w:rFonts w:ascii="Times New Roman" w:hAnsi="Times New Roman" w:cs="Times New Roman"/>
          <w:color w:val="auto"/>
          <w:sz w:val="20"/>
          <w:szCs w:val="20"/>
          <w:lang w:val="en-US"/>
        </w:rPr>
        <w:t>P</w:t>
      </w:r>
      <w:r w:rsidR="00691744" w:rsidRPr="00E727FD">
        <w:rPr>
          <w:rFonts w:ascii="Times New Roman" w:hAnsi="Times New Roman" w:cs="Times New Roman"/>
          <w:color w:val="auto"/>
          <w:sz w:val="20"/>
          <w:szCs w:val="20"/>
        </w:rPr>
        <w:t xml:space="preserve">otensi </w:t>
      </w:r>
      <w:r w:rsidR="00691744" w:rsidRPr="00E727FD">
        <w:rPr>
          <w:rFonts w:ascii="Times New Roman" w:hAnsi="Times New Roman" w:cs="Times New Roman"/>
          <w:i/>
          <w:color w:val="auto"/>
          <w:sz w:val="20"/>
          <w:szCs w:val="20"/>
        </w:rPr>
        <w:t xml:space="preserve">Voltage Drop </w:t>
      </w:r>
      <w:r w:rsidR="00691744" w:rsidRPr="00E727FD">
        <w:rPr>
          <w:rFonts w:ascii="Times New Roman" w:hAnsi="Times New Roman" w:cs="Times New Roman"/>
          <w:color w:val="auto"/>
          <w:sz w:val="20"/>
          <w:szCs w:val="20"/>
        </w:rPr>
        <w:t>Pada PLTS PT Panverta Cakrakencana</w:t>
      </w:r>
      <w:bookmarkEnd w:id="10"/>
    </w:p>
    <w:p w14:paraId="226A8326" w14:textId="695DC9DD" w:rsidR="00691744" w:rsidRPr="00E727FD" w:rsidRDefault="00691744" w:rsidP="00E727FD">
      <w:pPr>
        <w:pStyle w:val="ListParagraph"/>
        <w:spacing w:after="0"/>
        <w:ind w:left="0" w:firstLine="567"/>
        <w:jc w:val="both"/>
        <w:rPr>
          <w:rFonts w:cs="Times New Roman"/>
          <w:sz w:val="20"/>
          <w:szCs w:val="20"/>
        </w:rPr>
      </w:pPr>
      <w:r w:rsidRPr="00E727FD">
        <w:rPr>
          <w:rFonts w:cs="Times New Roman"/>
          <w:sz w:val="20"/>
          <w:szCs w:val="20"/>
        </w:rPr>
        <w:t xml:space="preserve">Pada instalasi PLTS PT Panverta cakrakencana panjang kabel DC lebih panjang dari pada kabel AC. Pada instalasi kabel AC memiliki kabel terpanjang ±18 meter hal ini dikarenakan posisi inverter tepat berada di atas LVMDV milik PT Panverta, sedangkan pada instalasi kabel DC memiliki kabel terpanjang 264 meter. Dilihat dari panjang kabelnya potensi terjadinya </w:t>
      </w:r>
      <w:r w:rsidRPr="00E727FD">
        <w:rPr>
          <w:rFonts w:cs="Times New Roman"/>
          <w:i/>
          <w:sz w:val="20"/>
          <w:szCs w:val="20"/>
        </w:rPr>
        <w:t xml:space="preserve">voltage drop </w:t>
      </w:r>
      <w:r w:rsidRPr="00E727FD">
        <w:rPr>
          <w:rFonts w:cs="Times New Roman"/>
          <w:sz w:val="20"/>
          <w:szCs w:val="20"/>
        </w:rPr>
        <w:t xml:space="preserve">ada pada kabel DC lebih tinggi dari pada kabel AC, sehingga perhitungan </w:t>
      </w:r>
      <w:r w:rsidRPr="00E727FD">
        <w:rPr>
          <w:rFonts w:cs="Times New Roman"/>
          <w:i/>
          <w:sz w:val="20"/>
          <w:szCs w:val="20"/>
        </w:rPr>
        <w:t xml:space="preserve">voltage drop </w:t>
      </w:r>
      <w:r w:rsidRPr="00E727FD">
        <w:rPr>
          <w:rFonts w:cs="Times New Roman"/>
          <w:sz w:val="20"/>
          <w:szCs w:val="20"/>
        </w:rPr>
        <w:t xml:space="preserve">pada kabel DC lebih diutamakan pada laporan magang ini. Maka dari itu perhitungan dan pengukuran </w:t>
      </w:r>
      <w:r w:rsidRPr="00E727FD">
        <w:rPr>
          <w:rFonts w:cs="Times New Roman"/>
          <w:i/>
          <w:sz w:val="20"/>
          <w:szCs w:val="20"/>
        </w:rPr>
        <w:t xml:space="preserve">voltage drop </w:t>
      </w:r>
      <w:r w:rsidRPr="00E727FD">
        <w:rPr>
          <w:rFonts w:cs="Times New Roman"/>
          <w:sz w:val="20"/>
          <w:szCs w:val="20"/>
        </w:rPr>
        <w:t>dilakukan dari output panel surya menuju ke inverter. Gambar Instalasi kabel</w:t>
      </w:r>
      <w:r w:rsidR="009D3312">
        <w:rPr>
          <w:rFonts w:cs="Times New Roman"/>
          <w:sz w:val="20"/>
          <w:szCs w:val="20"/>
        </w:rPr>
        <w:t xml:space="preserve"> DC dapat dilihat pada Gambar </w:t>
      </w:r>
      <w:r w:rsidRPr="00E727FD">
        <w:rPr>
          <w:rFonts w:cs="Times New Roman"/>
          <w:sz w:val="20"/>
          <w:szCs w:val="20"/>
        </w:rPr>
        <w:t>1.</w:t>
      </w:r>
    </w:p>
    <w:p w14:paraId="6B3613A8" w14:textId="77777777" w:rsidR="00691744" w:rsidRPr="00E727FD" w:rsidRDefault="00691744" w:rsidP="00E727FD">
      <w:pPr>
        <w:pStyle w:val="ListParagraph"/>
        <w:spacing w:after="0"/>
        <w:ind w:left="0" w:firstLine="567"/>
        <w:jc w:val="both"/>
        <w:rPr>
          <w:rFonts w:cs="Times New Roman"/>
          <w:sz w:val="20"/>
          <w:szCs w:val="20"/>
        </w:rPr>
      </w:pPr>
    </w:p>
    <w:p w14:paraId="149CFF7B" w14:textId="77777777" w:rsidR="00691744" w:rsidRPr="00E727FD" w:rsidRDefault="00691744" w:rsidP="00E727FD">
      <w:pPr>
        <w:pStyle w:val="ListParagraph"/>
        <w:keepNext/>
        <w:spacing w:after="0"/>
        <w:ind w:left="0"/>
        <w:jc w:val="center"/>
        <w:rPr>
          <w:rFonts w:cs="Times New Roman"/>
          <w:sz w:val="20"/>
          <w:szCs w:val="20"/>
        </w:rPr>
      </w:pPr>
      <w:r w:rsidRPr="00E727FD">
        <w:rPr>
          <w:rFonts w:cs="Times New Roman"/>
          <w:noProof/>
          <w:sz w:val="20"/>
          <w:szCs w:val="20"/>
          <w:lang w:val="en-US"/>
        </w:rPr>
        <w:lastRenderedPageBreak/>
        <w:drawing>
          <wp:inline distT="0" distB="0" distL="0" distR="0" wp14:anchorId="3D7B8C63" wp14:editId="27AF2931">
            <wp:extent cx="2811736" cy="2292824"/>
            <wp:effectExtent l="0" t="0" r="8255" b="0"/>
            <wp:docPr id="1113763310" name="Picture 1113763310" descr="D:\kiki\magang\170602958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iki\magang\17060295810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4416" cy="2303164"/>
                    </a:xfrm>
                    <a:prstGeom prst="rect">
                      <a:avLst/>
                    </a:prstGeom>
                    <a:noFill/>
                    <a:ln>
                      <a:noFill/>
                    </a:ln>
                  </pic:spPr>
                </pic:pic>
              </a:graphicData>
            </a:graphic>
          </wp:inline>
        </w:drawing>
      </w:r>
    </w:p>
    <w:p w14:paraId="6601D771" w14:textId="20892CB6" w:rsidR="00691744" w:rsidRDefault="00E727FD" w:rsidP="00E727FD">
      <w:pPr>
        <w:pStyle w:val="Caption"/>
        <w:spacing w:after="0"/>
        <w:jc w:val="center"/>
        <w:rPr>
          <w:rFonts w:ascii="Times New Roman" w:hAnsi="Times New Roman" w:cs="Times New Roman"/>
          <w:i w:val="0"/>
          <w:color w:val="auto"/>
          <w:szCs w:val="20"/>
          <w:lang w:val="en-US"/>
        </w:rPr>
      </w:pPr>
      <w:bookmarkStart w:id="11" w:name="_Toc156958915"/>
      <w:bookmarkStart w:id="12" w:name="_Toc157036061"/>
      <w:r w:rsidRPr="00D27F38">
        <w:rPr>
          <w:rFonts w:ascii="Times New Roman" w:hAnsi="Times New Roman" w:cs="Times New Roman"/>
          <w:b/>
          <w:i w:val="0"/>
          <w:color w:val="auto"/>
          <w:szCs w:val="20"/>
        </w:rPr>
        <w:t xml:space="preserve">Gambar </w:t>
      </w:r>
      <w:r w:rsidRPr="00D27F38">
        <w:rPr>
          <w:rFonts w:ascii="Times New Roman" w:hAnsi="Times New Roman" w:cs="Times New Roman"/>
          <w:b/>
          <w:i w:val="0"/>
          <w:color w:val="auto"/>
          <w:szCs w:val="20"/>
          <w:lang w:val="en-US"/>
        </w:rPr>
        <w:t>1</w:t>
      </w:r>
      <w:r w:rsidR="00D27F38" w:rsidRPr="00D27F38">
        <w:rPr>
          <w:rFonts w:ascii="Times New Roman" w:hAnsi="Times New Roman" w:cs="Times New Roman"/>
          <w:b/>
          <w:i w:val="0"/>
          <w:color w:val="auto"/>
          <w:szCs w:val="20"/>
          <w:lang w:val="en-US"/>
        </w:rPr>
        <w:t>.</w:t>
      </w:r>
      <w:r w:rsidRPr="00E727FD">
        <w:rPr>
          <w:rFonts w:ascii="Times New Roman" w:hAnsi="Times New Roman" w:cs="Times New Roman"/>
          <w:i w:val="0"/>
          <w:color w:val="auto"/>
          <w:szCs w:val="20"/>
          <w:lang w:val="en-US"/>
        </w:rPr>
        <w:t xml:space="preserve"> </w:t>
      </w:r>
      <w:r w:rsidR="00691744" w:rsidRPr="00E727FD">
        <w:rPr>
          <w:rFonts w:ascii="Times New Roman" w:hAnsi="Times New Roman" w:cs="Times New Roman"/>
          <w:i w:val="0"/>
          <w:color w:val="auto"/>
          <w:szCs w:val="20"/>
          <w:lang w:val="en-US"/>
        </w:rPr>
        <w:t>Denah Kabel DC Terpanjang</w:t>
      </w:r>
      <w:bookmarkEnd w:id="11"/>
      <w:bookmarkEnd w:id="12"/>
    </w:p>
    <w:p w14:paraId="4F01C554" w14:textId="77777777" w:rsidR="00430164" w:rsidRPr="00430164" w:rsidRDefault="00430164" w:rsidP="00430164">
      <w:pPr>
        <w:spacing w:after="0"/>
        <w:rPr>
          <w:lang w:val="en-US" w:eastAsia="id-ID"/>
        </w:rPr>
      </w:pPr>
    </w:p>
    <w:p w14:paraId="7359A573" w14:textId="77777777" w:rsidR="00CA750C" w:rsidRPr="00E727FD" w:rsidRDefault="00CA750C" w:rsidP="00CA750C">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Dalam perhitungan dan penentuan penggunaan kabel DC ada beberapa hal yang perlu diperhatikan yaitu sebagai berikut:</w:t>
      </w:r>
    </w:p>
    <w:p w14:paraId="512D2184" w14:textId="77777777" w:rsidR="00CA750C" w:rsidRPr="00E727FD" w:rsidRDefault="00CA750C" w:rsidP="00CA750C">
      <w:pPr>
        <w:pStyle w:val="ListParagraph"/>
        <w:numPr>
          <w:ilvl w:val="0"/>
          <w:numId w:val="4"/>
        </w:numPr>
        <w:spacing w:after="0"/>
        <w:rPr>
          <w:rFonts w:cs="Times New Roman"/>
          <w:i/>
          <w:sz w:val="20"/>
          <w:szCs w:val="20"/>
        </w:rPr>
      </w:pPr>
      <w:r w:rsidRPr="00E727FD">
        <w:rPr>
          <w:rFonts w:cs="Times New Roman"/>
          <w:i/>
          <w:sz w:val="20"/>
          <w:szCs w:val="20"/>
        </w:rPr>
        <w:t>Current rating</w:t>
      </w:r>
    </w:p>
    <w:p w14:paraId="4B6B9ECB" w14:textId="77777777" w:rsidR="00CA750C" w:rsidRPr="00E727FD" w:rsidRDefault="00CA750C" w:rsidP="00CA750C">
      <w:pPr>
        <w:pStyle w:val="ListParagraph"/>
        <w:numPr>
          <w:ilvl w:val="0"/>
          <w:numId w:val="4"/>
        </w:numPr>
        <w:spacing w:after="0"/>
        <w:rPr>
          <w:rFonts w:cs="Times New Roman"/>
          <w:i/>
          <w:sz w:val="20"/>
          <w:szCs w:val="20"/>
        </w:rPr>
      </w:pPr>
      <w:r w:rsidRPr="00E727FD">
        <w:rPr>
          <w:rFonts w:cs="Times New Roman"/>
          <w:i/>
          <w:sz w:val="20"/>
          <w:szCs w:val="20"/>
        </w:rPr>
        <w:t>Grouping factor</w:t>
      </w:r>
    </w:p>
    <w:p w14:paraId="7AB7A36A" w14:textId="77777777" w:rsidR="00CA750C" w:rsidRPr="00E727FD" w:rsidRDefault="00CA750C" w:rsidP="00CA750C">
      <w:pPr>
        <w:pStyle w:val="ListParagraph"/>
        <w:numPr>
          <w:ilvl w:val="0"/>
          <w:numId w:val="4"/>
        </w:numPr>
        <w:spacing w:after="0"/>
        <w:rPr>
          <w:rFonts w:cs="Times New Roman"/>
          <w:i/>
          <w:sz w:val="20"/>
          <w:szCs w:val="20"/>
        </w:rPr>
      </w:pPr>
      <w:r w:rsidRPr="00E727FD">
        <w:rPr>
          <w:rFonts w:cs="Times New Roman"/>
          <w:i/>
          <w:sz w:val="20"/>
          <w:szCs w:val="20"/>
        </w:rPr>
        <w:t>Conductor resistance</w:t>
      </w:r>
    </w:p>
    <w:p w14:paraId="72051942" w14:textId="77777777" w:rsidR="00CA750C" w:rsidRPr="00E727FD" w:rsidRDefault="00CA750C" w:rsidP="00CA750C">
      <w:pPr>
        <w:pStyle w:val="ListParagraph"/>
        <w:numPr>
          <w:ilvl w:val="0"/>
          <w:numId w:val="4"/>
        </w:numPr>
        <w:spacing w:after="0"/>
        <w:rPr>
          <w:rFonts w:cs="Times New Roman"/>
          <w:i/>
          <w:sz w:val="20"/>
          <w:szCs w:val="20"/>
        </w:rPr>
      </w:pPr>
      <w:r w:rsidRPr="00E727FD">
        <w:rPr>
          <w:rFonts w:cs="Times New Roman"/>
          <w:i/>
          <w:sz w:val="20"/>
          <w:szCs w:val="20"/>
        </w:rPr>
        <w:t>Temprature factor</w:t>
      </w:r>
    </w:p>
    <w:p w14:paraId="48A6EDA4" w14:textId="77777777" w:rsidR="00CA750C" w:rsidRPr="00E727FD" w:rsidRDefault="00CA750C" w:rsidP="00CA750C">
      <w:pPr>
        <w:spacing w:after="0" w:line="240" w:lineRule="auto"/>
        <w:rPr>
          <w:rFonts w:ascii="Times New Roman" w:hAnsi="Times New Roman" w:cs="Times New Roman"/>
          <w:i/>
          <w:sz w:val="20"/>
          <w:szCs w:val="20"/>
        </w:rPr>
      </w:pPr>
    </w:p>
    <w:p w14:paraId="46F77F60" w14:textId="26E7D717" w:rsidR="00CA750C" w:rsidRPr="00E727FD" w:rsidRDefault="00430164" w:rsidP="00430164">
      <w:pPr>
        <w:pStyle w:val="Heading3"/>
        <w:tabs>
          <w:tab w:val="left" w:pos="426"/>
        </w:tabs>
        <w:spacing w:before="0" w:line="240" w:lineRule="auto"/>
        <w:rPr>
          <w:rFonts w:ascii="Times New Roman" w:hAnsi="Times New Roman" w:cs="Times New Roman"/>
          <w:i/>
          <w:color w:val="auto"/>
          <w:sz w:val="20"/>
          <w:szCs w:val="20"/>
          <w:lang w:val="en-US"/>
        </w:rPr>
      </w:pPr>
      <w:bookmarkStart w:id="13" w:name="_Toc157099014"/>
      <w:r>
        <w:rPr>
          <w:rFonts w:ascii="Times New Roman" w:hAnsi="Times New Roman" w:cs="Times New Roman"/>
          <w:b/>
          <w:color w:val="auto"/>
          <w:sz w:val="20"/>
          <w:szCs w:val="20"/>
        </w:rPr>
        <w:t>2.9</w:t>
      </w:r>
      <w:r>
        <w:rPr>
          <w:rFonts w:ascii="Times New Roman" w:hAnsi="Times New Roman" w:cs="Times New Roman"/>
          <w:color w:val="auto"/>
          <w:sz w:val="20"/>
          <w:szCs w:val="20"/>
        </w:rPr>
        <w:tab/>
      </w:r>
      <w:r w:rsidR="00CA750C" w:rsidRPr="00E727FD">
        <w:rPr>
          <w:rFonts w:ascii="Times New Roman" w:hAnsi="Times New Roman" w:cs="Times New Roman"/>
          <w:i/>
          <w:color w:val="auto"/>
          <w:sz w:val="20"/>
          <w:szCs w:val="20"/>
        </w:rPr>
        <w:t>Curren Rating</w:t>
      </w:r>
      <w:bookmarkEnd w:id="13"/>
    </w:p>
    <w:p w14:paraId="1FDE54B4" w14:textId="0E4AF506" w:rsidR="00CA750C" w:rsidRPr="00E727FD" w:rsidRDefault="00CA750C" w:rsidP="00CA750C">
      <w:pPr>
        <w:spacing w:after="0" w:line="240" w:lineRule="auto"/>
        <w:ind w:firstLine="164"/>
        <w:jc w:val="both"/>
        <w:rPr>
          <w:rFonts w:ascii="Times New Roman" w:hAnsi="Times New Roman" w:cs="Times New Roman"/>
          <w:sz w:val="20"/>
          <w:szCs w:val="20"/>
        </w:rPr>
      </w:pPr>
      <w:r w:rsidRPr="00E727FD">
        <w:rPr>
          <w:rFonts w:ascii="Times New Roman" w:hAnsi="Times New Roman" w:cs="Times New Roman"/>
          <w:sz w:val="20"/>
          <w:szCs w:val="20"/>
        </w:rPr>
        <w:tab/>
      </w:r>
      <w:r w:rsidRPr="00E727FD">
        <w:rPr>
          <w:rFonts w:ascii="Times New Roman" w:hAnsi="Times New Roman" w:cs="Times New Roman"/>
          <w:i/>
          <w:sz w:val="20"/>
          <w:szCs w:val="20"/>
        </w:rPr>
        <w:t>Current rating</w:t>
      </w:r>
      <w:r w:rsidRPr="00E727FD">
        <w:rPr>
          <w:rFonts w:ascii="Times New Roman" w:hAnsi="Times New Roman" w:cs="Times New Roman"/>
          <w:sz w:val="20"/>
          <w:szCs w:val="20"/>
        </w:rPr>
        <w:t xml:space="preserve"> saat ini didefinisikan sebagai daya dukung arus maksimum kabel daya dalam kondisi operasi normal. Peringkat kabel daya saat ini memutuskan batas atas transfer daya oleh kabel. Ini sebagian besar tergantung pada suhu isolasi dan hambatan listrik konduktor. Pada PLTS di PT Panverta Cakrakencana menggunakan kabel DC dengan luas penampang 6mm</w:t>
      </w:r>
      <w:r w:rsidRPr="00E727FD">
        <w:rPr>
          <w:rFonts w:ascii="Times New Roman" w:hAnsi="Times New Roman" w:cs="Times New Roman"/>
          <w:sz w:val="20"/>
          <w:szCs w:val="20"/>
          <w:vertAlign w:val="superscript"/>
        </w:rPr>
        <w:t xml:space="preserve">2 </w:t>
      </w:r>
      <w:r w:rsidRPr="00E727FD">
        <w:rPr>
          <w:rFonts w:ascii="Times New Roman" w:hAnsi="Times New Roman" w:cs="Times New Roman"/>
          <w:sz w:val="20"/>
          <w:szCs w:val="20"/>
        </w:rPr>
        <w:t xml:space="preserve">dan dengan konfigurasi kabel pada permukaan kabe </w:t>
      </w:r>
      <w:r w:rsidRPr="00E727FD">
        <w:rPr>
          <w:rFonts w:ascii="Times New Roman" w:hAnsi="Times New Roman" w:cs="Times New Roman"/>
          <w:i/>
          <w:sz w:val="20"/>
          <w:szCs w:val="20"/>
        </w:rPr>
        <w:t>tray</w:t>
      </w:r>
      <w:r w:rsidRPr="00E727FD">
        <w:rPr>
          <w:rFonts w:ascii="Times New Roman" w:hAnsi="Times New Roman" w:cs="Times New Roman"/>
          <w:sz w:val="20"/>
          <w:szCs w:val="20"/>
        </w:rPr>
        <w:t xml:space="preserve"> dan saling bersentuhan dengan kabel lainya, dengan melihat tabel </w:t>
      </w:r>
      <w:r w:rsidRPr="00E727FD">
        <w:rPr>
          <w:rFonts w:ascii="Times New Roman" w:hAnsi="Times New Roman" w:cs="Times New Roman"/>
          <w:i/>
          <w:sz w:val="20"/>
          <w:szCs w:val="20"/>
        </w:rPr>
        <w:t>maximum current rating</w:t>
      </w:r>
      <w:r w:rsidRPr="00E727FD">
        <w:rPr>
          <w:rFonts w:ascii="Times New Roman" w:hAnsi="Times New Roman" w:cs="Times New Roman"/>
          <w:sz w:val="20"/>
          <w:szCs w:val="20"/>
        </w:rPr>
        <w:t xml:space="preserve"> dalam IEC </w:t>
      </w:r>
      <w:r w:rsidRPr="00E727FD">
        <w:rPr>
          <w:rFonts w:ascii="Times New Roman" w:hAnsi="Times New Roman" w:cs="Times New Roman"/>
          <w:sz w:val="20"/>
          <w:szCs w:val="20"/>
          <w:lang w:val="en-US"/>
        </w:rPr>
        <w:t>60287 dapat diketahui nilai arus maksimal yang dapat mengalir. Gambar t</w:t>
      </w:r>
      <w:r w:rsidRPr="00E727FD">
        <w:rPr>
          <w:rFonts w:ascii="Times New Roman" w:hAnsi="Times New Roman" w:cs="Times New Roman"/>
          <w:sz w:val="20"/>
          <w:szCs w:val="20"/>
        </w:rPr>
        <w:t>abel</w:t>
      </w:r>
      <w:r w:rsidRPr="00E727FD">
        <w:rPr>
          <w:rFonts w:ascii="Times New Roman" w:hAnsi="Times New Roman" w:cs="Times New Roman"/>
          <w:i/>
          <w:sz w:val="20"/>
          <w:szCs w:val="20"/>
        </w:rPr>
        <w:t xml:space="preserve"> current rating </w:t>
      </w:r>
      <w:r>
        <w:rPr>
          <w:rFonts w:ascii="Times New Roman" w:hAnsi="Times New Roman" w:cs="Times New Roman"/>
          <w:sz w:val="20"/>
          <w:szCs w:val="20"/>
        </w:rPr>
        <w:t xml:space="preserve">ditunjukan pada Gambar </w:t>
      </w:r>
      <w:r w:rsidR="00430164">
        <w:rPr>
          <w:rFonts w:ascii="Times New Roman" w:hAnsi="Times New Roman" w:cs="Times New Roman"/>
          <w:sz w:val="20"/>
          <w:szCs w:val="20"/>
        </w:rPr>
        <w:t>2</w:t>
      </w:r>
      <w:r w:rsidRPr="00E727FD">
        <w:rPr>
          <w:rFonts w:ascii="Times New Roman" w:hAnsi="Times New Roman" w:cs="Times New Roman"/>
          <w:sz w:val="20"/>
          <w:szCs w:val="20"/>
        </w:rPr>
        <w:t>.</w:t>
      </w:r>
    </w:p>
    <w:p w14:paraId="2F64342A" w14:textId="77777777" w:rsidR="00CA750C" w:rsidRPr="00E727FD" w:rsidRDefault="00CA750C" w:rsidP="00CA750C">
      <w:pPr>
        <w:spacing w:after="0" w:line="240" w:lineRule="auto"/>
        <w:ind w:firstLine="164"/>
        <w:jc w:val="both"/>
        <w:rPr>
          <w:rFonts w:ascii="Times New Roman" w:hAnsi="Times New Roman" w:cs="Times New Roman"/>
          <w:sz w:val="20"/>
          <w:szCs w:val="20"/>
        </w:rPr>
      </w:pPr>
    </w:p>
    <w:p w14:paraId="323200A2" w14:textId="77777777" w:rsidR="00CA750C" w:rsidRPr="00E727FD" w:rsidRDefault="00CA750C" w:rsidP="00CA750C">
      <w:pPr>
        <w:keepNext/>
        <w:spacing w:after="0" w:line="240" w:lineRule="auto"/>
        <w:jc w:val="center"/>
        <w:rPr>
          <w:rFonts w:ascii="Times New Roman" w:hAnsi="Times New Roman" w:cs="Times New Roman"/>
          <w:sz w:val="20"/>
          <w:szCs w:val="20"/>
        </w:rPr>
      </w:pPr>
      <w:r w:rsidRPr="00E727FD">
        <w:rPr>
          <w:rFonts w:ascii="Times New Roman" w:hAnsi="Times New Roman" w:cs="Times New Roman"/>
          <w:noProof/>
          <w:sz w:val="20"/>
          <w:szCs w:val="20"/>
          <w:lang w:val="en-US"/>
        </w:rPr>
        <w:drawing>
          <wp:inline distT="0" distB="0" distL="0" distR="0" wp14:anchorId="36F0003E" wp14:editId="30460EB6">
            <wp:extent cx="2974064" cy="184628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3539" t="25532" r="24763" b="17380"/>
                    <a:stretch/>
                  </pic:blipFill>
                  <pic:spPr bwMode="auto">
                    <a:xfrm>
                      <a:off x="0" y="0"/>
                      <a:ext cx="3001473" cy="1863299"/>
                    </a:xfrm>
                    <a:prstGeom prst="rect">
                      <a:avLst/>
                    </a:prstGeom>
                    <a:ln>
                      <a:noFill/>
                    </a:ln>
                    <a:extLst>
                      <a:ext uri="{53640926-AAD7-44D8-BBD7-CCE9431645EC}">
                        <a14:shadowObscured xmlns:a14="http://schemas.microsoft.com/office/drawing/2010/main"/>
                      </a:ext>
                    </a:extLst>
                  </pic:spPr>
                </pic:pic>
              </a:graphicData>
            </a:graphic>
          </wp:inline>
        </w:drawing>
      </w:r>
    </w:p>
    <w:p w14:paraId="434F045E" w14:textId="696C35D3" w:rsidR="00CA750C" w:rsidRPr="00E727FD" w:rsidRDefault="00CA750C" w:rsidP="00CA750C">
      <w:pPr>
        <w:pStyle w:val="Caption"/>
        <w:spacing w:after="0"/>
        <w:jc w:val="center"/>
        <w:rPr>
          <w:rFonts w:ascii="Times New Roman" w:hAnsi="Times New Roman" w:cs="Times New Roman"/>
          <w:i w:val="0"/>
          <w:color w:val="auto"/>
          <w:szCs w:val="20"/>
          <w:lang w:val="en-US"/>
        </w:rPr>
      </w:pPr>
      <w:bookmarkStart w:id="14" w:name="_Toc155727398"/>
      <w:bookmarkStart w:id="15" w:name="_Toc155827921"/>
      <w:bookmarkStart w:id="16" w:name="_Toc156958918"/>
      <w:bookmarkStart w:id="17" w:name="_Toc157036065"/>
      <w:r w:rsidRPr="00D27F38">
        <w:rPr>
          <w:rFonts w:ascii="Times New Roman" w:hAnsi="Times New Roman" w:cs="Times New Roman"/>
          <w:b/>
          <w:i w:val="0"/>
          <w:color w:val="auto"/>
          <w:szCs w:val="20"/>
        </w:rPr>
        <w:t xml:space="preserve">Gambar </w:t>
      </w:r>
      <w:r w:rsidR="00430164" w:rsidRPr="00D27F38">
        <w:rPr>
          <w:rFonts w:ascii="Times New Roman" w:hAnsi="Times New Roman" w:cs="Times New Roman"/>
          <w:b/>
          <w:i w:val="0"/>
          <w:color w:val="auto"/>
          <w:szCs w:val="20"/>
          <w:lang w:val="en-US"/>
        </w:rPr>
        <w:t>2</w:t>
      </w:r>
      <w:r w:rsidR="00D27F38">
        <w:rPr>
          <w:rFonts w:ascii="Times New Roman" w:hAnsi="Times New Roman" w:cs="Times New Roman"/>
          <w:b/>
          <w:i w:val="0"/>
          <w:color w:val="auto"/>
          <w:szCs w:val="20"/>
          <w:lang w:val="en-US"/>
        </w:rPr>
        <w:t>.</w:t>
      </w:r>
      <w:r w:rsidRPr="00E727FD">
        <w:rPr>
          <w:rFonts w:ascii="Times New Roman" w:hAnsi="Times New Roman" w:cs="Times New Roman"/>
          <w:i w:val="0"/>
          <w:color w:val="auto"/>
          <w:szCs w:val="20"/>
          <w:lang w:val="en-US"/>
        </w:rPr>
        <w:t xml:space="preserve"> T</w:t>
      </w:r>
      <w:r w:rsidRPr="00E727FD">
        <w:rPr>
          <w:rFonts w:ascii="Times New Roman" w:hAnsi="Times New Roman" w:cs="Times New Roman"/>
          <w:i w:val="0"/>
          <w:color w:val="auto"/>
          <w:szCs w:val="20"/>
        </w:rPr>
        <w:t xml:space="preserve">abel </w:t>
      </w:r>
      <w:r w:rsidRPr="00E727FD">
        <w:rPr>
          <w:rFonts w:ascii="Times New Roman" w:hAnsi="Times New Roman" w:cs="Times New Roman"/>
          <w:color w:val="auto"/>
          <w:szCs w:val="20"/>
        </w:rPr>
        <w:t>Current Rating</w:t>
      </w:r>
      <w:bookmarkEnd w:id="14"/>
      <w:bookmarkEnd w:id="15"/>
      <w:bookmarkEnd w:id="16"/>
      <w:bookmarkEnd w:id="17"/>
    </w:p>
    <w:p w14:paraId="496768DC" w14:textId="77777777" w:rsidR="00CA750C" w:rsidRPr="00E727FD" w:rsidRDefault="00CA750C" w:rsidP="00CA750C">
      <w:pPr>
        <w:pStyle w:val="ListParagraph"/>
        <w:spacing w:after="0"/>
        <w:rPr>
          <w:rFonts w:cs="Times New Roman"/>
          <w:sz w:val="20"/>
          <w:szCs w:val="20"/>
        </w:rPr>
      </w:pPr>
    </w:p>
    <w:p w14:paraId="1F2E8A2E" w14:textId="77777777" w:rsidR="00CA750C" w:rsidRPr="00E727FD" w:rsidRDefault="00CA750C" w:rsidP="00CA750C">
      <w:pPr>
        <w:pStyle w:val="ListParagraph"/>
        <w:spacing w:after="0"/>
        <w:ind w:left="0" w:firstLine="567"/>
        <w:rPr>
          <w:rFonts w:cs="Times New Roman"/>
          <w:sz w:val="20"/>
          <w:szCs w:val="20"/>
          <w:lang w:val="en-US"/>
        </w:rPr>
      </w:pPr>
      <w:r w:rsidRPr="00E727FD">
        <w:rPr>
          <w:rFonts w:cs="Times New Roman"/>
          <w:sz w:val="20"/>
          <w:szCs w:val="20"/>
          <w:lang w:val="en-US"/>
        </w:rPr>
        <w:t xml:space="preserve">Dapat diketahui dari Gambar 4.5 nilai arus maksimal yang dapat mengalir pada kabel DC adalah 57 </w:t>
      </w:r>
      <w:r w:rsidRPr="00E727FD">
        <w:rPr>
          <w:rFonts w:cs="Times New Roman"/>
          <w:i/>
          <w:sz w:val="20"/>
          <w:szCs w:val="20"/>
          <w:lang w:val="en-US"/>
        </w:rPr>
        <w:t>Ampere.</w:t>
      </w:r>
    </w:p>
    <w:p w14:paraId="5777BA69" w14:textId="4BA7F055" w:rsidR="00CA750C" w:rsidRPr="00E727FD" w:rsidRDefault="00430164" w:rsidP="00430164">
      <w:pPr>
        <w:pStyle w:val="Heading3"/>
        <w:tabs>
          <w:tab w:val="left" w:pos="426"/>
        </w:tabs>
        <w:spacing w:before="0" w:line="240" w:lineRule="auto"/>
        <w:rPr>
          <w:rFonts w:ascii="Times New Roman" w:hAnsi="Times New Roman" w:cs="Times New Roman"/>
          <w:color w:val="auto"/>
          <w:sz w:val="20"/>
          <w:szCs w:val="20"/>
        </w:rPr>
      </w:pPr>
      <w:bookmarkStart w:id="18" w:name="_Toc157099015"/>
      <w:r>
        <w:rPr>
          <w:rFonts w:ascii="Times New Roman" w:hAnsi="Times New Roman" w:cs="Times New Roman"/>
          <w:b/>
          <w:color w:val="auto"/>
          <w:sz w:val="20"/>
          <w:szCs w:val="20"/>
        </w:rPr>
        <w:t>2.10</w:t>
      </w:r>
      <w:r>
        <w:rPr>
          <w:rFonts w:ascii="Times New Roman" w:hAnsi="Times New Roman" w:cs="Times New Roman"/>
          <w:b/>
          <w:color w:val="auto"/>
          <w:sz w:val="20"/>
          <w:szCs w:val="20"/>
        </w:rPr>
        <w:tab/>
      </w:r>
      <w:r w:rsidR="00CA750C" w:rsidRPr="00E727FD">
        <w:rPr>
          <w:rFonts w:ascii="Times New Roman" w:hAnsi="Times New Roman" w:cs="Times New Roman"/>
          <w:i/>
          <w:color w:val="auto"/>
          <w:sz w:val="20"/>
          <w:szCs w:val="20"/>
        </w:rPr>
        <w:t>Grouping Factor</w:t>
      </w:r>
      <w:bookmarkEnd w:id="18"/>
      <w:r w:rsidR="00CA750C" w:rsidRPr="00E727FD">
        <w:rPr>
          <w:rFonts w:ascii="Times New Roman" w:hAnsi="Times New Roman" w:cs="Times New Roman"/>
          <w:color w:val="auto"/>
          <w:sz w:val="20"/>
          <w:szCs w:val="20"/>
        </w:rPr>
        <w:t xml:space="preserve"> </w:t>
      </w:r>
    </w:p>
    <w:p w14:paraId="273734B9" w14:textId="7F5B9033" w:rsidR="00CA750C" w:rsidRPr="00E727FD" w:rsidRDefault="00CA750C" w:rsidP="00CA750C">
      <w:pPr>
        <w:pStyle w:val="ListParagraph"/>
        <w:spacing w:after="0"/>
        <w:ind w:left="0" w:firstLine="567"/>
        <w:jc w:val="both"/>
        <w:rPr>
          <w:rFonts w:cs="Times New Roman"/>
          <w:sz w:val="20"/>
          <w:szCs w:val="20"/>
        </w:rPr>
      </w:pPr>
      <w:r w:rsidRPr="00E727FD">
        <w:rPr>
          <w:rFonts w:cs="Times New Roman"/>
          <w:i/>
          <w:sz w:val="20"/>
          <w:szCs w:val="20"/>
        </w:rPr>
        <w:t xml:space="preserve">Grouping factor </w:t>
      </w:r>
      <w:r w:rsidRPr="00E727FD">
        <w:rPr>
          <w:rFonts w:cs="Times New Roman"/>
          <w:sz w:val="20"/>
          <w:szCs w:val="20"/>
        </w:rPr>
        <w:t>merupakan</w:t>
      </w:r>
      <w:r w:rsidRPr="00E727FD">
        <w:rPr>
          <w:rFonts w:cs="Times New Roman"/>
          <w:i/>
          <w:sz w:val="20"/>
          <w:szCs w:val="20"/>
        </w:rPr>
        <w:t xml:space="preserve"> </w:t>
      </w:r>
      <w:r w:rsidRPr="00E727FD">
        <w:rPr>
          <w:rFonts w:cs="Times New Roman"/>
          <w:sz w:val="20"/>
          <w:szCs w:val="20"/>
        </w:rPr>
        <w:t>faktor yang di sebabkan oleh peletakan kabel pada kabel tray. Posisi kabel dan jumlah kabel yang diletakan pada kabel tray dapat menyerbabkan penurunan arus yang mengalir pada kabel. Arus nominal sebagai</w:t>
      </w:r>
      <w:r>
        <w:rPr>
          <w:rFonts w:cs="Times New Roman"/>
          <w:sz w:val="20"/>
          <w:szCs w:val="20"/>
        </w:rPr>
        <w:t>mana ditunjukkan pada Gambar 6</w:t>
      </w:r>
      <w:r w:rsidRPr="00E727FD">
        <w:rPr>
          <w:rFonts w:cs="Times New Roman"/>
          <w:sz w:val="20"/>
          <w:szCs w:val="20"/>
        </w:rPr>
        <w:t xml:space="preserve"> mengasumsikan bahwa masing-masing kabel bekerja seara terpisah, dengan tidak adanya kabel yang bekerja secara berdekatan, sehingga kabel satu dengan lainnya akan berpengaruh pada kenaikan temperatur</w:t>
      </w:r>
      <w:r w:rsidR="00430164">
        <w:rPr>
          <w:rFonts w:cs="Times New Roman"/>
          <w:sz w:val="20"/>
          <w:szCs w:val="20"/>
        </w:rPr>
        <w:t xml:space="preserve"> satu dengan lainnya. Gambar 3</w:t>
      </w:r>
      <w:r w:rsidRPr="00E727FD">
        <w:rPr>
          <w:rFonts w:cs="Times New Roman"/>
          <w:sz w:val="20"/>
          <w:szCs w:val="20"/>
        </w:rPr>
        <w:t xml:space="preserve"> menunjukkan faktor koreksi berhubungan dengan metode </w:t>
      </w:r>
      <w:r w:rsidRPr="00E727FD">
        <w:rPr>
          <w:rFonts w:cs="Times New Roman"/>
          <w:i/>
          <w:sz w:val="20"/>
          <w:szCs w:val="20"/>
        </w:rPr>
        <w:t>grouping</w:t>
      </w:r>
      <w:r w:rsidRPr="00E727FD">
        <w:rPr>
          <w:rFonts w:cs="Times New Roman"/>
          <w:sz w:val="20"/>
          <w:szCs w:val="20"/>
        </w:rPr>
        <w:t xml:space="preserve"> kabel. Sebagai catatan, untuk </w:t>
      </w:r>
      <w:r w:rsidRPr="00E727FD">
        <w:rPr>
          <w:rFonts w:cs="Times New Roman"/>
          <w:i/>
          <w:sz w:val="20"/>
          <w:szCs w:val="20"/>
        </w:rPr>
        <w:t>grouping</w:t>
      </w:r>
      <w:r w:rsidRPr="00E727FD">
        <w:rPr>
          <w:rFonts w:cs="Times New Roman"/>
          <w:sz w:val="20"/>
          <w:szCs w:val="20"/>
        </w:rPr>
        <w:t xml:space="preserve"> </w:t>
      </w:r>
      <w:r w:rsidRPr="00E727FD">
        <w:rPr>
          <w:rFonts w:cs="Times New Roman"/>
          <w:sz w:val="20"/>
          <w:szCs w:val="20"/>
        </w:rPr>
        <w:lastRenderedPageBreak/>
        <w:t xml:space="preserve">kabel </w:t>
      </w:r>
      <w:r w:rsidRPr="00E727FD">
        <w:rPr>
          <w:rFonts w:cs="Times New Roman"/>
          <w:i/>
          <w:sz w:val="20"/>
          <w:szCs w:val="20"/>
        </w:rPr>
        <w:t xml:space="preserve">side by side </w:t>
      </w:r>
      <w:r w:rsidRPr="00E727FD">
        <w:rPr>
          <w:rFonts w:cs="Times New Roman"/>
          <w:sz w:val="20"/>
          <w:szCs w:val="20"/>
        </w:rPr>
        <w:t>dan tidak saling bersentuhan, penurunan rating arus cukup kecil, akan tetapi jika kabel-kabel tersebut diikat menjadi satu, maka penurunan rating arus akan cukup signifikan.</w:t>
      </w:r>
    </w:p>
    <w:p w14:paraId="0BEE6A3D" w14:textId="77777777" w:rsidR="00CA750C" w:rsidRPr="00E727FD" w:rsidRDefault="00CA750C" w:rsidP="00CA750C">
      <w:pPr>
        <w:pStyle w:val="ListParagraph"/>
        <w:keepNext/>
        <w:spacing w:after="0"/>
        <w:ind w:left="142"/>
        <w:jc w:val="center"/>
        <w:rPr>
          <w:rFonts w:cs="Times New Roman"/>
          <w:sz w:val="20"/>
          <w:szCs w:val="20"/>
        </w:rPr>
      </w:pPr>
      <w:r w:rsidRPr="00E727FD">
        <w:rPr>
          <w:rFonts w:cs="Times New Roman"/>
          <w:noProof/>
          <w:sz w:val="20"/>
          <w:szCs w:val="20"/>
          <w:lang w:val="en-US"/>
        </w:rPr>
        <w:drawing>
          <wp:inline distT="0" distB="0" distL="0" distR="0" wp14:anchorId="0AAF1AD6" wp14:editId="7AA5387D">
            <wp:extent cx="3321101" cy="4680315"/>
            <wp:effectExtent l="0" t="0" r="0" b="6350"/>
            <wp:docPr id="1113763308" name="Picture 1113763308" descr="D:\kiki\magang\1705474778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iki\magang\17054747786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5829" cy="4686979"/>
                    </a:xfrm>
                    <a:prstGeom prst="rect">
                      <a:avLst/>
                    </a:prstGeom>
                    <a:noFill/>
                    <a:ln>
                      <a:noFill/>
                    </a:ln>
                  </pic:spPr>
                </pic:pic>
              </a:graphicData>
            </a:graphic>
          </wp:inline>
        </w:drawing>
      </w:r>
    </w:p>
    <w:p w14:paraId="546E4F25" w14:textId="7759BC1C" w:rsidR="00CA750C" w:rsidRPr="00F74C25" w:rsidRDefault="00CA750C" w:rsidP="00CA750C">
      <w:pPr>
        <w:pStyle w:val="Caption"/>
        <w:spacing w:after="0"/>
        <w:jc w:val="center"/>
        <w:rPr>
          <w:rFonts w:ascii="Times New Roman" w:hAnsi="Times New Roman" w:cs="Times New Roman"/>
          <w:b/>
          <w:i w:val="0"/>
          <w:color w:val="auto"/>
          <w:szCs w:val="20"/>
          <w:lang w:val="en-US"/>
        </w:rPr>
      </w:pPr>
      <w:bookmarkStart w:id="19" w:name="_Toc155727399"/>
      <w:bookmarkStart w:id="20" w:name="_Toc155827922"/>
      <w:bookmarkStart w:id="21" w:name="_Toc156958919"/>
      <w:bookmarkStart w:id="22" w:name="_Toc157036066"/>
      <w:r w:rsidRPr="00D27F38">
        <w:rPr>
          <w:rFonts w:ascii="Times New Roman" w:hAnsi="Times New Roman" w:cs="Times New Roman"/>
          <w:b/>
          <w:i w:val="0"/>
          <w:color w:val="auto"/>
          <w:szCs w:val="20"/>
        </w:rPr>
        <w:t xml:space="preserve">Gambar </w:t>
      </w:r>
      <w:r w:rsidR="00430164" w:rsidRPr="00D27F38">
        <w:rPr>
          <w:rFonts w:ascii="Times New Roman" w:hAnsi="Times New Roman" w:cs="Times New Roman"/>
          <w:b/>
          <w:i w:val="0"/>
          <w:color w:val="auto"/>
          <w:szCs w:val="20"/>
          <w:lang w:val="en-US"/>
        </w:rPr>
        <w:t>3</w:t>
      </w:r>
      <w:r w:rsidR="00D27F38" w:rsidRPr="00D27F38">
        <w:rPr>
          <w:rFonts w:ascii="Times New Roman" w:hAnsi="Times New Roman" w:cs="Times New Roman"/>
          <w:b/>
          <w:i w:val="0"/>
          <w:color w:val="auto"/>
          <w:szCs w:val="20"/>
          <w:lang w:val="en-US"/>
        </w:rPr>
        <w:t>.</w:t>
      </w:r>
      <w:r w:rsidRPr="00D27F38">
        <w:rPr>
          <w:rFonts w:ascii="Times New Roman" w:hAnsi="Times New Roman" w:cs="Times New Roman"/>
          <w:b/>
          <w:i w:val="0"/>
          <w:color w:val="auto"/>
          <w:szCs w:val="20"/>
          <w:lang w:val="en-US"/>
        </w:rPr>
        <w:t xml:space="preserve"> </w:t>
      </w:r>
      <w:r w:rsidRPr="00E727FD">
        <w:rPr>
          <w:rFonts w:ascii="Times New Roman" w:hAnsi="Times New Roman" w:cs="Times New Roman"/>
          <w:i w:val="0"/>
          <w:color w:val="auto"/>
          <w:szCs w:val="20"/>
          <w:lang w:val="en-US"/>
        </w:rPr>
        <w:t>T</w:t>
      </w:r>
      <w:r w:rsidRPr="00E727FD">
        <w:rPr>
          <w:rFonts w:ascii="Times New Roman" w:hAnsi="Times New Roman" w:cs="Times New Roman"/>
          <w:i w:val="0"/>
          <w:color w:val="auto"/>
          <w:szCs w:val="20"/>
        </w:rPr>
        <w:t xml:space="preserve">abel </w:t>
      </w:r>
      <w:r w:rsidRPr="00E727FD">
        <w:rPr>
          <w:rFonts w:ascii="Times New Roman" w:hAnsi="Times New Roman" w:cs="Times New Roman"/>
          <w:color w:val="auto"/>
          <w:szCs w:val="20"/>
        </w:rPr>
        <w:t>Grouping Fa</w:t>
      </w:r>
      <w:r w:rsidRPr="00E727FD">
        <w:rPr>
          <w:rFonts w:ascii="Times New Roman" w:hAnsi="Times New Roman" w:cs="Times New Roman"/>
          <w:color w:val="auto"/>
          <w:szCs w:val="20"/>
          <w:lang w:val="en-US"/>
        </w:rPr>
        <w:t>c</w:t>
      </w:r>
      <w:r w:rsidRPr="00E727FD">
        <w:rPr>
          <w:rFonts w:ascii="Times New Roman" w:hAnsi="Times New Roman" w:cs="Times New Roman"/>
          <w:color w:val="auto"/>
          <w:szCs w:val="20"/>
        </w:rPr>
        <w:t>tor</w:t>
      </w:r>
      <w:bookmarkEnd w:id="19"/>
      <w:bookmarkEnd w:id="20"/>
      <w:bookmarkEnd w:id="21"/>
      <w:bookmarkEnd w:id="22"/>
    </w:p>
    <w:p w14:paraId="26DF25FF" w14:textId="77777777" w:rsidR="00CA750C" w:rsidRPr="00E727FD" w:rsidRDefault="00CA750C" w:rsidP="00CA750C">
      <w:pPr>
        <w:spacing w:after="0" w:line="240" w:lineRule="auto"/>
        <w:ind w:left="2268"/>
        <w:rPr>
          <w:rFonts w:ascii="Times New Roman" w:hAnsi="Times New Roman" w:cs="Times New Roman"/>
          <w:sz w:val="20"/>
          <w:szCs w:val="20"/>
        </w:rPr>
      </w:pPr>
    </w:p>
    <w:p w14:paraId="59C15C29" w14:textId="2357446A" w:rsidR="00CA750C" w:rsidRPr="00E727FD" w:rsidRDefault="00430164" w:rsidP="00430164">
      <w:pPr>
        <w:pStyle w:val="Heading3"/>
        <w:tabs>
          <w:tab w:val="left" w:pos="426"/>
        </w:tabs>
        <w:spacing w:before="0" w:line="240" w:lineRule="auto"/>
        <w:rPr>
          <w:rFonts w:ascii="Times New Roman" w:hAnsi="Times New Roman" w:cs="Times New Roman"/>
          <w:i/>
          <w:color w:val="auto"/>
          <w:sz w:val="20"/>
          <w:szCs w:val="20"/>
          <w:lang w:val="en-US"/>
        </w:rPr>
      </w:pPr>
      <w:bookmarkStart w:id="23" w:name="_Toc157099016"/>
      <w:r>
        <w:rPr>
          <w:rFonts w:ascii="Times New Roman" w:hAnsi="Times New Roman" w:cs="Times New Roman"/>
          <w:b/>
          <w:color w:val="auto"/>
          <w:sz w:val="20"/>
          <w:szCs w:val="20"/>
        </w:rPr>
        <w:t>2.12</w:t>
      </w:r>
      <w:r>
        <w:rPr>
          <w:rFonts w:ascii="Times New Roman" w:hAnsi="Times New Roman" w:cs="Times New Roman"/>
          <w:color w:val="auto"/>
          <w:sz w:val="20"/>
          <w:szCs w:val="20"/>
        </w:rPr>
        <w:tab/>
      </w:r>
      <w:r w:rsidR="00CA750C" w:rsidRPr="00E727FD">
        <w:rPr>
          <w:rFonts w:ascii="Times New Roman" w:hAnsi="Times New Roman" w:cs="Times New Roman"/>
          <w:i/>
          <w:color w:val="auto"/>
          <w:sz w:val="20"/>
          <w:szCs w:val="20"/>
        </w:rPr>
        <w:t>Conductor Resistance</w:t>
      </w:r>
      <w:bookmarkEnd w:id="23"/>
    </w:p>
    <w:p w14:paraId="56B6BC24" w14:textId="3352335B" w:rsidR="00430164" w:rsidRDefault="00CA750C" w:rsidP="00430164">
      <w:pPr>
        <w:pStyle w:val="ListParagraph"/>
        <w:keepNext/>
        <w:spacing w:after="0"/>
        <w:ind w:left="0"/>
        <w:jc w:val="both"/>
        <w:rPr>
          <w:rFonts w:cs="Times New Roman"/>
          <w:noProof/>
          <w:sz w:val="20"/>
          <w:szCs w:val="20"/>
          <w:lang w:val="en-US"/>
        </w:rPr>
      </w:pPr>
      <w:r w:rsidRPr="00E727FD">
        <w:rPr>
          <w:rFonts w:cs="Times New Roman"/>
          <w:i/>
          <w:sz w:val="20"/>
          <w:szCs w:val="20"/>
        </w:rPr>
        <w:t>Conductor resistance</w:t>
      </w:r>
      <w:r w:rsidRPr="00E727FD">
        <w:rPr>
          <w:rFonts w:cs="Times New Roman"/>
          <w:sz w:val="20"/>
          <w:szCs w:val="20"/>
        </w:rPr>
        <w:t xml:space="preserve"> adalah sifat konduktor pada suhu tertentu, dapat didefinisikan sebagai besarnya hambatan yang ada terhadap aliran arus listrik melalui media penghatar. Resistansi suatu konduktor bergantung pada luas penampang konduktor, panang konduktor, dan re</w:t>
      </w:r>
      <w:r w:rsidR="00430164">
        <w:rPr>
          <w:rFonts w:cs="Times New Roman"/>
          <w:sz w:val="20"/>
          <w:szCs w:val="20"/>
        </w:rPr>
        <w:t>sistivitasnya. Dari Gambar 4</w:t>
      </w:r>
      <w:r w:rsidRPr="00E727FD">
        <w:rPr>
          <w:rFonts w:cs="Times New Roman"/>
          <w:sz w:val="20"/>
          <w:szCs w:val="20"/>
        </w:rPr>
        <w:t xml:space="preserve"> dapat diketahui resistansi konduktor pada kabel kuka 6mm</w:t>
      </w:r>
      <w:r w:rsidRPr="00E727FD">
        <w:rPr>
          <w:rFonts w:cs="Times New Roman"/>
          <w:sz w:val="20"/>
          <w:szCs w:val="20"/>
          <w:vertAlign w:val="superscript"/>
        </w:rPr>
        <w:t xml:space="preserve">2 </w:t>
      </w:r>
      <w:r w:rsidRPr="00E727FD">
        <w:rPr>
          <w:rFonts w:cs="Times New Roman"/>
          <w:sz w:val="20"/>
          <w:szCs w:val="20"/>
        </w:rPr>
        <w:t>adalah 3,39Ω/km.</w:t>
      </w:r>
      <w:r w:rsidR="00430164" w:rsidRPr="00430164">
        <w:rPr>
          <w:rFonts w:cs="Times New Roman"/>
          <w:noProof/>
          <w:sz w:val="20"/>
          <w:szCs w:val="20"/>
          <w:lang w:val="en-US"/>
        </w:rPr>
        <w:t xml:space="preserve"> </w:t>
      </w:r>
    </w:p>
    <w:p w14:paraId="6BCDE290" w14:textId="77777777" w:rsidR="00430164" w:rsidRDefault="00430164" w:rsidP="00430164">
      <w:pPr>
        <w:pStyle w:val="ListParagraph"/>
        <w:keepNext/>
        <w:spacing w:after="0"/>
        <w:ind w:left="0"/>
        <w:jc w:val="center"/>
        <w:rPr>
          <w:rFonts w:cs="Times New Roman"/>
          <w:noProof/>
          <w:sz w:val="20"/>
          <w:szCs w:val="20"/>
          <w:lang w:val="en-US"/>
        </w:rPr>
      </w:pPr>
    </w:p>
    <w:p w14:paraId="67057E30" w14:textId="3B5CA25F" w:rsidR="00430164" w:rsidRPr="00E727FD" w:rsidRDefault="00430164" w:rsidP="00430164">
      <w:pPr>
        <w:pStyle w:val="ListParagraph"/>
        <w:keepNext/>
        <w:spacing w:after="0"/>
        <w:ind w:left="0"/>
        <w:jc w:val="center"/>
        <w:rPr>
          <w:rFonts w:cs="Times New Roman"/>
          <w:sz w:val="20"/>
          <w:szCs w:val="20"/>
        </w:rPr>
      </w:pPr>
      <w:r w:rsidRPr="00E727FD">
        <w:rPr>
          <w:rFonts w:cs="Times New Roman"/>
          <w:noProof/>
          <w:sz w:val="20"/>
          <w:szCs w:val="20"/>
          <w:lang w:val="en-US"/>
        </w:rPr>
        <w:drawing>
          <wp:inline distT="0" distB="0" distL="0" distR="0" wp14:anchorId="6295F194" wp14:editId="2D61A34B">
            <wp:extent cx="2788468" cy="1684359"/>
            <wp:effectExtent l="0" t="0" r="0" b="0"/>
            <wp:docPr id="1113763311" name="Picture 1113763311" descr="D:\kiki\magang\1706113172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iki\magang\170611317292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5437" cy="1694609"/>
                    </a:xfrm>
                    <a:prstGeom prst="rect">
                      <a:avLst/>
                    </a:prstGeom>
                    <a:noFill/>
                    <a:ln>
                      <a:noFill/>
                    </a:ln>
                  </pic:spPr>
                </pic:pic>
              </a:graphicData>
            </a:graphic>
          </wp:inline>
        </w:drawing>
      </w:r>
    </w:p>
    <w:p w14:paraId="58C6ED99" w14:textId="489283EB" w:rsidR="00430164" w:rsidRPr="00E727FD" w:rsidRDefault="00430164" w:rsidP="00430164">
      <w:pPr>
        <w:pStyle w:val="Caption"/>
        <w:spacing w:after="0"/>
        <w:jc w:val="center"/>
        <w:rPr>
          <w:rFonts w:ascii="Times New Roman" w:hAnsi="Times New Roman" w:cs="Times New Roman"/>
          <w:i w:val="0"/>
          <w:color w:val="auto"/>
          <w:szCs w:val="20"/>
          <w:lang w:val="en-US"/>
        </w:rPr>
      </w:pPr>
      <w:bookmarkStart w:id="24" w:name="_Toc156958916"/>
      <w:bookmarkStart w:id="25" w:name="_Toc157036062"/>
      <w:r w:rsidRPr="00D27F38">
        <w:rPr>
          <w:rFonts w:ascii="Times New Roman" w:hAnsi="Times New Roman" w:cs="Times New Roman"/>
          <w:b/>
          <w:i w:val="0"/>
          <w:color w:val="auto"/>
          <w:szCs w:val="20"/>
        </w:rPr>
        <w:t xml:space="preserve">Gambar </w:t>
      </w:r>
      <w:r w:rsidRPr="00D27F38">
        <w:rPr>
          <w:rFonts w:ascii="Times New Roman" w:hAnsi="Times New Roman" w:cs="Times New Roman"/>
          <w:b/>
          <w:i w:val="0"/>
          <w:color w:val="auto"/>
          <w:szCs w:val="20"/>
          <w:lang w:val="en-US"/>
        </w:rPr>
        <w:t>4</w:t>
      </w:r>
      <w:r w:rsidR="00D27F38" w:rsidRPr="00D27F38">
        <w:rPr>
          <w:rFonts w:ascii="Times New Roman" w:hAnsi="Times New Roman" w:cs="Times New Roman"/>
          <w:b/>
          <w:i w:val="0"/>
          <w:color w:val="auto"/>
          <w:szCs w:val="20"/>
          <w:lang w:val="en-US"/>
        </w:rPr>
        <w:t>.</w:t>
      </w:r>
      <w:r w:rsidRPr="00E727FD">
        <w:rPr>
          <w:rFonts w:ascii="Times New Roman" w:hAnsi="Times New Roman" w:cs="Times New Roman"/>
          <w:i w:val="0"/>
          <w:color w:val="auto"/>
          <w:szCs w:val="20"/>
          <w:lang w:val="en-US"/>
        </w:rPr>
        <w:t xml:space="preserve"> D</w:t>
      </w:r>
      <w:r w:rsidRPr="00E727FD">
        <w:rPr>
          <w:rFonts w:ascii="Times New Roman" w:hAnsi="Times New Roman" w:cs="Times New Roman"/>
          <w:i w:val="0"/>
          <w:color w:val="auto"/>
          <w:szCs w:val="20"/>
        </w:rPr>
        <w:t>atasheet Kuka Kabel 6mm</w:t>
      </w:r>
      <w:bookmarkEnd w:id="24"/>
      <w:bookmarkEnd w:id="25"/>
    </w:p>
    <w:p w14:paraId="69F97765" w14:textId="77777777" w:rsidR="00CA750C" w:rsidRDefault="00CA750C" w:rsidP="00CA750C">
      <w:pPr>
        <w:pStyle w:val="ListParagraph"/>
        <w:spacing w:after="0"/>
        <w:ind w:left="0" w:firstLine="567"/>
        <w:jc w:val="both"/>
        <w:rPr>
          <w:rFonts w:cs="Times New Roman"/>
          <w:sz w:val="20"/>
          <w:szCs w:val="20"/>
        </w:rPr>
      </w:pPr>
    </w:p>
    <w:p w14:paraId="62024950" w14:textId="77777777" w:rsidR="00613A14" w:rsidRPr="00E727FD" w:rsidRDefault="00613A14" w:rsidP="00CA750C">
      <w:pPr>
        <w:pStyle w:val="ListParagraph"/>
        <w:spacing w:after="0"/>
        <w:ind w:left="0" w:firstLine="567"/>
        <w:jc w:val="both"/>
        <w:rPr>
          <w:rFonts w:cs="Times New Roman"/>
          <w:sz w:val="20"/>
          <w:szCs w:val="20"/>
        </w:rPr>
      </w:pPr>
    </w:p>
    <w:p w14:paraId="22664A1D" w14:textId="3AFF585C" w:rsidR="00CA750C" w:rsidRPr="00E727FD" w:rsidRDefault="00430164" w:rsidP="00430164">
      <w:pPr>
        <w:pStyle w:val="Heading3"/>
        <w:tabs>
          <w:tab w:val="left" w:pos="426"/>
        </w:tabs>
        <w:spacing w:before="0" w:line="240" w:lineRule="auto"/>
        <w:rPr>
          <w:rFonts w:ascii="Times New Roman" w:hAnsi="Times New Roman" w:cs="Times New Roman"/>
          <w:color w:val="auto"/>
          <w:sz w:val="20"/>
          <w:szCs w:val="20"/>
        </w:rPr>
      </w:pPr>
      <w:bookmarkStart w:id="26" w:name="_Toc157099017"/>
      <w:r>
        <w:rPr>
          <w:rFonts w:ascii="Times New Roman" w:hAnsi="Times New Roman" w:cs="Times New Roman"/>
          <w:b/>
          <w:color w:val="auto"/>
          <w:sz w:val="20"/>
          <w:szCs w:val="20"/>
        </w:rPr>
        <w:lastRenderedPageBreak/>
        <w:t>2.13</w:t>
      </w:r>
      <w:r>
        <w:rPr>
          <w:rFonts w:ascii="Times New Roman" w:hAnsi="Times New Roman" w:cs="Times New Roman"/>
          <w:b/>
          <w:color w:val="auto"/>
          <w:sz w:val="20"/>
          <w:szCs w:val="20"/>
        </w:rPr>
        <w:tab/>
      </w:r>
      <w:r w:rsidR="00CA750C" w:rsidRPr="00E727FD">
        <w:rPr>
          <w:rFonts w:ascii="Times New Roman" w:hAnsi="Times New Roman" w:cs="Times New Roman"/>
          <w:i/>
          <w:color w:val="auto"/>
          <w:sz w:val="20"/>
          <w:szCs w:val="20"/>
        </w:rPr>
        <w:t>Temprature Factor</w:t>
      </w:r>
      <w:bookmarkEnd w:id="26"/>
    </w:p>
    <w:p w14:paraId="49360E01" w14:textId="16292BE4" w:rsidR="00CA750C" w:rsidRDefault="00CA750C" w:rsidP="00CA750C">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Dalam pemilihan ukuran kabel sangat perlu memperhatikan kaondisi temperatur. U</w:t>
      </w:r>
      <w:r w:rsidR="00430164">
        <w:rPr>
          <w:rFonts w:ascii="Times New Roman" w:hAnsi="Times New Roman" w:cs="Times New Roman"/>
          <w:sz w:val="20"/>
          <w:szCs w:val="20"/>
        </w:rPr>
        <w:t>ntuk nominal arus pada Gambar 5</w:t>
      </w:r>
      <w:r w:rsidRPr="00E727FD">
        <w:rPr>
          <w:rFonts w:ascii="Times New Roman" w:hAnsi="Times New Roman" w:cs="Times New Roman"/>
          <w:sz w:val="20"/>
          <w:szCs w:val="20"/>
        </w:rPr>
        <w:t xml:space="preserve"> mengansumsikan temperatur tidak lebih dari 30 derajat celcius. Sedangkan untuk kondisi temperatur lain, maka dilakukan perkalian KHA (kuat hantar arus) dengan faktor koreksi berdasarkan ko</w:t>
      </w:r>
      <w:r w:rsidR="00430164">
        <w:rPr>
          <w:rFonts w:ascii="Times New Roman" w:hAnsi="Times New Roman" w:cs="Times New Roman"/>
          <w:sz w:val="20"/>
          <w:szCs w:val="20"/>
        </w:rPr>
        <w:t>ndisi temperatur pada Gambar 5.</w:t>
      </w:r>
    </w:p>
    <w:p w14:paraId="2BE3E6CC" w14:textId="77777777" w:rsidR="009E0DBF" w:rsidRPr="00E727FD" w:rsidRDefault="009E0DBF" w:rsidP="00CA750C">
      <w:pPr>
        <w:spacing w:after="0" w:line="240" w:lineRule="auto"/>
        <w:ind w:firstLine="567"/>
        <w:jc w:val="both"/>
        <w:rPr>
          <w:rFonts w:ascii="Times New Roman" w:hAnsi="Times New Roman" w:cs="Times New Roman"/>
          <w:sz w:val="20"/>
          <w:szCs w:val="20"/>
        </w:rPr>
      </w:pPr>
    </w:p>
    <w:p w14:paraId="39C4238A" w14:textId="77777777" w:rsidR="00CA750C" w:rsidRPr="00E727FD" w:rsidRDefault="00CA750C" w:rsidP="00CA750C">
      <w:pPr>
        <w:keepNext/>
        <w:spacing w:after="0" w:line="240" w:lineRule="auto"/>
        <w:jc w:val="center"/>
        <w:rPr>
          <w:rFonts w:ascii="Times New Roman" w:hAnsi="Times New Roman" w:cs="Times New Roman"/>
          <w:sz w:val="20"/>
          <w:szCs w:val="20"/>
        </w:rPr>
      </w:pPr>
      <w:r w:rsidRPr="00E727FD">
        <w:rPr>
          <w:rFonts w:ascii="Times New Roman" w:hAnsi="Times New Roman" w:cs="Times New Roman"/>
          <w:noProof/>
          <w:sz w:val="20"/>
          <w:szCs w:val="20"/>
          <w:lang w:val="en-US"/>
        </w:rPr>
        <w:drawing>
          <wp:inline distT="0" distB="0" distL="0" distR="0" wp14:anchorId="2F750ED2" wp14:editId="053CD73E">
            <wp:extent cx="3512186" cy="2927445"/>
            <wp:effectExtent l="0" t="0" r="0" b="6350"/>
            <wp:docPr id="1113763309" name="Picture 1113763309" descr="D:\kiki\magang\17054755449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iki\magang\1705475544967.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1473" b="2209"/>
                    <a:stretch/>
                  </pic:blipFill>
                  <pic:spPr bwMode="auto">
                    <a:xfrm>
                      <a:off x="0" y="0"/>
                      <a:ext cx="3529422" cy="2941811"/>
                    </a:xfrm>
                    <a:prstGeom prst="rect">
                      <a:avLst/>
                    </a:prstGeom>
                    <a:noFill/>
                    <a:ln>
                      <a:noFill/>
                    </a:ln>
                    <a:extLst>
                      <a:ext uri="{53640926-AAD7-44D8-BBD7-CCE9431645EC}">
                        <a14:shadowObscured xmlns:a14="http://schemas.microsoft.com/office/drawing/2010/main"/>
                      </a:ext>
                    </a:extLst>
                  </pic:spPr>
                </pic:pic>
              </a:graphicData>
            </a:graphic>
          </wp:inline>
        </w:drawing>
      </w:r>
      <w:r w:rsidRPr="00E727FD">
        <w:rPr>
          <w:rFonts w:ascii="Times New Roman" w:hAnsi="Times New Roman" w:cs="Times New Roman"/>
          <w:noProof/>
          <w:sz w:val="20"/>
          <w:szCs w:val="20"/>
          <w:lang w:val="en-US"/>
        </w:rPr>
        <w:t xml:space="preserve"> </w:t>
      </w:r>
    </w:p>
    <w:p w14:paraId="3494438B" w14:textId="37DBB10D" w:rsidR="00CA750C" w:rsidRPr="00E727FD" w:rsidRDefault="00CA750C" w:rsidP="00CA750C">
      <w:pPr>
        <w:pStyle w:val="Caption"/>
        <w:spacing w:after="0"/>
        <w:jc w:val="center"/>
        <w:rPr>
          <w:rFonts w:ascii="Times New Roman" w:hAnsi="Times New Roman" w:cs="Times New Roman"/>
          <w:color w:val="auto"/>
          <w:szCs w:val="20"/>
          <w:lang w:val="en-US"/>
        </w:rPr>
      </w:pPr>
      <w:bookmarkStart w:id="27" w:name="_Toc155727401"/>
      <w:bookmarkStart w:id="28" w:name="_Toc155827924"/>
      <w:bookmarkStart w:id="29" w:name="_Toc156958921"/>
      <w:bookmarkStart w:id="30" w:name="_Toc157036067"/>
      <w:r w:rsidRPr="00D27F38">
        <w:rPr>
          <w:rFonts w:ascii="Times New Roman" w:hAnsi="Times New Roman" w:cs="Times New Roman"/>
          <w:b/>
          <w:i w:val="0"/>
          <w:color w:val="auto"/>
          <w:szCs w:val="20"/>
        </w:rPr>
        <w:t xml:space="preserve">Gambar </w:t>
      </w:r>
      <w:r w:rsidR="00430164" w:rsidRPr="00D27F38">
        <w:rPr>
          <w:rFonts w:ascii="Times New Roman" w:hAnsi="Times New Roman" w:cs="Times New Roman"/>
          <w:b/>
          <w:i w:val="0"/>
          <w:color w:val="auto"/>
          <w:szCs w:val="20"/>
          <w:lang w:val="en-US"/>
        </w:rPr>
        <w:t>5</w:t>
      </w:r>
      <w:r w:rsidR="00D27F38" w:rsidRPr="00D27F38">
        <w:rPr>
          <w:rFonts w:ascii="Times New Roman" w:hAnsi="Times New Roman" w:cs="Times New Roman"/>
          <w:b/>
          <w:i w:val="0"/>
          <w:color w:val="auto"/>
          <w:szCs w:val="20"/>
          <w:lang w:val="en-US"/>
        </w:rPr>
        <w:t>.</w:t>
      </w:r>
      <w:r w:rsidRPr="00E727FD">
        <w:rPr>
          <w:rFonts w:ascii="Times New Roman" w:hAnsi="Times New Roman" w:cs="Times New Roman"/>
          <w:color w:val="auto"/>
          <w:szCs w:val="20"/>
          <w:lang w:val="en-US"/>
        </w:rPr>
        <w:t xml:space="preserve"> </w:t>
      </w:r>
      <w:r w:rsidRPr="00E727FD">
        <w:rPr>
          <w:rFonts w:ascii="Times New Roman" w:hAnsi="Times New Roman" w:cs="Times New Roman"/>
          <w:i w:val="0"/>
          <w:color w:val="auto"/>
          <w:szCs w:val="20"/>
          <w:lang w:val="en-US"/>
        </w:rPr>
        <w:t>T</w:t>
      </w:r>
      <w:r w:rsidRPr="00E727FD">
        <w:rPr>
          <w:rFonts w:ascii="Times New Roman" w:hAnsi="Times New Roman" w:cs="Times New Roman"/>
          <w:i w:val="0"/>
          <w:color w:val="auto"/>
          <w:szCs w:val="20"/>
        </w:rPr>
        <w:t>abel</w:t>
      </w:r>
      <w:r w:rsidRPr="00E727FD">
        <w:rPr>
          <w:rFonts w:ascii="Times New Roman" w:hAnsi="Times New Roman" w:cs="Times New Roman"/>
          <w:color w:val="auto"/>
          <w:szCs w:val="20"/>
        </w:rPr>
        <w:t xml:space="preserve"> Tempratur</w:t>
      </w:r>
      <w:r w:rsidRPr="00E727FD">
        <w:rPr>
          <w:rFonts w:ascii="Times New Roman" w:hAnsi="Times New Roman" w:cs="Times New Roman"/>
          <w:i w:val="0"/>
          <w:color w:val="auto"/>
          <w:szCs w:val="20"/>
        </w:rPr>
        <w:t xml:space="preserve">e </w:t>
      </w:r>
      <w:r w:rsidRPr="00E727FD">
        <w:rPr>
          <w:rFonts w:ascii="Times New Roman" w:hAnsi="Times New Roman" w:cs="Times New Roman"/>
          <w:color w:val="auto"/>
          <w:szCs w:val="20"/>
        </w:rPr>
        <w:t>Fa</w:t>
      </w:r>
      <w:r w:rsidRPr="00E727FD">
        <w:rPr>
          <w:rFonts w:ascii="Times New Roman" w:hAnsi="Times New Roman" w:cs="Times New Roman"/>
          <w:color w:val="auto"/>
          <w:szCs w:val="20"/>
          <w:lang w:val="en-US"/>
        </w:rPr>
        <w:t>c</w:t>
      </w:r>
      <w:r w:rsidRPr="00E727FD">
        <w:rPr>
          <w:rFonts w:ascii="Times New Roman" w:hAnsi="Times New Roman" w:cs="Times New Roman"/>
          <w:color w:val="auto"/>
          <w:szCs w:val="20"/>
        </w:rPr>
        <w:t>tor</w:t>
      </w:r>
      <w:bookmarkEnd w:id="27"/>
      <w:bookmarkEnd w:id="28"/>
      <w:bookmarkEnd w:id="29"/>
      <w:bookmarkEnd w:id="30"/>
    </w:p>
    <w:p w14:paraId="1E0CFD2F" w14:textId="77777777" w:rsidR="00CA750C" w:rsidRPr="00CA750C" w:rsidRDefault="00CA750C" w:rsidP="00CA750C">
      <w:pPr>
        <w:rPr>
          <w:lang w:val="en-US" w:eastAsia="id-ID"/>
        </w:rPr>
      </w:pPr>
    </w:p>
    <w:p w14:paraId="7B421CF9" w14:textId="5A775D6F" w:rsidR="00C37766" w:rsidRPr="00E727FD" w:rsidRDefault="00430164" w:rsidP="00430164">
      <w:pPr>
        <w:pStyle w:val="Heading2"/>
        <w:tabs>
          <w:tab w:val="left" w:pos="426"/>
        </w:tabs>
        <w:spacing w:before="0" w:line="240" w:lineRule="auto"/>
        <w:rPr>
          <w:rFonts w:ascii="Times New Roman" w:hAnsi="Times New Roman" w:cs="Times New Roman"/>
          <w:color w:val="auto"/>
          <w:sz w:val="20"/>
          <w:szCs w:val="20"/>
        </w:rPr>
      </w:pPr>
      <w:bookmarkStart w:id="31" w:name="_Toc157099012"/>
      <w:r>
        <w:rPr>
          <w:rFonts w:ascii="Times New Roman" w:hAnsi="Times New Roman" w:cs="Times New Roman"/>
          <w:b/>
          <w:color w:val="auto"/>
          <w:sz w:val="20"/>
          <w:szCs w:val="20"/>
        </w:rPr>
        <w:t>2.14</w:t>
      </w:r>
      <w:r>
        <w:rPr>
          <w:rFonts w:ascii="Times New Roman" w:hAnsi="Times New Roman" w:cs="Times New Roman"/>
          <w:color w:val="auto"/>
          <w:sz w:val="20"/>
          <w:szCs w:val="20"/>
        </w:rPr>
        <w:tab/>
      </w:r>
      <w:r w:rsidR="00C37766" w:rsidRPr="00E727FD">
        <w:rPr>
          <w:rFonts w:ascii="Times New Roman" w:hAnsi="Times New Roman" w:cs="Times New Roman"/>
          <w:color w:val="auto"/>
          <w:sz w:val="20"/>
          <w:szCs w:val="20"/>
          <w:lang w:val="en-US"/>
        </w:rPr>
        <w:t>Pemilihan</w:t>
      </w:r>
      <w:r w:rsidR="00C37766" w:rsidRPr="00E727FD">
        <w:rPr>
          <w:rFonts w:ascii="Times New Roman" w:hAnsi="Times New Roman" w:cs="Times New Roman"/>
          <w:color w:val="auto"/>
          <w:sz w:val="20"/>
          <w:szCs w:val="20"/>
        </w:rPr>
        <w:t xml:space="preserve"> Kabel DC</w:t>
      </w:r>
      <w:bookmarkEnd w:id="31"/>
    </w:p>
    <w:p w14:paraId="325E704C" w14:textId="7E6A1564" w:rsidR="00C37766" w:rsidRPr="00E727FD" w:rsidRDefault="00C37766" w:rsidP="00C37766">
      <w:pPr>
        <w:pStyle w:val="BodyText"/>
        <w:tabs>
          <w:tab w:val="left" w:pos="7937"/>
        </w:tabs>
        <w:ind w:right="-1" w:firstLine="567"/>
        <w:jc w:val="both"/>
        <w:rPr>
          <w:spacing w:val="-2"/>
          <w:sz w:val="20"/>
          <w:szCs w:val="20"/>
        </w:rPr>
      </w:pPr>
      <w:r w:rsidRPr="005762A7">
        <w:rPr>
          <w:sz w:val="20"/>
          <w:szCs w:val="20"/>
        </w:rPr>
        <w:t>Pemilihan</w:t>
      </w:r>
      <w:r w:rsidRPr="005762A7">
        <w:rPr>
          <w:spacing w:val="40"/>
          <w:sz w:val="20"/>
          <w:szCs w:val="20"/>
        </w:rPr>
        <w:t xml:space="preserve"> </w:t>
      </w:r>
      <w:r w:rsidRPr="005762A7">
        <w:rPr>
          <w:sz w:val="20"/>
          <w:szCs w:val="20"/>
        </w:rPr>
        <w:t>jenis</w:t>
      </w:r>
      <w:r w:rsidR="005762A7" w:rsidRPr="005762A7">
        <w:rPr>
          <w:sz w:val="20"/>
          <w:szCs w:val="20"/>
        </w:rPr>
        <w:t xml:space="preserve"> dan ukuran</w:t>
      </w:r>
      <w:r w:rsidRPr="005762A7">
        <w:rPr>
          <w:spacing w:val="40"/>
          <w:sz w:val="20"/>
          <w:szCs w:val="20"/>
        </w:rPr>
        <w:t xml:space="preserve"> </w:t>
      </w:r>
      <w:r w:rsidRPr="005762A7">
        <w:rPr>
          <w:sz w:val="20"/>
          <w:szCs w:val="20"/>
        </w:rPr>
        <w:t>kabel</w:t>
      </w:r>
      <w:r w:rsidRPr="005762A7">
        <w:rPr>
          <w:spacing w:val="40"/>
          <w:sz w:val="20"/>
          <w:szCs w:val="20"/>
        </w:rPr>
        <w:t xml:space="preserve"> </w:t>
      </w:r>
      <w:r w:rsidRPr="005762A7">
        <w:rPr>
          <w:sz w:val="20"/>
          <w:szCs w:val="20"/>
        </w:rPr>
        <w:t>yang</w:t>
      </w:r>
      <w:r w:rsidRPr="005762A7">
        <w:rPr>
          <w:spacing w:val="40"/>
          <w:sz w:val="20"/>
          <w:szCs w:val="20"/>
        </w:rPr>
        <w:t xml:space="preserve"> </w:t>
      </w:r>
      <w:proofErr w:type="gramStart"/>
      <w:r w:rsidRPr="005762A7">
        <w:rPr>
          <w:sz w:val="20"/>
          <w:szCs w:val="20"/>
        </w:rPr>
        <w:t>akan</w:t>
      </w:r>
      <w:proofErr w:type="gramEnd"/>
      <w:r w:rsidRPr="005762A7">
        <w:rPr>
          <w:spacing w:val="40"/>
          <w:sz w:val="20"/>
          <w:szCs w:val="20"/>
        </w:rPr>
        <w:t xml:space="preserve"> </w:t>
      </w:r>
      <w:r w:rsidRPr="005762A7">
        <w:rPr>
          <w:sz w:val="20"/>
          <w:szCs w:val="20"/>
        </w:rPr>
        <w:t>digunakan</w:t>
      </w:r>
      <w:r w:rsidRPr="005762A7">
        <w:rPr>
          <w:spacing w:val="40"/>
          <w:sz w:val="20"/>
          <w:szCs w:val="20"/>
        </w:rPr>
        <w:t xml:space="preserve"> </w:t>
      </w:r>
      <w:r w:rsidRPr="005762A7">
        <w:rPr>
          <w:sz w:val="20"/>
          <w:szCs w:val="20"/>
        </w:rPr>
        <w:t>pada</w:t>
      </w:r>
      <w:r w:rsidRPr="005762A7">
        <w:rPr>
          <w:spacing w:val="40"/>
          <w:sz w:val="20"/>
          <w:szCs w:val="20"/>
        </w:rPr>
        <w:t xml:space="preserve"> </w:t>
      </w:r>
      <w:r w:rsidRPr="005762A7">
        <w:rPr>
          <w:sz w:val="20"/>
          <w:szCs w:val="20"/>
        </w:rPr>
        <w:t>jaringan</w:t>
      </w:r>
      <w:r w:rsidRPr="005762A7">
        <w:rPr>
          <w:spacing w:val="40"/>
          <w:sz w:val="20"/>
          <w:szCs w:val="20"/>
        </w:rPr>
        <w:t xml:space="preserve"> </w:t>
      </w:r>
      <w:r w:rsidRPr="005762A7">
        <w:rPr>
          <w:sz w:val="20"/>
          <w:szCs w:val="20"/>
        </w:rPr>
        <w:t xml:space="preserve">distribusi </w:t>
      </w:r>
      <w:r w:rsidR="005762A7" w:rsidRPr="005762A7">
        <w:rPr>
          <w:sz w:val="20"/>
          <w:szCs w:val="20"/>
        </w:rPr>
        <w:t>adalah</w:t>
      </w:r>
      <w:r w:rsidRPr="005762A7">
        <w:rPr>
          <w:sz w:val="20"/>
          <w:szCs w:val="20"/>
        </w:rPr>
        <w:t xml:space="preserve"> faktor penting yang harus </w:t>
      </w:r>
      <w:r w:rsidR="005762A7" w:rsidRPr="005762A7">
        <w:rPr>
          <w:sz w:val="20"/>
          <w:szCs w:val="20"/>
        </w:rPr>
        <w:t>diperhitungkan</w:t>
      </w:r>
      <w:r w:rsidRPr="005762A7">
        <w:rPr>
          <w:sz w:val="20"/>
          <w:szCs w:val="20"/>
        </w:rPr>
        <w:t xml:space="preserve"> dalam perencanaan dari suatu sistem tenaga listrik. Jenis kabel </w:t>
      </w:r>
      <w:r w:rsidR="005762A7" w:rsidRPr="005762A7">
        <w:rPr>
          <w:sz w:val="20"/>
          <w:szCs w:val="20"/>
        </w:rPr>
        <w:t>yang memiliki</w:t>
      </w:r>
      <w:r w:rsidRPr="005762A7">
        <w:rPr>
          <w:sz w:val="20"/>
          <w:szCs w:val="20"/>
        </w:rPr>
        <w:t xml:space="preserve"> nilai resistansi yang kecil </w:t>
      </w:r>
      <w:proofErr w:type="gramStart"/>
      <w:r w:rsidRPr="005762A7">
        <w:rPr>
          <w:sz w:val="20"/>
          <w:szCs w:val="20"/>
        </w:rPr>
        <w:t>akan</w:t>
      </w:r>
      <w:proofErr w:type="gramEnd"/>
      <w:r w:rsidRPr="005762A7">
        <w:rPr>
          <w:sz w:val="20"/>
          <w:szCs w:val="20"/>
        </w:rPr>
        <w:t xml:space="preserve"> dapat memperkecil </w:t>
      </w:r>
      <w:r w:rsidRPr="005762A7">
        <w:rPr>
          <w:i/>
          <w:sz w:val="20"/>
          <w:szCs w:val="20"/>
        </w:rPr>
        <w:t>voltage drop</w:t>
      </w:r>
      <w:r w:rsidRPr="005762A7">
        <w:rPr>
          <w:sz w:val="20"/>
          <w:szCs w:val="20"/>
        </w:rPr>
        <w:t xml:space="preserve">. </w:t>
      </w:r>
      <w:r w:rsidR="00AF4FCA">
        <w:rPr>
          <w:sz w:val="20"/>
          <w:szCs w:val="20"/>
        </w:rPr>
        <w:t>Besar</w:t>
      </w:r>
      <w:r w:rsidRPr="005762A7">
        <w:rPr>
          <w:sz w:val="20"/>
          <w:szCs w:val="20"/>
        </w:rPr>
        <w:t xml:space="preserve"> resistansi</w:t>
      </w:r>
      <w:r w:rsidRPr="005762A7">
        <w:rPr>
          <w:spacing w:val="40"/>
          <w:sz w:val="20"/>
          <w:szCs w:val="20"/>
        </w:rPr>
        <w:t xml:space="preserve"> </w:t>
      </w:r>
      <w:r w:rsidR="00AF4FCA">
        <w:rPr>
          <w:sz w:val="20"/>
          <w:szCs w:val="20"/>
        </w:rPr>
        <w:t>pada</w:t>
      </w:r>
      <w:r w:rsidRPr="005762A7">
        <w:rPr>
          <w:spacing w:val="40"/>
          <w:sz w:val="20"/>
          <w:szCs w:val="20"/>
        </w:rPr>
        <w:t xml:space="preserve"> </w:t>
      </w:r>
      <w:r w:rsidRPr="005762A7">
        <w:rPr>
          <w:sz w:val="20"/>
          <w:szCs w:val="20"/>
        </w:rPr>
        <w:t>suatu</w:t>
      </w:r>
      <w:r w:rsidRPr="005762A7">
        <w:rPr>
          <w:spacing w:val="40"/>
          <w:sz w:val="20"/>
          <w:szCs w:val="20"/>
        </w:rPr>
        <w:t xml:space="preserve"> </w:t>
      </w:r>
      <w:r w:rsidRPr="005762A7">
        <w:rPr>
          <w:sz w:val="20"/>
          <w:szCs w:val="20"/>
        </w:rPr>
        <w:t>penghantar</w:t>
      </w:r>
      <w:r w:rsidRPr="005762A7">
        <w:rPr>
          <w:spacing w:val="40"/>
          <w:sz w:val="20"/>
          <w:szCs w:val="20"/>
        </w:rPr>
        <w:t xml:space="preserve"> </w:t>
      </w:r>
      <w:r w:rsidRPr="005762A7">
        <w:rPr>
          <w:sz w:val="20"/>
          <w:szCs w:val="20"/>
        </w:rPr>
        <w:t>merupakan</w:t>
      </w:r>
      <w:r w:rsidRPr="005762A7">
        <w:rPr>
          <w:spacing w:val="40"/>
          <w:sz w:val="20"/>
          <w:szCs w:val="20"/>
        </w:rPr>
        <w:t xml:space="preserve"> </w:t>
      </w:r>
      <w:r w:rsidR="005762A7" w:rsidRPr="005762A7">
        <w:rPr>
          <w:sz w:val="20"/>
          <w:szCs w:val="20"/>
        </w:rPr>
        <w:t>faktor</w:t>
      </w:r>
      <w:r w:rsidRPr="005762A7">
        <w:rPr>
          <w:spacing w:val="40"/>
          <w:sz w:val="20"/>
          <w:szCs w:val="20"/>
        </w:rPr>
        <w:t xml:space="preserve"> </w:t>
      </w:r>
      <w:r w:rsidRPr="005762A7">
        <w:rPr>
          <w:sz w:val="20"/>
          <w:szCs w:val="20"/>
        </w:rPr>
        <w:t>utama</w:t>
      </w:r>
      <w:r w:rsidRPr="005762A7">
        <w:rPr>
          <w:spacing w:val="40"/>
          <w:sz w:val="20"/>
          <w:szCs w:val="20"/>
        </w:rPr>
        <w:t xml:space="preserve"> </w:t>
      </w:r>
      <w:r w:rsidRPr="005762A7">
        <w:rPr>
          <w:i/>
          <w:sz w:val="20"/>
          <w:szCs w:val="20"/>
        </w:rPr>
        <w:t>voltage drop</w:t>
      </w:r>
      <w:r w:rsidRPr="005762A7">
        <w:rPr>
          <w:sz w:val="20"/>
          <w:szCs w:val="20"/>
        </w:rPr>
        <w:t xml:space="preserve"> yang</w:t>
      </w:r>
      <w:r w:rsidRPr="005762A7">
        <w:rPr>
          <w:spacing w:val="41"/>
          <w:sz w:val="20"/>
          <w:szCs w:val="20"/>
        </w:rPr>
        <w:t xml:space="preserve"> </w:t>
      </w:r>
      <w:r w:rsidRPr="005762A7">
        <w:rPr>
          <w:sz w:val="20"/>
          <w:szCs w:val="20"/>
        </w:rPr>
        <w:t>terjadi</w:t>
      </w:r>
      <w:r w:rsidRPr="005762A7">
        <w:rPr>
          <w:spacing w:val="41"/>
          <w:sz w:val="20"/>
          <w:szCs w:val="20"/>
        </w:rPr>
        <w:t xml:space="preserve"> </w:t>
      </w:r>
      <w:r w:rsidRPr="005762A7">
        <w:rPr>
          <w:sz w:val="20"/>
          <w:szCs w:val="20"/>
        </w:rPr>
        <w:t>pada</w:t>
      </w:r>
      <w:r w:rsidRPr="005762A7">
        <w:rPr>
          <w:spacing w:val="38"/>
          <w:sz w:val="20"/>
          <w:szCs w:val="20"/>
        </w:rPr>
        <w:t xml:space="preserve"> </w:t>
      </w:r>
      <w:r w:rsidR="00AF4FCA">
        <w:rPr>
          <w:sz w:val="20"/>
          <w:szCs w:val="20"/>
        </w:rPr>
        <w:t>saluran</w:t>
      </w:r>
      <w:r w:rsidRPr="005762A7">
        <w:rPr>
          <w:spacing w:val="41"/>
          <w:sz w:val="20"/>
          <w:szCs w:val="20"/>
        </w:rPr>
        <w:t xml:space="preserve"> </w:t>
      </w:r>
      <w:r w:rsidRPr="005762A7">
        <w:rPr>
          <w:sz w:val="20"/>
          <w:szCs w:val="20"/>
        </w:rPr>
        <w:t>distribusi</w:t>
      </w:r>
      <w:r w:rsidR="005762A7" w:rsidRPr="005762A7">
        <w:rPr>
          <w:sz w:val="20"/>
          <w:szCs w:val="20"/>
        </w:rPr>
        <w:t xml:space="preserve"> energi listrik</w:t>
      </w:r>
      <w:r w:rsidRPr="005762A7">
        <w:rPr>
          <w:sz w:val="20"/>
          <w:szCs w:val="20"/>
        </w:rPr>
        <w:t>.</w:t>
      </w:r>
      <w:r w:rsidRPr="005762A7">
        <w:rPr>
          <w:spacing w:val="42"/>
          <w:sz w:val="20"/>
          <w:szCs w:val="20"/>
        </w:rPr>
        <w:t xml:space="preserve"> </w:t>
      </w:r>
      <w:proofErr w:type="gramStart"/>
      <w:r w:rsidRPr="005762A7">
        <w:rPr>
          <w:sz w:val="20"/>
          <w:szCs w:val="20"/>
        </w:rPr>
        <w:t>Nilai</w:t>
      </w:r>
      <w:r w:rsidRPr="005762A7">
        <w:rPr>
          <w:spacing w:val="41"/>
          <w:sz w:val="20"/>
          <w:szCs w:val="20"/>
        </w:rPr>
        <w:t xml:space="preserve"> </w:t>
      </w:r>
      <w:r w:rsidRPr="005762A7">
        <w:rPr>
          <w:sz w:val="20"/>
          <w:szCs w:val="20"/>
        </w:rPr>
        <w:t>resistansi</w:t>
      </w:r>
      <w:r w:rsidRPr="005762A7">
        <w:rPr>
          <w:spacing w:val="41"/>
          <w:sz w:val="20"/>
          <w:szCs w:val="20"/>
        </w:rPr>
        <w:t xml:space="preserve"> </w:t>
      </w:r>
      <w:r w:rsidR="005762A7" w:rsidRPr="005762A7">
        <w:rPr>
          <w:sz w:val="20"/>
          <w:szCs w:val="20"/>
        </w:rPr>
        <w:t>pada</w:t>
      </w:r>
      <w:r w:rsidRPr="005762A7">
        <w:rPr>
          <w:spacing w:val="41"/>
          <w:sz w:val="20"/>
          <w:szCs w:val="20"/>
        </w:rPr>
        <w:t xml:space="preserve"> </w:t>
      </w:r>
      <w:r w:rsidRPr="005762A7">
        <w:rPr>
          <w:sz w:val="20"/>
          <w:szCs w:val="20"/>
        </w:rPr>
        <w:t>suatu penghantar</w:t>
      </w:r>
      <w:r w:rsidR="005762A7" w:rsidRPr="005762A7">
        <w:rPr>
          <w:sz w:val="20"/>
          <w:szCs w:val="20"/>
        </w:rPr>
        <w:t xml:space="preserve"> dapat</w:t>
      </w:r>
      <w:r w:rsidRPr="005762A7">
        <w:rPr>
          <w:sz w:val="20"/>
          <w:szCs w:val="20"/>
        </w:rPr>
        <w:t xml:space="preserve"> dipengaruhi</w:t>
      </w:r>
      <w:r w:rsidRPr="005762A7">
        <w:rPr>
          <w:spacing w:val="80"/>
          <w:w w:val="150"/>
          <w:sz w:val="20"/>
          <w:szCs w:val="20"/>
        </w:rPr>
        <w:t xml:space="preserve"> </w:t>
      </w:r>
      <w:r w:rsidRPr="005762A7">
        <w:rPr>
          <w:sz w:val="20"/>
          <w:szCs w:val="20"/>
        </w:rPr>
        <w:t>oleh</w:t>
      </w:r>
      <w:r w:rsidRPr="005762A7">
        <w:rPr>
          <w:spacing w:val="80"/>
          <w:w w:val="150"/>
          <w:sz w:val="20"/>
          <w:szCs w:val="20"/>
        </w:rPr>
        <w:t xml:space="preserve"> </w:t>
      </w:r>
      <w:r w:rsidRPr="005762A7">
        <w:rPr>
          <w:sz w:val="20"/>
          <w:szCs w:val="20"/>
        </w:rPr>
        <w:t>beberapa</w:t>
      </w:r>
      <w:r w:rsidRPr="005762A7">
        <w:rPr>
          <w:spacing w:val="80"/>
          <w:w w:val="150"/>
          <w:sz w:val="20"/>
          <w:szCs w:val="20"/>
        </w:rPr>
        <w:t xml:space="preserve"> </w:t>
      </w:r>
      <w:r w:rsidRPr="005762A7">
        <w:rPr>
          <w:sz w:val="20"/>
          <w:szCs w:val="20"/>
        </w:rPr>
        <w:t>parameter.</w:t>
      </w:r>
      <w:proofErr w:type="gramEnd"/>
      <w:r w:rsidRPr="00E727FD">
        <w:rPr>
          <w:spacing w:val="80"/>
          <w:w w:val="150"/>
          <w:sz w:val="20"/>
          <w:szCs w:val="20"/>
        </w:rPr>
        <w:t xml:space="preserve"> </w:t>
      </w:r>
      <w:r w:rsidRPr="00E727FD">
        <w:rPr>
          <w:sz w:val="20"/>
          <w:szCs w:val="20"/>
        </w:rPr>
        <w:t>Berikut</w:t>
      </w:r>
      <w:r w:rsidRPr="00E727FD">
        <w:rPr>
          <w:spacing w:val="80"/>
          <w:w w:val="150"/>
          <w:sz w:val="20"/>
          <w:szCs w:val="20"/>
        </w:rPr>
        <w:t xml:space="preserve"> </w:t>
      </w:r>
      <w:r w:rsidRPr="00E727FD">
        <w:rPr>
          <w:sz w:val="20"/>
          <w:szCs w:val="20"/>
        </w:rPr>
        <w:t>adalah</w:t>
      </w:r>
      <w:r w:rsidRPr="00E727FD">
        <w:rPr>
          <w:spacing w:val="80"/>
          <w:w w:val="150"/>
          <w:sz w:val="20"/>
          <w:szCs w:val="20"/>
        </w:rPr>
        <w:t xml:space="preserve"> </w:t>
      </w:r>
      <w:r w:rsidRPr="00E727FD">
        <w:rPr>
          <w:sz w:val="20"/>
          <w:szCs w:val="20"/>
        </w:rPr>
        <w:t>persamaan</w:t>
      </w:r>
      <w:r w:rsidRPr="00E727FD">
        <w:rPr>
          <w:spacing w:val="80"/>
          <w:w w:val="150"/>
          <w:sz w:val="20"/>
          <w:szCs w:val="20"/>
        </w:rPr>
        <w:t xml:space="preserve"> </w:t>
      </w:r>
      <w:r w:rsidRPr="00E727FD">
        <w:rPr>
          <w:sz w:val="20"/>
          <w:szCs w:val="20"/>
        </w:rPr>
        <w:t xml:space="preserve">resistansi </w:t>
      </w:r>
      <w:r w:rsidRPr="00E727FD">
        <w:rPr>
          <w:spacing w:val="-2"/>
          <w:sz w:val="20"/>
          <w:szCs w:val="20"/>
        </w:rPr>
        <w:t>penghan</w:t>
      </w:r>
      <w:r w:rsidR="00FA3B21">
        <w:rPr>
          <w:spacing w:val="-2"/>
          <w:sz w:val="20"/>
          <w:szCs w:val="20"/>
        </w:rPr>
        <w:t>tar disajikan pada persamaan (</w:t>
      </w:r>
      <w:r w:rsidRPr="00E727FD">
        <w:rPr>
          <w:spacing w:val="-2"/>
          <w:sz w:val="20"/>
          <w:szCs w:val="20"/>
        </w:rPr>
        <w:t>2)</w:t>
      </w:r>
    </w:p>
    <w:p w14:paraId="6C06E68D" w14:textId="77777777" w:rsidR="00C37766" w:rsidRPr="00E727FD" w:rsidRDefault="00C37766" w:rsidP="00C37766">
      <w:pPr>
        <w:pStyle w:val="BodyText"/>
        <w:tabs>
          <w:tab w:val="left" w:pos="7937"/>
        </w:tabs>
        <w:ind w:right="-1" w:firstLine="567"/>
        <w:jc w:val="both"/>
        <w:rPr>
          <w:sz w:val="20"/>
          <w:szCs w:val="20"/>
        </w:rPr>
      </w:pPr>
    </w:p>
    <w:p w14:paraId="5FC7B258" w14:textId="7996668A" w:rsidR="00C37766" w:rsidRDefault="00C37766" w:rsidP="00FA3B21">
      <w:pPr>
        <w:pStyle w:val="BodyText"/>
        <w:ind w:right="-1"/>
        <w:rPr>
          <w:sz w:val="20"/>
          <w:szCs w:val="20"/>
        </w:rPr>
      </w:pPr>
      <m:oMath>
        <m:r>
          <w:rPr>
            <w:rFonts w:ascii="Cambria Math" w:hAnsi="Cambria Math"/>
            <w:sz w:val="20"/>
            <w:szCs w:val="20"/>
          </w:rPr>
          <m:t>R=</m:t>
        </m:r>
        <m:f>
          <m:fPr>
            <m:ctrlPr>
              <w:rPr>
                <w:rFonts w:ascii="Cambria Math" w:hAnsi="Cambria Math"/>
                <w:i/>
                <w:sz w:val="20"/>
                <w:szCs w:val="20"/>
              </w:rPr>
            </m:ctrlPr>
          </m:fPr>
          <m:num>
            <m:r>
              <w:rPr>
                <w:rFonts w:ascii="Cambria Math" w:hAnsi="Cambria Math"/>
                <w:sz w:val="20"/>
                <w:szCs w:val="20"/>
              </w:rPr>
              <m:t>ρ×L</m:t>
            </m:r>
          </m:num>
          <m:den>
            <m:r>
              <w:rPr>
                <w:rFonts w:ascii="Cambria Math" w:hAnsi="Cambria Math"/>
                <w:sz w:val="20"/>
                <w:szCs w:val="20"/>
              </w:rPr>
              <m:t>A</m:t>
            </m:r>
          </m:den>
        </m:f>
      </m:oMath>
      <w:r w:rsidRPr="00E727FD">
        <w:rPr>
          <w:sz w:val="20"/>
          <w:szCs w:val="20"/>
          <w:u w:val="dotted"/>
        </w:rPr>
        <w:tab/>
      </w:r>
      <w:r w:rsidRPr="00E727FD">
        <w:rPr>
          <w:sz w:val="20"/>
          <w:szCs w:val="20"/>
          <w:u w:val="dotted"/>
        </w:rPr>
        <w:tab/>
      </w:r>
      <w:r w:rsidRPr="00E727FD">
        <w:rPr>
          <w:sz w:val="20"/>
          <w:szCs w:val="20"/>
          <w:u w:val="dotted"/>
        </w:rPr>
        <w:tab/>
      </w:r>
      <w:r w:rsidRPr="00E727FD">
        <w:rPr>
          <w:sz w:val="20"/>
          <w:szCs w:val="20"/>
          <w:u w:val="dotted"/>
        </w:rPr>
        <w:tab/>
      </w:r>
      <w:r w:rsidR="00FA3B21">
        <w:rPr>
          <w:sz w:val="20"/>
          <w:szCs w:val="20"/>
        </w:rPr>
        <w:t>(</w:t>
      </w:r>
      <w:r w:rsidRPr="00E727FD">
        <w:rPr>
          <w:sz w:val="20"/>
          <w:szCs w:val="20"/>
        </w:rPr>
        <w:t>2)</w:t>
      </w:r>
    </w:p>
    <w:p w14:paraId="05CC1020" w14:textId="77777777" w:rsidR="00FA3B21" w:rsidRDefault="00FA3B21" w:rsidP="00FA3B21">
      <w:pPr>
        <w:pStyle w:val="BodyText"/>
        <w:ind w:right="-1"/>
        <w:rPr>
          <w:sz w:val="20"/>
          <w:szCs w:val="20"/>
        </w:rPr>
      </w:pPr>
    </w:p>
    <w:p w14:paraId="0B11D561" w14:textId="77777777" w:rsidR="00C37766" w:rsidRPr="00E93B85" w:rsidRDefault="00C37766" w:rsidP="00C37766">
      <w:pPr>
        <w:spacing w:after="0"/>
        <w:jc w:val="both"/>
        <w:rPr>
          <w:rFonts w:ascii="Times New Roman" w:hAnsi="Times New Roman" w:cs="Times New Roman"/>
          <w:sz w:val="20"/>
        </w:rPr>
      </w:pPr>
      <w:r w:rsidRPr="00E93B85">
        <w:rPr>
          <w:rFonts w:ascii="Times New Roman" w:hAnsi="Times New Roman" w:cs="Times New Roman"/>
          <w:sz w:val="20"/>
        </w:rPr>
        <w:t>R = Hambatan</w:t>
      </w:r>
    </w:p>
    <w:p w14:paraId="4633A3EF" w14:textId="77777777" w:rsidR="00C37766" w:rsidRPr="00E93B85" w:rsidRDefault="00C37766" w:rsidP="00C37766">
      <w:pPr>
        <w:spacing w:after="0"/>
        <w:jc w:val="both"/>
        <w:rPr>
          <w:rFonts w:ascii="Times New Roman" w:hAnsi="Times New Roman" w:cs="Times New Roman"/>
          <w:sz w:val="20"/>
        </w:rPr>
      </w:pPr>
      <w:r w:rsidRPr="00E93B85">
        <w:rPr>
          <w:rFonts w:ascii="Times New Roman" w:hAnsi="Times New Roman" w:cs="Times New Roman"/>
          <w:sz w:val="20"/>
        </w:rPr>
        <w:t>Ρ = Massa Jenis</w:t>
      </w:r>
    </w:p>
    <w:p w14:paraId="4624DC6B" w14:textId="77777777" w:rsidR="00C37766" w:rsidRPr="00E93B85" w:rsidRDefault="00C37766" w:rsidP="00C37766">
      <w:pPr>
        <w:spacing w:after="0"/>
        <w:jc w:val="both"/>
        <w:rPr>
          <w:rFonts w:ascii="Times New Roman" w:hAnsi="Times New Roman" w:cs="Times New Roman"/>
          <w:sz w:val="20"/>
        </w:rPr>
      </w:pPr>
      <w:r w:rsidRPr="00E93B85">
        <w:rPr>
          <w:rFonts w:ascii="Times New Roman" w:hAnsi="Times New Roman" w:cs="Times New Roman"/>
          <w:sz w:val="20"/>
        </w:rPr>
        <w:t>L = Panjang Penghantar</w:t>
      </w:r>
    </w:p>
    <w:p w14:paraId="0F28D17C" w14:textId="77777777" w:rsidR="00C37766" w:rsidRPr="00E93B85" w:rsidRDefault="00C37766" w:rsidP="00C37766">
      <w:pPr>
        <w:spacing w:after="0"/>
        <w:jc w:val="both"/>
        <w:rPr>
          <w:rFonts w:ascii="Times New Roman" w:hAnsi="Times New Roman" w:cs="Times New Roman"/>
          <w:sz w:val="20"/>
        </w:rPr>
      </w:pPr>
      <w:r w:rsidRPr="00E93B85">
        <w:rPr>
          <w:rFonts w:ascii="Times New Roman" w:hAnsi="Times New Roman" w:cs="Times New Roman"/>
          <w:sz w:val="20"/>
        </w:rPr>
        <w:t>A = Luas Penampang</w:t>
      </w:r>
    </w:p>
    <w:p w14:paraId="2BF94901" w14:textId="77777777" w:rsidR="00C37766" w:rsidRPr="00E727FD" w:rsidRDefault="00C37766" w:rsidP="00C37766">
      <w:pPr>
        <w:pStyle w:val="BodyText"/>
        <w:ind w:right="-1"/>
        <w:rPr>
          <w:sz w:val="20"/>
          <w:szCs w:val="20"/>
        </w:rPr>
      </w:pPr>
    </w:p>
    <w:p w14:paraId="157285BB" w14:textId="68188D06" w:rsidR="00C37766" w:rsidRPr="005762A7" w:rsidRDefault="00C37766" w:rsidP="00C37766">
      <w:pPr>
        <w:pStyle w:val="BodyText"/>
        <w:ind w:right="-1" w:firstLine="567"/>
        <w:jc w:val="both"/>
        <w:rPr>
          <w:sz w:val="20"/>
          <w:szCs w:val="20"/>
        </w:rPr>
      </w:pPr>
      <w:proofErr w:type="gramStart"/>
      <w:r w:rsidRPr="005762A7">
        <w:rPr>
          <w:sz w:val="20"/>
          <w:szCs w:val="20"/>
        </w:rPr>
        <w:t>Dari</w:t>
      </w:r>
      <w:r w:rsidRPr="005762A7">
        <w:rPr>
          <w:spacing w:val="40"/>
          <w:sz w:val="20"/>
          <w:szCs w:val="20"/>
        </w:rPr>
        <w:t xml:space="preserve"> </w:t>
      </w:r>
      <w:r w:rsidR="008D6254" w:rsidRPr="005762A7">
        <w:rPr>
          <w:sz w:val="20"/>
          <w:szCs w:val="20"/>
        </w:rPr>
        <w:t>persamaan (</w:t>
      </w:r>
      <w:r w:rsidRPr="005762A7">
        <w:rPr>
          <w:sz w:val="20"/>
          <w:szCs w:val="20"/>
        </w:rPr>
        <w:t xml:space="preserve">2) </w:t>
      </w:r>
      <w:r w:rsidR="00AF4FCA">
        <w:rPr>
          <w:sz w:val="20"/>
          <w:szCs w:val="20"/>
        </w:rPr>
        <w:t>dapat diketahui</w:t>
      </w:r>
      <w:r w:rsidRPr="005762A7">
        <w:rPr>
          <w:spacing w:val="40"/>
          <w:sz w:val="20"/>
          <w:szCs w:val="20"/>
        </w:rPr>
        <w:t xml:space="preserve"> </w:t>
      </w:r>
      <w:r w:rsidRPr="005762A7">
        <w:rPr>
          <w:sz w:val="20"/>
          <w:szCs w:val="20"/>
        </w:rPr>
        <w:t>tiga</w:t>
      </w:r>
      <w:r w:rsidRPr="005762A7">
        <w:rPr>
          <w:spacing w:val="40"/>
          <w:sz w:val="20"/>
          <w:szCs w:val="20"/>
        </w:rPr>
        <w:t xml:space="preserve"> </w:t>
      </w:r>
      <w:r w:rsidRPr="005762A7">
        <w:rPr>
          <w:sz w:val="20"/>
          <w:szCs w:val="20"/>
        </w:rPr>
        <w:t>parameter</w:t>
      </w:r>
      <w:r w:rsidRPr="005762A7">
        <w:rPr>
          <w:spacing w:val="40"/>
          <w:sz w:val="20"/>
          <w:szCs w:val="20"/>
        </w:rPr>
        <w:t xml:space="preserve"> </w:t>
      </w:r>
      <w:r w:rsidRPr="005762A7">
        <w:rPr>
          <w:sz w:val="20"/>
          <w:szCs w:val="20"/>
        </w:rPr>
        <w:t>yang mempengaruhi nilai resistansi suatu penghantar, yaitu panjang penghantar, bahan penghantar dan luas permukaan penghantar.</w:t>
      </w:r>
      <w:proofErr w:type="gramEnd"/>
    </w:p>
    <w:p w14:paraId="65810CA8" w14:textId="5D68F340" w:rsidR="00C37766" w:rsidRPr="005762A7" w:rsidRDefault="00C37766" w:rsidP="00C37766">
      <w:pPr>
        <w:pStyle w:val="BodyText"/>
        <w:ind w:right="-1" w:firstLine="567"/>
        <w:jc w:val="both"/>
        <w:rPr>
          <w:sz w:val="20"/>
          <w:szCs w:val="20"/>
        </w:rPr>
      </w:pPr>
      <w:proofErr w:type="gramStart"/>
      <w:r w:rsidRPr="005762A7">
        <w:rPr>
          <w:sz w:val="20"/>
          <w:szCs w:val="20"/>
        </w:rPr>
        <w:t xml:space="preserve">Panjang </w:t>
      </w:r>
      <w:r w:rsidR="00AF4FCA">
        <w:rPr>
          <w:sz w:val="20"/>
          <w:szCs w:val="20"/>
        </w:rPr>
        <w:t>pada</w:t>
      </w:r>
      <w:r w:rsidRPr="005762A7">
        <w:rPr>
          <w:sz w:val="20"/>
          <w:szCs w:val="20"/>
        </w:rPr>
        <w:t xml:space="preserve"> suatu penghantar tergantung dari jarak</w:t>
      </w:r>
      <w:r w:rsidR="00AF4FCA">
        <w:rPr>
          <w:sz w:val="20"/>
          <w:szCs w:val="20"/>
        </w:rPr>
        <w:t xml:space="preserve"> saluran</w:t>
      </w:r>
      <w:r w:rsidRPr="005762A7">
        <w:rPr>
          <w:sz w:val="20"/>
          <w:szCs w:val="20"/>
        </w:rPr>
        <w:t xml:space="preserve"> distribusi ke </w:t>
      </w:r>
      <w:r w:rsidR="00AF4FCA">
        <w:rPr>
          <w:sz w:val="20"/>
          <w:szCs w:val="20"/>
        </w:rPr>
        <w:t>konsumen</w:t>
      </w:r>
      <w:r w:rsidRPr="005762A7">
        <w:rPr>
          <w:sz w:val="20"/>
          <w:szCs w:val="20"/>
        </w:rPr>
        <w:t>.</w:t>
      </w:r>
      <w:proofErr w:type="gramEnd"/>
      <w:r w:rsidRPr="005762A7">
        <w:rPr>
          <w:sz w:val="20"/>
          <w:szCs w:val="20"/>
        </w:rPr>
        <w:t xml:space="preserve"> Sehingga nilai tersebut tidak dapat diubah secara bebas, sedangkan pada sistem saluran kabel DC di PLTS panjang penghantar tergantung dari jarak panel surya menuju inverter dan lokasi inverter pada PLTS  di PT Panverta cakrakencana sudah ditentukan dan disetujui oleh pihak PT Panverta cakrakencana, maka dari itu panjang kabel DC tidak dapat dirubah secara bebas. Sedangkan resistivitas bahan tergantung dari bahan penghantar yang digunakan. Parameter ini dapat diubah-ubah tergantung dari pemilihan bahan penghantar yang digunakan. Selain</w:t>
      </w:r>
      <w:r w:rsidRPr="005762A7">
        <w:rPr>
          <w:spacing w:val="80"/>
          <w:sz w:val="20"/>
          <w:szCs w:val="20"/>
        </w:rPr>
        <w:t xml:space="preserve"> </w:t>
      </w:r>
      <w:r w:rsidRPr="005762A7">
        <w:rPr>
          <w:sz w:val="20"/>
          <w:szCs w:val="20"/>
        </w:rPr>
        <w:t>itu parameter yang dapat diubah-ubah secara bebas adalah luas penampang dari penghantar. Dimana semakin besar penampang dari suatu penghantar akan mengurangi</w:t>
      </w:r>
      <w:r w:rsidRPr="005762A7">
        <w:rPr>
          <w:spacing w:val="40"/>
          <w:sz w:val="20"/>
          <w:szCs w:val="20"/>
        </w:rPr>
        <w:t xml:space="preserve"> </w:t>
      </w:r>
      <w:r w:rsidRPr="005762A7">
        <w:rPr>
          <w:sz w:val="20"/>
          <w:szCs w:val="20"/>
        </w:rPr>
        <w:t>nilai</w:t>
      </w:r>
      <w:r w:rsidRPr="005762A7">
        <w:rPr>
          <w:spacing w:val="40"/>
          <w:sz w:val="20"/>
          <w:szCs w:val="20"/>
        </w:rPr>
        <w:t xml:space="preserve"> </w:t>
      </w:r>
      <w:r w:rsidRPr="005762A7">
        <w:rPr>
          <w:sz w:val="20"/>
          <w:szCs w:val="20"/>
        </w:rPr>
        <w:t>resistansi</w:t>
      </w:r>
      <w:r w:rsidRPr="005762A7">
        <w:rPr>
          <w:spacing w:val="40"/>
          <w:sz w:val="20"/>
          <w:szCs w:val="20"/>
        </w:rPr>
        <w:t xml:space="preserve"> </w:t>
      </w:r>
      <w:r w:rsidRPr="005762A7">
        <w:rPr>
          <w:sz w:val="20"/>
          <w:szCs w:val="20"/>
        </w:rPr>
        <w:t>saluran.</w:t>
      </w:r>
      <w:r w:rsidRPr="005762A7">
        <w:rPr>
          <w:spacing w:val="40"/>
          <w:sz w:val="20"/>
          <w:szCs w:val="20"/>
        </w:rPr>
        <w:t xml:space="preserve"> </w:t>
      </w:r>
      <w:proofErr w:type="gramStart"/>
      <w:r w:rsidR="005762A7" w:rsidRPr="005762A7">
        <w:rPr>
          <w:sz w:val="20"/>
          <w:szCs w:val="20"/>
        </w:rPr>
        <w:t>Namun</w:t>
      </w:r>
      <w:r w:rsidRPr="005762A7">
        <w:rPr>
          <w:spacing w:val="40"/>
          <w:sz w:val="20"/>
          <w:szCs w:val="20"/>
        </w:rPr>
        <w:t xml:space="preserve"> </w:t>
      </w:r>
      <w:r w:rsidRPr="005762A7">
        <w:rPr>
          <w:sz w:val="20"/>
          <w:szCs w:val="20"/>
        </w:rPr>
        <w:t>dalam</w:t>
      </w:r>
      <w:r w:rsidRPr="005762A7">
        <w:rPr>
          <w:spacing w:val="40"/>
          <w:sz w:val="20"/>
          <w:szCs w:val="20"/>
        </w:rPr>
        <w:t xml:space="preserve"> </w:t>
      </w:r>
      <w:r w:rsidRPr="005762A7">
        <w:rPr>
          <w:sz w:val="20"/>
          <w:szCs w:val="20"/>
        </w:rPr>
        <w:t>pengubahan</w:t>
      </w:r>
      <w:r w:rsidRPr="005762A7">
        <w:rPr>
          <w:spacing w:val="40"/>
          <w:sz w:val="20"/>
          <w:szCs w:val="20"/>
        </w:rPr>
        <w:t xml:space="preserve"> </w:t>
      </w:r>
      <w:r w:rsidRPr="005762A7">
        <w:rPr>
          <w:sz w:val="20"/>
          <w:szCs w:val="20"/>
        </w:rPr>
        <w:t>luas penampang penghantar</w:t>
      </w:r>
      <w:r w:rsidR="005762A7" w:rsidRPr="005762A7">
        <w:rPr>
          <w:sz w:val="20"/>
          <w:szCs w:val="20"/>
        </w:rPr>
        <w:t xml:space="preserve"> juga</w:t>
      </w:r>
      <w:r w:rsidRPr="005762A7">
        <w:rPr>
          <w:sz w:val="20"/>
          <w:szCs w:val="20"/>
        </w:rPr>
        <w:t xml:space="preserve"> harus memperhatikan faktor efisiensinya.</w:t>
      </w:r>
      <w:proofErr w:type="gramEnd"/>
    </w:p>
    <w:p w14:paraId="22CF6BF0" w14:textId="77777777" w:rsidR="00C37766" w:rsidRPr="00E727FD" w:rsidRDefault="00C37766" w:rsidP="00C37766">
      <w:pPr>
        <w:pStyle w:val="BodyText"/>
        <w:ind w:right="-1" w:firstLine="567"/>
        <w:jc w:val="both"/>
        <w:rPr>
          <w:spacing w:val="-2"/>
          <w:sz w:val="20"/>
          <w:szCs w:val="20"/>
        </w:rPr>
      </w:pPr>
      <w:r w:rsidRPr="005762A7">
        <w:rPr>
          <w:sz w:val="20"/>
          <w:szCs w:val="20"/>
        </w:rPr>
        <w:t>Dapat</w:t>
      </w:r>
      <w:r w:rsidRPr="00E727FD">
        <w:rPr>
          <w:sz w:val="20"/>
          <w:szCs w:val="20"/>
        </w:rPr>
        <w:t xml:space="preserve"> diketahui untuk</w:t>
      </w:r>
      <w:r w:rsidRPr="00E727FD">
        <w:rPr>
          <w:spacing w:val="40"/>
          <w:sz w:val="20"/>
          <w:szCs w:val="20"/>
        </w:rPr>
        <w:t xml:space="preserve"> </w:t>
      </w:r>
      <w:r w:rsidRPr="00E727FD">
        <w:rPr>
          <w:sz w:val="20"/>
          <w:szCs w:val="20"/>
        </w:rPr>
        <w:t>mengurangi</w:t>
      </w:r>
      <w:r w:rsidRPr="00E727FD">
        <w:rPr>
          <w:spacing w:val="40"/>
          <w:sz w:val="20"/>
          <w:szCs w:val="20"/>
        </w:rPr>
        <w:t xml:space="preserve"> </w:t>
      </w:r>
      <w:r w:rsidRPr="00E727FD">
        <w:rPr>
          <w:sz w:val="20"/>
          <w:szCs w:val="20"/>
        </w:rPr>
        <w:t>resistansi</w:t>
      </w:r>
      <w:r w:rsidRPr="00E727FD">
        <w:rPr>
          <w:spacing w:val="40"/>
          <w:sz w:val="20"/>
          <w:szCs w:val="20"/>
        </w:rPr>
        <w:t xml:space="preserve"> </w:t>
      </w:r>
      <w:r w:rsidRPr="00E727FD">
        <w:rPr>
          <w:sz w:val="20"/>
          <w:szCs w:val="20"/>
        </w:rPr>
        <w:t>saluran</w:t>
      </w:r>
      <w:r w:rsidRPr="00E727FD">
        <w:rPr>
          <w:spacing w:val="40"/>
          <w:sz w:val="20"/>
          <w:szCs w:val="20"/>
        </w:rPr>
        <w:t xml:space="preserve"> </w:t>
      </w:r>
      <w:r w:rsidRPr="00E727FD">
        <w:rPr>
          <w:sz w:val="20"/>
          <w:szCs w:val="20"/>
        </w:rPr>
        <w:t>pada</w:t>
      </w:r>
      <w:r w:rsidRPr="00E727FD">
        <w:rPr>
          <w:spacing w:val="40"/>
          <w:sz w:val="20"/>
          <w:szCs w:val="20"/>
        </w:rPr>
        <w:t xml:space="preserve"> </w:t>
      </w:r>
      <w:r w:rsidRPr="00E727FD">
        <w:rPr>
          <w:sz w:val="20"/>
          <w:szCs w:val="20"/>
        </w:rPr>
        <w:t xml:space="preserve">jaringan distribusi, kita dapat </w:t>
      </w:r>
      <w:r w:rsidRPr="00E727FD">
        <w:rPr>
          <w:sz w:val="20"/>
          <w:szCs w:val="20"/>
        </w:rPr>
        <w:lastRenderedPageBreak/>
        <w:t>mengganti jenis bahan penghantar yang digunakan dengan bahan yang nilai resistivitasnya rendah serta</w:t>
      </w:r>
      <w:r w:rsidRPr="00E727FD">
        <w:rPr>
          <w:spacing w:val="40"/>
          <w:sz w:val="20"/>
          <w:szCs w:val="20"/>
        </w:rPr>
        <w:t xml:space="preserve"> </w:t>
      </w:r>
      <w:r w:rsidRPr="00E727FD">
        <w:rPr>
          <w:sz w:val="20"/>
          <w:szCs w:val="20"/>
        </w:rPr>
        <w:t xml:space="preserve">memperbesar luas permukaan </w:t>
      </w:r>
      <w:r w:rsidRPr="00E727FD">
        <w:rPr>
          <w:spacing w:val="-2"/>
          <w:sz w:val="20"/>
          <w:szCs w:val="20"/>
        </w:rPr>
        <w:t xml:space="preserve">penghantar. Kabel DC terbaik ditunjukan dengan nilai resistansi yang kecil. Kabel dengan nilai resistansi yang kecil memiliki </w:t>
      </w:r>
      <w:r w:rsidRPr="00E727FD">
        <w:rPr>
          <w:i/>
          <w:spacing w:val="-2"/>
          <w:sz w:val="20"/>
          <w:szCs w:val="20"/>
        </w:rPr>
        <w:t xml:space="preserve">voltage drop </w:t>
      </w:r>
      <w:r w:rsidRPr="00E727FD">
        <w:rPr>
          <w:spacing w:val="-2"/>
          <w:sz w:val="20"/>
          <w:szCs w:val="20"/>
        </w:rPr>
        <w:t xml:space="preserve">yang rendah, sehingga </w:t>
      </w:r>
      <w:proofErr w:type="gramStart"/>
      <w:r w:rsidRPr="00E727FD">
        <w:rPr>
          <w:spacing w:val="-2"/>
          <w:sz w:val="20"/>
          <w:szCs w:val="20"/>
        </w:rPr>
        <w:t>dalam  pemilihan</w:t>
      </w:r>
      <w:proofErr w:type="gramEnd"/>
      <w:r w:rsidRPr="00E727FD">
        <w:rPr>
          <w:spacing w:val="-2"/>
          <w:sz w:val="20"/>
          <w:szCs w:val="20"/>
        </w:rPr>
        <w:t xml:space="preserve"> kabel DC yang baik harus memilih kabel DC yang memiliki nilai resistansi yang kecil.</w:t>
      </w:r>
    </w:p>
    <w:p w14:paraId="2945BFA3" w14:textId="77777777" w:rsidR="008E4C59" w:rsidRPr="00E727FD" w:rsidRDefault="008E4C59" w:rsidP="00E727FD">
      <w:pPr>
        <w:spacing w:after="0"/>
      </w:pPr>
    </w:p>
    <w:p w14:paraId="3DD48739" w14:textId="2F016173" w:rsidR="008E4C59" w:rsidRPr="00E727FD" w:rsidRDefault="008E4C59" w:rsidP="008D6254">
      <w:pPr>
        <w:pStyle w:val="Heading1"/>
      </w:pPr>
      <w:r w:rsidRPr="00E727FD">
        <w:t>metodologi penelitian</w:t>
      </w:r>
    </w:p>
    <w:p w14:paraId="6E930FA2" w14:textId="451AF506" w:rsidR="006C7CEF" w:rsidRPr="00E727FD" w:rsidRDefault="00613A14" w:rsidP="006C7CEF">
      <w:pPr>
        <w:spacing w:after="0" w:line="240" w:lineRule="auto"/>
        <w:ind w:firstLine="567"/>
        <w:jc w:val="both"/>
        <w:rPr>
          <w:rFonts w:ascii="Times New Roman" w:hAnsi="Times New Roman" w:cs="Times New Roman"/>
          <w:sz w:val="20"/>
          <w:szCs w:val="20"/>
        </w:rPr>
      </w:pPr>
      <w:r w:rsidRPr="00613A14">
        <w:rPr>
          <w:rFonts w:ascii="Times New Roman" w:hAnsi="Times New Roman" w:cs="Times New Roman"/>
          <w:sz w:val="20"/>
        </w:rPr>
        <w:t>Dalam laporan magang yang berjudul</w:t>
      </w:r>
      <w:r>
        <w:rPr>
          <w:rFonts w:ascii="Times New Roman" w:hAnsi="Times New Roman" w:cs="Times New Roman"/>
          <w:sz w:val="20"/>
        </w:rPr>
        <w:t xml:space="preserve"> </w:t>
      </w:r>
      <w:r w:rsidRPr="00613A14">
        <w:rPr>
          <w:rFonts w:ascii="Times New Roman" w:eastAsia="Times New Roman" w:hAnsi="Times New Roman" w:cs="Times New Roman"/>
          <w:sz w:val="20"/>
        </w:rPr>
        <w:t xml:space="preserve">perhitungan </w:t>
      </w:r>
      <w:r w:rsidRPr="00613A14">
        <w:rPr>
          <w:rFonts w:ascii="Times New Roman" w:eastAsia="Times New Roman" w:hAnsi="Times New Roman" w:cs="Times New Roman"/>
          <w:i/>
          <w:sz w:val="20"/>
        </w:rPr>
        <w:t>voltage drop</w:t>
      </w:r>
      <w:r w:rsidRPr="00613A14">
        <w:rPr>
          <w:rFonts w:ascii="Times New Roman" w:eastAsia="Times New Roman" w:hAnsi="Times New Roman" w:cs="Times New Roman"/>
          <w:sz w:val="20"/>
        </w:rPr>
        <w:t xml:space="preserve"> untuk penentuan penggunaan kabel DC pada PLTS </w:t>
      </w:r>
      <w:r w:rsidRPr="00613A14">
        <w:rPr>
          <w:rFonts w:ascii="Times New Roman" w:eastAsia="Times New Roman" w:hAnsi="Times New Roman" w:cs="Times New Roman"/>
          <w:i/>
          <w:sz w:val="20"/>
        </w:rPr>
        <w:t>rooftop</w:t>
      </w:r>
      <w:r>
        <w:rPr>
          <w:rFonts w:ascii="Times New Roman" w:eastAsia="Times New Roman" w:hAnsi="Times New Roman" w:cs="Times New Roman"/>
          <w:sz w:val="20"/>
        </w:rPr>
        <w:t xml:space="preserve"> 1,7 MWp </w:t>
      </w:r>
      <w:r w:rsidRPr="00613A14">
        <w:rPr>
          <w:rFonts w:ascii="Times New Roman" w:eastAsia="Times New Roman" w:hAnsi="Times New Roman" w:cs="Times New Roman"/>
          <w:sz w:val="20"/>
        </w:rPr>
        <w:t>di PT Panverta Cakrakencana</w:t>
      </w:r>
      <w:r>
        <w:rPr>
          <w:rFonts w:ascii="Times New Roman" w:eastAsia="Times New Roman" w:hAnsi="Times New Roman" w:cs="Times New Roman"/>
          <w:sz w:val="20"/>
        </w:rPr>
        <w:t xml:space="preserve"> meggunakan metode kuantitatif dengan cara menentukan penggunaan </w:t>
      </w:r>
      <w:r w:rsidR="006C7CEF">
        <w:rPr>
          <w:rFonts w:ascii="Times New Roman" w:eastAsia="Times New Roman" w:hAnsi="Times New Roman" w:cs="Times New Roman"/>
          <w:sz w:val="20"/>
        </w:rPr>
        <w:t xml:space="preserve">luas penampang kabel DC, lalu menentukan menggunakan merek kabel dengan nilai hambatan yang paling kecil. Setelah kabel sudah ditentukan langkah selanjutnya adalah menghitung nilai </w:t>
      </w:r>
      <w:r w:rsidR="006C7CEF">
        <w:rPr>
          <w:rFonts w:ascii="Times New Roman" w:eastAsia="Times New Roman" w:hAnsi="Times New Roman" w:cs="Times New Roman"/>
          <w:i/>
          <w:sz w:val="20"/>
        </w:rPr>
        <w:t xml:space="preserve">voltage drop </w:t>
      </w:r>
      <w:r w:rsidR="006C7CEF">
        <w:rPr>
          <w:rFonts w:ascii="Times New Roman" w:eastAsia="Times New Roman" w:hAnsi="Times New Roman" w:cs="Times New Roman"/>
          <w:sz w:val="20"/>
        </w:rPr>
        <w:t>pada kabel DC.</w:t>
      </w:r>
      <w:r w:rsidR="006C7CEF" w:rsidRPr="006C7CEF">
        <w:rPr>
          <w:rFonts w:ascii="Times New Roman" w:hAnsi="Times New Roman" w:cs="Times New Roman"/>
          <w:sz w:val="20"/>
          <w:szCs w:val="20"/>
        </w:rPr>
        <w:t xml:space="preserve"> </w:t>
      </w:r>
      <w:r w:rsidR="006C7CEF">
        <w:rPr>
          <w:rFonts w:ascii="Times New Roman" w:hAnsi="Times New Roman" w:cs="Times New Roman"/>
          <w:sz w:val="20"/>
          <w:szCs w:val="20"/>
        </w:rPr>
        <w:t xml:space="preserve">Perhitungan </w:t>
      </w:r>
      <w:r w:rsidR="006C7CEF" w:rsidRPr="00E727FD">
        <w:rPr>
          <w:rFonts w:ascii="Times New Roman" w:hAnsi="Times New Roman" w:cs="Times New Roman"/>
          <w:sz w:val="20"/>
          <w:szCs w:val="20"/>
        </w:rPr>
        <w:t xml:space="preserve">dapat </w:t>
      </w:r>
      <w:r w:rsidR="006C7CEF">
        <w:rPr>
          <w:rFonts w:ascii="Times New Roman" w:hAnsi="Times New Roman" w:cs="Times New Roman"/>
          <w:sz w:val="20"/>
          <w:szCs w:val="20"/>
        </w:rPr>
        <w:t xml:space="preserve">diketahui menggunakan </w:t>
      </w:r>
      <w:r w:rsidR="00E93B85">
        <w:rPr>
          <w:rFonts w:ascii="Times New Roman" w:hAnsi="Times New Roman" w:cs="Times New Roman"/>
          <w:sz w:val="20"/>
          <w:szCs w:val="20"/>
        </w:rPr>
        <w:t>persamaan (</w:t>
      </w:r>
      <w:r w:rsidR="008D6254">
        <w:rPr>
          <w:rFonts w:ascii="Times New Roman" w:hAnsi="Times New Roman" w:cs="Times New Roman"/>
          <w:sz w:val="20"/>
          <w:szCs w:val="20"/>
        </w:rPr>
        <w:t>3</w:t>
      </w:r>
      <w:r w:rsidR="006C7CEF" w:rsidRPr="00E727FD">
        <w:rPr>
          <w:rFonts w:ascii="Times New Roman" w:hAnsi="Times New Roman" w:cs="Times New Roman"/>
          <w:sz w:val="20"/>
          <w:szCs w:val="20"/>
        </w:rPr>
        <w:t>)</w:t>
      </w:r>
      <w:r w:rsidR="00E93B85">
        <w:rPr>
          <w:rFonts w:ascii="Times New Roman" w:hAnsi="Times New Roman" w:cs="Times New Roman"/>
          <w:sz w:val="20"/>
          <w:szCs w:val="20"/>
        </w:rPr>
        <w:t xml:space="preserve"> berikut ini</w:t>
      </w:r>
      <w:r w:rsidR="006C7CEF" w:rsidRPr="00E727FD">
        <w:rPr>
          <w:rFonts w:ascii="Times New Roman" w:hAnsi="Times New Roman" w:cs="Times New Roman"/>
          <w:sz w:val="20"/>
          <w:szCs w:val="20"/>
        </w:rPr>
        <w:t>.</w:t>
      </w:r>
    </w:p>
    <w:p w14:paraId="1ACBB0FD" w14:textId="77777777" w:rsidR="006C7CEF" w:rsidRPr="00E727FD" w:rsidRDefault="006C7CEF" w:rsidP="006C7CEF">
      <w:pPr>
        <w:spacing w:after="0" w:line="240" w:lineRule="auto"/>
        <w:jc w:val="both"/>
        <w:rPr>
          <w:rFonts w:ascii="Times New Roman" w:hAnsi="Times New Roman" w:cs="Times New Roman"/>
          <w:sz w:val="20"/>
          <w:szCs w:val="20"/>
        </w:rPr>
      </w:pPr>
    </w:p>
    <w:p w14:paraId="1351AC8F" w14:textId="21FB69EA" w:rsidR="006C7CEF" w:rsidRPr="00E727FD" w:rsidRDefault="006C7CEF" w:rsidP="00A63994">
      <w:pPr>
        <w:spacing w:after="0" w:line="240" w:lineRule="auto"/>
        <w:jc w:val="both"/>
        <w:rPr>
          <w:rFonts w:ascii="Times New Roman" w:hAnsi="Times New Roman" w:cs="Times New Roman"/>
          <w:sz w:val="20"/>
          <w:szCs w:val="20"/>
        </w:rPr>
      </w:pPr>
      <m:oMath>
        <m:r>
          <w:rPr>
            <w:rFonts w:ascii="Cambria Math" w:hAnsi="Cambria Math" w:cs="Times New Roman"/>
            <w:sz w:val="20"/>
            <w:szCs w:val="20"/>
          </w:rPr>
          <m:t>vd=</m:t>
        </m:r>
        <m:f>
          <m:fPr>
            <m:ctrlPr>
              <w:rPr>
                <w:rFonts w:ascii="Cambria Math" w:hAnsi="Cambria Math" w:cs="Times New Roman"/>
                <w:i/>
                <w:sz w:val="20"/>
                <w:szCs w:val="20"/>
              </w:rPr>
            </m:ctrlPr>
          </m:fPr>
          <m:num>
            <m:r>
              <w:rPr>
                <w:rFonts w:ascii="Cambria Math" w:hAnsi="Cambria Math" w:cs="Times New Roman"/>
                <w:sz w:val="20"/>
                <w:szCs w:val="20"/>
              </w:rPr>
              <m:t>I x R X</m:t>
            </m:r>
            <m:r>
              <w:rPr>
                <w:rFonts w:ascii="Cambria Math" w:hAnsi="Cambria Math" w:cs="Times New Roman"/>
                <w:spacing w:val="1"/>
                <w:sz w:val="20"/>
                <w:szCs w:val="20"/>
              </w:rPr>
              <m:t xml:space="preserve"> </m:t>
            </m:r>
            <m:r>
              <w:rPr>
                <w:rFonts w:ascii="Cambria Math" w:hAnsi="Cambria Math" w:cs="Times New Roman"/>
                <w:sz w:val="20"/>
                <w:szCs w:val="20"/>
              </w:rPr>
              <m:t>L</m:t>
            </m:r>
          </m:num>
          <m:den>
            <m:r>
              <m:rPr>
                <m:sty m:val="p"/>
              </m:rPr>
              <w:rPr>
                <w:rFonts w:ascii="Cambria Math" w:hAnsi="Cambria Math" w:cs="Times New Roman"/>
                <w:sz w:val="20"/>
                <w:szCs w:val="20"/>
              </w:rPr>
              <m:t>No.</m:t>
            </m:r>
            <m:r>
              <m:rPr>
                <m:sty m:val="p"/>
              </m:rPr>
              <w:rPr>
                <w:rFonts w:ascii="Cambria Math" w:hAnsi="Cambria Math" w:cs="Times New Roman"/>
                <w:spacing w:val="-3"/>
                <w:sz w:val="20"/>
                <w:szCs w:val="20"/>
              </w:rPr>
              <m:t xml:space="preserve"> </m:t>
            </m:r>
            <m:r>
              <m:rPr>
                <m:sty m:val="p"/>
              </m:rPr>
              <w:rPr>
                <w:rFonts w:ascii="Cambria Math" w:hAnsi="Cambria Math" w:cs="Times New Roman"/>
                <w:sz w:val="20"/>
                <w:szCs w:val="20"/>
              </w:rPr>
              <m:t>of</m:t>
            </m:r>
            <m:r>
              <m:rPr>
                <m:sty m:val="p"/>
              </m:rPr>
              <w:rPr>
                <w:rFonts w:ascii="Cambria Math" w:hAnsi="Cambria Math" w:cs="Times New Roman"/>
                <w:spacing w:val="-2"/>
                <w:sz w:val="20"/>
                <w:szCs w:val="20"/>
              </w:rPr>
              <m:t xml:space="preserve"> </m:t>
            </m:r>
            <m:r>
              <m:rPr>
                <m:sty m:val="p"/>
              </m:rPr>
              <w:rPr>
                <w:rFonts w:ascii="Cambria Math" w:hAnsi="Cambria Math" w:cs="Times New Roman"/>
                <w:sz w:val="20"/>
                <w:szCs w:val="20"/>
              </w:rPr>
              <m:t>runsx1000</m:t>
            </m:r>
          </m:den>
        </m:f>
      </m:oMath>
      <w:r w:rsidRPr="00E727FD">
        <w:rPr>
          <w:rFonts w:ascii="Times New Roman" w:eastAsiaTheme="minorEastAsia" w:hAnsi="Times New Roman" w:cs="Times New Roman"/>
          <w:sz w:val="20"/>
          <w:szCs w:val="20"/>
        </w:rPr>
        <w:t xml:space="preserve"> </w:t>
      </w:r>
      <w:r w:rsidRPr="00E727FD">
        <w:rPr>
          <w:rFonts w:ascii="Times New Roman" w:eastAsiaTheme="minorEastAsia" w:hAnsi="Times New Roman" w:cs="Times New Roman"/>
          <w:sz w:val="20"/>
          <w:szCs w:val="20"/>
        </w:rPr>
        <w:tab/>
      </w:r>
      <w:r w:rsidRPr="00E93B85">
        <w:rPr>
          <w:rFonts w:ascii="Times New Roman" w:eastAsiaTheme="minorEastAsia" w:hAnsi="Times New Roman" w:cs="Times New Roman"/>
          <w:sz w:val="20"/>
          <w:szCs w:val="20"/>
        </w:rPr>
        <w:tab/>
      </w:r>
      <w:r w:rsidRPr="00E93B85">
        <w:rPr>
          <w:rFonts w:ascii="Times New Roman" w:eastAsiaTheme="minorEastAsia" w:hAnsi="Times New Roman" w:cs="Times New Roman"/>
          <w:sz w:val="20"/>
          <w:szCs w:val="20"/>
        </w:rPr>
        <w:tab/>
      </w:r>
      <w:r w:rsidRPr="00E93B85">
        <w:rPr>
          <w:rFonts w:ascii="Times New Roman" w:eastAsiaTheme="minorEastAsia" w:hAnsi="Times New Roman" w:cs="Times New Roman"/>
          <w:sz w:val="20"/>
          <w:szCs w:val="20"/>
        </w:rPr>
        <w:tab/>
      </w:r>
      <w:r w:rsidR="008D6254">
        <w:rPr>
          <w:rFonts w:ascii="Times New Roman" w:hAnsi="Times New Roman" w:cs="Times New Roman"/>
          <w:sz w:val="20"/>
          <w:szCs w:val="20"/>
        </w:rPr>
        <w:t>(3</w:t>
      </w:r>
      <w:r w:rsidRPr="00E727FD">
        <w:rPr>
          <w:rFonts w:ascii="Times New Roman" w:hAnsi="Times New Roman" w:cs="Times New Roman"/>
          <w:sz w:val="20"/>
          <w:szCs w:val="20"/>
        </w:rPr>
        <w:t>)</w:t>
      </w:r>
    </w:p>
    <w:p w14:paraId="7982458B" w14:textId="77777777" w:rsidR="00E93B85" w:rsidRDefault="00E93B85" w:rsidP="00A63994">
      <w:pPr>
        <w:spacing w:after="0" w:line="240" w:lineRule="auto"/>
        <w:jc w:val="both"/>
        <w:rPr>
          <w:rFonts w:ascii="Times New Roman" w:hAnsi="Times New Roman" w:cs="Times New Roman"/>
          <w:sz w:val="20"/>
          <w:szCs w:val="24"/>
        </w:rPr>
      </w:pPr>
    </w:p>
    <w:p w14:paraId="2CCEA43A" w14:textId="77777777" w:rsidR="00E93B85" w:rsidRPr="00E93B85" w:rsidRDefault="00E93B85" w:rsidP="00A63994">
      <w:pPr>
        <w:spacing w:after="0" w:line="240" w:lineRule="auto"/>
        <w:jc w:val="both"/>
        <w:rPr>
          <w:rFonts w:ascii="Times New Roman" w:hAnsi="Times New Roman" w:cs="Times New Roman"/>
          <w:sz w:val="20"/>
          <w:szCs w:val="24"/>
        </w:rPr>
      </w:pPr>
      <w:r w:rsidRPr="00E93B85">
        <w:rPr>
          <w:rFonts w:ascii="Times New Roman" w:hAnsi="Times New Roman" w:cs="Times New Roman"/>
          <w:sz w:val="20"/>
          <w:szCs w:val="24"/>
        </w:rPr>
        <w:t>I = Arus</w:t>
      </w:r>
    </w:p>
    <w:p w14:paraId="0E7EFF11" w14:textId="77777777" w:rsidR="00E93B85" w:rsidRPr="00E93B85" w:rsidRDefault="00E93B85" w:rsidP="00A63994">
      <w:pPr>
        <w:spacing w:after="0" w:line="240" w:lineRule="auto"/>
        <w:jc w:val="both"/>
        <w:rPr>
          <w:rFonts w:ascii="Times New Roman" w:hAnsi="Times New Roman" w:cs="Times New Roman"/>
          <w:sz w:val="20"/>
          <w:szCs w:val="24"/>
        </w:rPr>
      </w:pPr>
      <w:r w:rsidRPr="00E93B85">
        <w:rPr>
          <w:rFonts w:ascii="Times New Roman" w:hAnsi="Times New Roman" w:cs="Times New Roman"/>
          <w:sz w:val="20"/>
          <w:szCs w:val="24"/>
        </w:rPr>
        <w:t>R = Hambatan</w:t>
      </w:r>
    </w:p>
    <w:p w14:paraId="390BF948" w14:textId="77777777" w:rsidR="00E93B85" w:rsidRPr="00E93B85" w:rsidRDefault="00E93B85" w:rsidP="00A63994">
      <w:pPr>
        <w:spacing w:after="0" w:line="240" w:lineRule="auto"/>
        <w:jc w:val="both"/>
        <w:rPr>
          <w:rFonts w:ascii="Times New Roman" w:hAnsi="Times New Roman" w:cs="Times New Roman"/>
          <w:sz w:val="20"/>
          <w:szCs w:val="24"/>
        </w:rPr>
      </w:pPr>
      <w:r w:rsidRPr="00E93B85">
        <w:rPr>
          <w:rFonts w:ascii="Times New Roman" w:hAnsi="Times New Roman" w:cs="Times New Roman"/>
          <w:sz w:val="20"/>
          <w:szCs w:val="24"/>
        </w:rPr>
        <w:t>L = Panjang Kabel</w:t>
      </w:r>
    </w:p>
    <w:p w14:paraId="3F55AAD6" w14:textId="77777777" w:rsidR="006C7CEF" w:rsidRPr="00E727FD" w:rsidRDefault="006C7CEF" w:rsidP="00A63994">
      <w:pPr>
        <w:spacing w:after="0" w:line="240" w:lineRule="auto"/>
        <w:rPr>
          <w:rFonts w:ascii="Times New Roman" w:hAnsi="Times New Roman" w:cs="Times New Roman"/>
          <w:sz w:val="20"/>
          <w:szCs w:val="20"/>
        </w:rPr>
      </w:pPr>
    </w:p>
    <w:p w14:paraId="5487B91F" w14:textId="6C361E65" w:rsidR="006C7CEF" w:rsidRPr="00E727FD" w:rsidRDefault="006C7CEF" w:rsidP="00A63994">
      <w:pPr>
        <w:spacing w:after="0" w:line="240" w:lineRule="auto"/>
        <w:jc w:val="both"/>
        <w:rPr>
          <w:rFonts w:ascii="Times New Roman" w:hAnsi="Times New Roman" w:cs="Times New Roman"/>
          <w:sz w:val="20"/>
          <w:szCs w:val="20"/>
        </w:rPr>
      </w:pPr>
      <w:r w:rsidRPr="00E727FD">
        <w:rPr>
          <w:rFonts w:ascii="Times New Roman" w:hAnsi="Times New Roman" w:cs="Times New Roman"/>
          <w:sz w:val="20"/>
          <w:szCs w:val="20"/>
        </w:rPr>
        <w:t xml:space="preserve">Dan untuk persentase perhitungan </w:t>
      </w:r>
      <w:r w:rsidRPr="00E727FD">
        <w:rPr>
          <w:rFonts w:ascii="Times New Roman" w:hAnsi="Times New Roman" w:cs="Times New Roman"/>
          <w:i/>
          <w:sz w:val="20"/>
          <w:szCs w:val="20"/>
        </w:rPr>
        <w:t xml:space="preserve">voltage drop </w:t>
      </w:r>
      <w:r w:rsidRPr="00E727FD">
        <w:rPr>
          <w:rFonts w:ascii="Times New Roman" w:hAnsi="Times New Roman" w:cs="Times New Roman"/>
          <w:sz w:val="20"/>
          <w:szCs w:val="20"/>
        </w:rPr>
        <w:t>dap</w:t>
      </w:r>
      <w:r w:rsidR="00E93B85">
        <w:rPr>
          <w:rFonts w:ascii="Times New Roman" w:hAnsi="Times New Roman" w:cs="Times New Roman"/>
          <w:sz w:val="20"/>
          <w:szCs w:val="20"/>
        </w:rPr>
        <w:t>at dihitung dengan persamaan (</w:t>
      </w:r>
      <w:r w:rsidR="008D6254">
        <w:rPr>
          <w:rFonts w:ascii="Times New Roman" w:hAnsi="Times New Roman" w:cs="Times New Roman"/>
          <w:sz w:val="20"/>
          <w:szCs w:val="20"/>
        </w:rPr>
        <w:t>4</w:t>
      </w:r>
      <w:r w:rsidRPr="00E727FD">
        <w:rPr>
          <w:rFonts w:ascii="Times New Roman" w:hAnsi="Times New Roman" w:cs="Times New Roman"/>
          <w:sz w:val="20"/>
          <w:szCs w:val="20"/>
        </w:rPr>
        <w:t>).</w:t>
      </w:r>
    </w:p>
    <w:p w14:paraId="75D5AAE2" w14:textId="568F2C35" w:rsidR="006C7CEF" w:rsidRPr="00E727FD" w:rsidRDefault="006C7CEF" w:rsidP="00A63994">
      <w:pPr>
        <w:spacing w:after="0" w:line="240" w:lineRule="auto"/>
        <w:jc w:val="both"/>
        <w:rPr>
          <w:rFonts w:ascii="Times New Roman" w:eastAsiaTheme="minorEastAsia" w:hAnsi="Times New Roman" w:cs="Times New Roman"/>
          <w:sz w:val="20"/>
          <w:szCs w:val="20"/>
        </w:rPr>
      </w:pPr>
      <m:oMath>
        <m:r>
          <w:rPr>
            <w:rFonts w:ascii="Cambria Math" w:hAnsi="Cambria Math" w:cs="Times New Roman"/>
            <w:sz w:val="20"/>
            <w:szCs w:val="20"/>
          </w:rPr>
          <m:t>%vd=</m:t>
        </m:r>
        <m:f>
          <m:fPr>
            <m:ctrlPr>
              <w:rPr>
                <w:rFonts w:ascii="Cambria Math" w:hAnsi="Cambria Math" w:cs="Times New Roman"/>
                <w:i/>
                <w:sz w:val="20"/>
                <w:szCs w:val="20"/>
              </w:rPr>
            </m:ctrlPr>
          </m:fPr>
          <m:num>
            <m:r>
              <w:rPr>
                <w:rFonts w:ascii="Cambria Math" w:hAnsi="Cambria Math" w:cs="Times New Roman"/>
                <w:sz w:val="20"/>
                <w:szCs w:val="20"/>
              </w:rPr>
              <m:t>vd</m:t>
            </m:r>
          </m:num>
          <m:den>
            <m:r>
              <w:rPr>
                <w:rFonts w:ascii="Cambria Math" w:hAnsi="Cambria Math" w:cs="Times New Roman"/>
                <w:sz w:val="20"/>
                <w:szCs w:val="20"/>
              </w:rPr>
              <m:t>vnDC</m:t>
            </m:r>
          </m:den>
        </m:f>
        <m:r>
          <w:rPr>
            <w:rFonts w:ascii="Cambria Math" w:hAnsi="Cambria Math" w:cs="Times New Roman"/>
            <w:sz w:val="20"/>
            <w:szCs w:val="20"/>
          </w:rPr>
          <m:t>×100%</m:t>
        </m:r>
      </m:oMath>
      <w:r w:rsidRPr="00E727FD">
        <w:rPr>
          <w:rFonts w:ascii="Times New Roman" w:eastAsiaTheme="minorEastAsia" w:hAnsi="Times New Roman" w:cs="Times New Roman"/>
          <w:sz w:val="20"/>
          <w:szCs w:val="20"/>
        </w:rPr>
        <w:t xml:space="preserve"> </w:t>
      </w:r>
      <w:r w:rsidRPr="00E93B85">
        <w:rPr>
          <w:rFonts w:ascii="Times New Roman" w:eastAsiaTheme="minorEastAsia" w:hAnsi="Times New Roman" w:cs="Times New Roman"/>
          <w:sz w:val="20"/>
          <w:szCs w:val="20"/>
        </w:rPr>
        <w:tab/>
      </w:r>
      <w:r w:rsidRPr="00E93B85">
        <w:rPr>
          <w:rFonts w:ascii="Times New Roman" w:eastAsiaTheme="minorEastAsia" w:hAnsi="Times New Roman" w:cs="Times New Roman"/>
          <w:sz w:val="20"/>
          <w:szCs w:val="20"/>
        </w:rPr>
        <w:tab/>
      </w:r>
      <w:r w:rsidRPr="00E93B85">
        <w:rPr>
          <w:rFonts w:ascii="Times New Roman" w:eastAsiaTheme="minorEastAsia" w:hAnsi="Times New Roman" w:cs="Times New Roman"/>
          <w:sz w:val="20"/>
          <w:szCs w:val="20"/>
        </w:rPr>
        <w:tab/>
      </w:r>
      <w:r w:rsidR="008D6254">
        <w:rPr>
          <w:rFonts w:ascii="Times New Roman" w:eastAsiaTheme="minorEastAsia" w:hAnsi="Times New Roman" w:cs="Times New Roman"/>
          <w:sz w:val="20"/>
          <w:szCs w:val="20"/>
        </w:rPr>
        <w:t>(4</w:t>
      </w:r>
      <w:r w:rsidRPr="00E727FD">
        <w:rPr>
          <w:rFonts w:ascii="Times New Roman" w:eastAsiaTheme="minorEastAsia" w:hAnsi="Times New Roman" w:cs="Times New Roman"/>
          <w:sz w:val="20"/>
          <w:szCs w:val="20"/>
        </w:rPr>
        <w:t>)</w:t>
      </w:r>
    </w:p>
    <w:p w14:paraId="15B2E720" w14:textId="77777777" w:rsidR="00E93B85" w:rsidRDefault="00E93B85" w:rsidP="00A63994">
      <w:pPr>
        <w:spacing w:after="0" w:line="240" w:lineRule="auto"/>
        <w:jc w:val="both"/>
        <w:rPr>
          <w:rFonts w:ascii="Times New Roman" w:eastAsiaTheme="minorEastAsia" w:hAnsi="Times New Roman" w:cs="Times New Roman"/>
          <w:sz w:val="20"/>
          <w:szCs w:val="24"/>
        </w:rPr>
      </w:pPr>
    </w:p>
    <w:p w14:paraId="44F45B5B" w14:textId="77777777" w:rsidR="00E93B85" w:rsidRPr="00E93B85" w:rsidRDefault="00E93B85" w:rsidP="00A63994">
      <w:pPr>
        <w:spacing w:after="0" w:line="240" w:lineRule="auto"/>
        <w:jc w:val="both"/>
        <w:rPr>
          <w:rFonts w:ascii="Times New Roman" w:eastAsiaTheme="minorEastAsia" w:hAnsi="Times New Roman" w:cs="Times New Roman"/>
          <w:i/>
          <w:sz w:val="20"/>
          <w:szCs w:val="24"/>
        </w:rPr>
      </w:pPr>
      <w:r w:rsidRPr="00E93B85">
        <w:rPr>
          <w:rFonts w:ascii="Times New Roman" w:eastAsiaTheme="minorEastAsia" w:hAnsi="Times New Roman" w:cs="Times New Roman"/>
          <w:sz w:val="20"/>
          <w:szCs w:val="24"/>
        </w:rPr>
        <w:t xml:space="preserve">VD = </w:t>
      </w:r>
      <w:r w:rsidRPr="00E93B85">
        <w:rPr>
          <w:rFonts w:ascii="Times New Roman" w:eastAsiaTheme="minorEastAsia" w:hAnsi="Times New Roman" w:cs="Times New Roman"/>
          <w:i/>
          <w:sz w:val="20"/>
          <w:szCs w:val="24"/>
        </w:rPr>
        <w:t>Voltage Drop</w:t>
      </w:r>
    </w:p>
    <w:p w14:paraId="6D618933" w14:textId="77777777" w:rsidR="00E93B85" w:rsidRDefault="00E93B85" w:rsidP="00A63994">
      <w:pPr>
        <w:spacing w:after="0" w:line="240" w:lineRule="auto"/>
        <w:jc w:val="both"/>
        <w:rPr>
          <w:rFonts w:ascii="Times New Roman" w:eastAsiaTheme="minorEastAsia" w:hAnsi="Times New Roman" w:cs="Times New Roman"/>
          <w:sz w:val="20"/>
          <w:szCs w:val="24"/>
        </w:rPr>
      </w:pPr>
      <w:r w:rsidRPr="00E93B85">
        <w:rPr>
          <w:rFonts w:ascii="Times New Roman" w:eastAsiaTheme="minorEastAsia" w:hAnsi="Times New Roman" w:cs="Times New Roman"/>
          <w:sz w:val="20"/>
          <w:szCs w:val="24"/>
        </w:rPr>
        <w:t>Vndc = Jumlah Tengangan DC Yang Mengalir</w:t>
      </w:r>
    </w:p>
    <w:p w14:paraId="122FE0F3" w14:textId="2804B54D" w:rsidR="003750D7" w:rsidRPr="003750D7" w:rsidRDefault="003750D7" w:rsidP="00A63994">
      <w:pPr>
        <w:spacing w:after="0" w:line="240" w:lineRule="auto"/>
        <w:jc w:val="both"/>
        <w:rPr>
          <w:rFonts w:ascii="Times New Roman" w:hAnsi="Times New Roman" w:cs="Times New Roman"/>
          <w:sz w:val="20"/>
          <w:szCs w:val="24"/>
        </w:rPr>
      </w:pPr>
      <w:r>
        <w:rPr>
          <w:rFonts w:ascii="Times New Roman" w:eastAsiaTheme="minorEastAsia" w:hAnsi="Times New Roman" w:cs="Times New Roman"/>
          <w:sz w:val="20"/>
          <w:szCs w:val="24"/>
        </w:rPr>
        <w:t xml:space="preserve">Setelah menghitung </w:t>
      </w:r>
      <w:r>
        <w:rPr>
          <w:rFonts w:ascii="Times New Roman" w:eastAsiaTheme="minorEastAsia" w:hAnsi="Times New Roman" w:cs="Times New Roman"/>
          <w:i/>
          <w:sz w:val="20"/>
          <w:szCs w:val="24"/>
        </w:rPr>
        <w:t>voltage drop</w:t>
      </w:r>
      <w:r>
        <w:rPr>
          <w:rFonts w:ascii="Times New Roman" w:eastAsiaTheme="minorEastAsia" w:hAnsi="Times New Roman" w:cs="Times New Roman"/>
          <w:sz w:val="20"/>
          <w:szCs w:val="24"/>
        </w:rPr>
        <w:t xml:space="preserve"> selanjutnya melakukan pengukuran secara langsung mengguankan multimeter. Pengukuran secara langsung dilakukan untuk mengetahui pe</w:t>
      </w:r>
      <w:r w:rsidR="00A63994">
        <w:rPr>
          <w:rFonts w:ascii="Times New Roman" w:eastAsiaTheme="minorEastAsia" w:hAnsi="Times New Roman" w:cs="Times New Roman"/>
          <w:sz w:val="20"/>
          <w:szCs w:val="24"/>
        </w:rPr>
        <w:t>rbedaan pada perhitungan dan pengukuran secara langsung.</w:t>
      </w:r>
    </w:p>
    <w:p w14:paraId="0D2C41AC" w14:textId="12374D09" w:rsidR="00613A14" w:rsidRPr="006C7CEF" w:rsidRDefault="00613A14" w:rsidP="006C7CEF">
      <w:pPr>
        <w:spacing w:after="0" w:line="240" w:lineRule="auto"/>
        <w:ind w:firstLine="567"/>
        <w:jc w:val="both"/>
        <w:rPr>
          <w:rFonts w:ascii="Times New Roman" w:eastAsia="Times New Roman" w:hAnsi="Times New Roman" w:cs="Times New Roman"/>
          <w:sz w:val="20"/>
        </w:rPr>
      </w:pPr>
    </w:p>
    <w:p w14:paraId="6631B508" w14:textId="6ACCA776" w:rsidR="008E4C59" w:rsidRPr="00613A14" w:rsidRDefault="008E4C59" w:rsidP="00E727FD">
      <w:pPr>
        <w:spacing w:after="0"/>
        <w:rPr>
          <w:rFonts w:ascii="Times New Roman" w:hAnsi="Times New Roman" w:cs="Times New Roman"/>
          <w:sz w:val="20"/>
        </w:rPr>
      </w:pPr>
    </w:p>
    <w:p w14:paraId="37415050" w14:textId="1948D4A6" w:rsidR="008E4C59" w:rsidRPr="008D6254" w:rsidRDefault="008E4C59" w:rsidP="008D6254">
      <w:pPr>
        <w:pStyle w:val="Heading1"/>
      </w:pPr>
      <w:r w:rsidRPr="008D6254">
        <w:t>hasil dan pembahasan</w:t>
      </w:r>
    </w:p>
    <w:p w14:paraId="0550DDBD" w14:textId="0A574A7E" w:rsidR="00C37766" w:rsidRPr="00C37766" w:rsidRDefault="00C37766" w:rsidP="00C37766">
      <w:pPr>
        <w:spacing w:after="0"/>
      </w:pPr>
      <w:r>
        <w:rPr>
          <w:rFonts w:ascii="Times New Roman" w:hAnsi="Times New Roman" w:cs="Times New Roman"/>
          <w:b/>
          <w:sz w:val="20"/>
          <w:szCs w:val="20"/>
        </w:rPr>
        <w:t>4.1</w:t>
      </w:r>
      <w:r w:rsidRPr="00E727FD">
        <w:rPr>
          <w:rFonts w:ascii="Times New Roman" w:hAnsi="Times New Roman" w:cs="Times New Roman"/>
          <w:sz w:val="20"/>
          <w:szCs w:val="20"/>
        </w:rPr>
        <w:t xml:space="preserve"> </w:t>
      </w:r>
      <w:r w:rsidRPr="00E727FD">
        <w:rPr>
          <w:rFonts w:ascii="Times New Roman" w:hAnsi="Times New Roman" w:cs="Times New Roman"/>
          <w:sz w:val="20"/>
          <w:szCs w:val="20"/>
          <w:lang w:val="en-US"/>
        </w:rPr>
        <w:t>Pemilihan</w:t>
      </w:r>
      <w:r w:rsidRPr="00E727FD">
        <w:rPr>
          <w:rFonts w:ascii="Times New Roman" w:hAnsi="Times New Roman" w:cs="Times New Roman"/>
          <w:sz w:val="20"/>
          <w:szCs w:val="20"/>
        </w:rPr>
        <w:t xml:space="preserve"> Kabel DC</w:t>
      </w:r>
    </w:p>
    <w:p w14:paraId="4BD29F0F" w14:textId="3CCCCA84" w:rsidR="001E2680" w:rsidRPr="00E727FD" w:rsidRDefault="001E2680" w:rsidP="00E727FD">
      <w:pPr>
        <w:pStyle w:val="BodyText"/>
        <w:ind w:right="-1" w:firstLine="567"/>
        <w:jc w:val="both"/>
        <w:rPr>
          <w:sz w:val="20"/>
          <w:szCs w:val="20"/>
        </w:rPr>
      </w:pPr>
      <w:r w:rsidRPr="00E727FD">
        <w:rPr>
          <w:sz w:val="20"/>
          <w:szCs w:val="20"/>
        </w:rPr>
        <w:t>Pada instalasi PLTS di PT Panverta Cakrakencana kabel DCyang digunakan memiliki luas penampang dengan diameter 6mm</w:t>
      </w:r>
      <w:r w:rsidRPr="00E727FD">
        <w:rPr>
          <w:sz w:val="20"/>
          <w:szCs w:val="20"/>
          <w:vertAlign w:val="superscript"/>
        </w:rPr>
        <w:t>2</w:t>
      </w:r>
      <w:r w:rsidRPr="00E727FD">
        <w:rPr>
          <w:sz w:val="20"/>
          <w:szCs w:val="20"/>
        </w:rPr>
        <w:t xml:space="preserve">. Ada beberapa merek kabel DC yang umumnya digunakan. Merek kabel DC yang digunakan seperti </w:t>
      </w:r>
      <w:r w:rsidRPr="00E727FD">
        <w:rPr>
          <w:i/>
          <w:sz w:val="20"/>
          <w:szCs w:val="20"/>
        </w:rPr>
        <w:t xml:space="preserve">Kuka cable, slocable, eland cable. </w:t>
      </w:r>
      <w:r w:rsidRPr="00E727FD">
        <w:rPr>
          <w:sz w:val="20"/>
          <w:szCs w:val="20"/>
        </w:rPr>
        <w:t xml:space="preserve">Spesifikasi merk kabel </w:t>
      </w:r>
      <w:r w:rsidR="00430164">
        <w:rPr>
          <w:sz w:val="20"/>
          <w:szCs w:val="20"/>
        </w:rPr>
        <w:t>DC ditunjukkan seperti Gambar 4, Gambar 6</w:t>
      </w:r>
      <w:r w:rsidR="009D3312">
        <w:rPr>
          <w:sz w:val="20"/>
          <w:szCs w:val="20"/>
        </w:rPr>
        <w:t xml:space="preserve">, dan Gambar </w:t>
      </w:r>
      <w:r w:rsidR="00430164">
        <w:rPr>
          <w:sz w:val="20"/>
          <w:szCs w:val="20"/>
        </w:rPr>
        <w:t>7</w:t>
      </w:r>
      <w:r w:rsidRPr="00E727FD">
        <w:rPr>
          <w:sz w:val="20"/>
          <w:szCs w:val="20"/>
        </w:rPr>
        <w:t>.</w:t>
      </w:r>
    </w:p>
    <w:p w14:paraId="1F992EE7" w14:textId="77777777" w:rsidR="001E2680" w:rsidRPr="00E727FD" w:rsidRDefault="001E2680" w:rsidP="00F74C25">
      <w:pPr>
        <w:spacing w:after="0" w:line="240" w:lineRule="auto"/>
        <w:rPr>
          <w:rFonts w:ascii="Times New Roman" w:hAnsi="Times New Roman" w:cs="Times New Roman"/>
          <w:sz w:val="20"/>
          <w:szCs w:val="20"/>
          <w:lang w:val="en-US" w:eastAsia="id-ID"/>
        </w:rPr>
      </w:pPr>
    </w:p>
    <w:p w14:paraId="52A91DB9" w14:textId="77777777" w:rsidR="001E2680" w:rsidRPr="00E727FD" w:rsidRDefault="001E2680" w:rsidP="00E727FD">
      <w:pPr>
        <w:pStyle w:val="BodyText"/>
        <w:keepNext/>
        <w:ind w:right="-1"/>
        <w:jc w:val="center"/>
        <w:rPr>
          <w:sz w:val="20"/>
          <w:szCs w:val="20"/>
        </w:rPr>
      </w:pPr>
      <w:r w:rsidRPr="00E727FD">
        <w:rPr>
          <w:noProof/>
          <w:sz w:val="20"/>
          <w:szCs w:val="20"/>
          <w:lang w:val="en-US"/>
        </w:rPr>
        <w:drawing>
          <wp:inline distT="0" distB="0" distL="0" distR="0" wp14:anchorId="17E62CD7" wp14:editId="1BCF6AC6">
            <wp:extent cx="3306471" cy="1543424"/>
            <wp:effectExtent l="0" t="0" r="8255" b="0"/>
            <wp:docPr id="4" name="Picture 4" descr="D:\kiki\magang\1706112897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iki\magang\17061128971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1625" cy="1550498"/>
                    </a:xfrm>
                    <a:prstGeom prst="rect">
                      <a:avLst/>
                    </a:prstGeom>
                    <a:noFill/>
                    <a:ln>
                      <a:noFill/>
                    </a:ln>
                  </pic:spPr>
                </pic:pic>
              </a:graphicData>
            </a:graphic>
          </wp:inline>
        </w:drawing>
      </w:r>
    </w:p>
    <w:p w14:paraId="3CE618D3" w14:textId="02242208" w:rsidR="001E2680" w:rsidRPr="00E727FD" w:rsidRDefault="00E727FD" w:rsidP="00E727FD">
      <w:pPr>
        <w:pStyle w:val="Caption"/>
        <w:spacing w:after="0"/>
        <w:jc w:val="center"/>
        <w:rPr>
          <w:rFonts w:ascii="Times New Roman" w:hAnsi="Times New Roman" w:cs="Times New Roman"/>
          <w:i w:val="0"/>
          <w:color w:val="auto"/>
          <w:szCs w:val="20"/>
          <w:lang w:val="en-US"/>
        </w:rPr>
      </w:pPr>
      <w:bookmarkStart w:id="32" w:name="_Toc156958917"/>
      <w:bookmarkStart w:id="33" w:name="_Toc157036063"/>
      <w:r w:rsidRPr="00D27F38">
        <w:rPr>
          <w:rFonts w:ascii="Times New Roman" w:hAnsi="Times New Roman" w:cs="Times New Roman"/>
          <w:b/>
          <w:i w:val="0"/>
          <w:color w:val="auto"/>
          <w:szCs w:val="20"/>
        </w:rPr>
        <w:t>Gambar</w:t>
      </w:r>
      <w:r w:rsidR="001E2680" w:rsidRPr="00D27F38">
        <w:rPr>
          <w:rFonts w:ascii="Times New Roman" w:hAnsi="Times New Roman" w:cs="Times New Roman"/>
          <w:b/>
          <w:i w:val="0"/>
          <w:color w:val="auto"/>
          <w:szCs w:val="20"/>
        </w:rPr>
        <w:t xml:space="preserve"> </w:t>
      </w:r>
      <w:r w:rsidR="00430164" w:rsidRPr="00D27F38">
        <w:rPr>
          <w:rFonts w:ascii="Times New Roman" w:hAnsi="Times New Roman" w:cs="Times New Roman"/>
          <w:b/>
          <w:i w:val="0"/>
          <w:color w:val="auto"/>
          <w:szCs w:val="20"/>
          <w:lang w:val="en-US"/>
        </w:rPr>
        <w:t>6</w:t>
      </w:r>
      <w:r w:rsidR="00D27F38" w:rsidRPr="00D27F38">
        <w:rPr>
          <w:rFonts w:ascii="Times New Roman" w:hAnsi="Times New Roman" w:cs="Times New Roman"/>
          <w:b/>
          <w:i w:val="0"/>
          <w:color w:val="auto"/>
          <w:szCs w:val="20"/>
          <w:lang w:val="en-US"/>
        </w:rPr>
        <w:t>.</w:t>
      </w:r>
      <w:r w:rsidR="001E2680" w:rsidRPr="00E727FD">
        <w:rPr>
          <w:rFonts w:ascii="Times New Roman" w:hAnsi="Times New Roman" w:cs="Times New Roman"/>
          <w:i w:val="0"/>
          <w:color w:val="auto"/>
          <w:szCs w:val="20"/>
          <w:lang w:val="en-US"/>
        </w:rPr>
        <w:t xml:space="preserve"> Daasheet </w:t>
      </w:r>
      <w:r w:rsidR="001E2680" w:rsidRPr="00E727FD">
        <w:rPr>
          <w:rFonts w:ascii="Times New Roman" w:hAnsi="Times New Roman" w:cs="Times New Roman"/>
          <w:color w:val="auto"/>
          <w:szCs w:val="20"/>
          <w:lang w:val="en-US"/>
        </w:rPr>
        <w:t>Slocable</w:t>
      </w:r>
      <w:r w:rsidR="001E2680" w:rsidRPr="00E727FD">
        <w:rPr>
          <w:rFonts w:ascii="Times New Roman" w:hAnsi="Times New Roman" w:cs="Times New Roman"/>
          <w:i w:val="0"/>
          <w:color w:val="auto"/>
          <w:szCs w:val="20"/>
          <w:lang w:val="en-US"/>
        </w:rPr>
        <w:t xml:space="preserve"> 6mm</w:t>
      </w:r>
      <w:bookmarkEnd w:id="32"/>
      <w:bookmarkEnd w:id="33"/>
    </w:p>
    <w:p w14:paraId="2C55A500" w14:textId="77777777" w:rsidR="001E2680" w:rsidRPr="00E727FD" w:rsidRDefault="001E2680" w:rsidP="00E727FD">
      <w:pPr>
        <w:spacing w:after="0" w:line="240" w:lineRule="auto"/>
        <w:jc w:val="center"/>
        <w:rPr>
          <w:rFonts w:ascii="Times New Roman" w:hAnsi="Times New Roman" w:cs="Times New Roman"/>
          <w:sz w:val="20"/>
          <w:szCs w:val="20"/>
          <w:lang w:val="en-US"/>
        </w:rPr>
      </w:pPr>
    </w:p>
    <w:p w14:paraId="6CA7AF1D" w14:textId="77777777" w:rsidR="001E2680" w:rsidRPr="00E727FD" w:rsidRDefault="001E2680" w:rsidP="00E727FD">
      <w:pPr>
        <w:pStyle w:val="ListParagraph"/>
        <w:keepNext/>
        <w:spacing w:after="0"/>
        <w:ind w:left="0"/>
        <w:jc w:val="center"/>
        <w:rPr>
          <w:rFonts w:cs="Times New Roman"/>
          <w:sz w:val="20"/>
          <w:szCs w:val="20"/>
        </w:rPr>
      </w:pPr>
      <w:r w:rsidRPr="00E727FD">
        <w:rPr>
          <w:rFonts w:cs="Times New Roman"/>
          <w:noProof/>
          <w:sz w:val="20"/>
          <w:szCs w:val="20"/>
          <w:lang w:val="en-US"/>
        </w:rPr>
        <w:drawing>
          <wp:inline distT="0" distB="0" distL="0" distR="0" wp14:anchorId="2D8D99A7" wp14:editId="3334CE11">
            <wp:extent cx="3589699" cy="1039203"/>
            <wp:effectExtent l="0" t="0" r="0" b="8890"/>
            <wp:docPr id="1113763307" name="Picture 1113763307" descr="D:\kiki\magang\1705962996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iki\magang\170596299638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53" b="41615"/>
                    <a:stretch/>
                  </pic:blipFill>
                  <pic:spPr bwMode="auto">
                    <a:xfrm>
                      <a:off x="0" y="0"/>
                      <a:ext cx="3623949" cy="1049118"/>
                    </a:xfrm>
                    <a:prstGeom prst="rect">
                      <a:avLst/>
                    </a:prstGeom>
                    <a:noFill/>
                    <a:ln>
                      <a:noFill/>
                    </a:ln>
                    <a:extLst>
                      <a:ext uri="{53640926-AAD7-44D8-BBD7-CCE9431645EC}">
                        <a14:shadowObscured xmlns:a14="http://schemas.microsoft.com/office/drawing/2010/main"/>
                      </a:ext>
                    </a:extLst>
                  </pic:spPr>
                </pic:pic>
              </a:graphicData>
            </a:graphic>
          </wp:inline>
        </w:drawing>
      </w:r>
    </w:p>
    <w:p w14:paraId="77F5DBA0" w14:textId="3F3A4C5F" w:rsidR="001E2680" w:rsidRPr="00E727FD" w:rsidRDefault="00E727FD" w:rsidP="00E727FD">
      <w:pPr>
        <w:pStyle w:val="Caption"/>
        <w:spacing w:after="0"/>
        <w:jc w:val="center"/>
        <w:rPr>
          <w:rFonts w:ascii="Times New Roman" w:hAnsi="Times New Roman" w:cs="Times New Roman"/>
          <w:i w:val="0"/>
          <w:color w:val="auto"/>
          <w:sz w:val="20"/>
          <w:szCs w:val="20"/>
          <w:lang w:val="en-US"/>
        </w:rPr>
      </w:pPr>
      <w:bookmarkStart w:id="34" w:name="_Toc157036064"/>
      <w:r w:rsidRPr="00D27F38">
        <w:rPr>
          <w:rFonts w:ascii="Times New Roman" w:hAnsi="Times New Roman" w:cs="Times New Roman"/>
          <w:b/>
          <w:i w:val="0"/>
          <w:color w:val="auto"/>
          <w:szCs w:val="20"/>
        </w:rPr>
        <w:t>Gambar</w:t>
      </w:r>
      <w:r w:rsidR="001E2680" w:rsidRPr="00D27F38">
        <w:rPr>
          <w:rFonts w:ascii="Times New Roman" w:hAnsi="Times New Roman" w:cs="Times New Roman"/>
          <w:b/>
          <w:i w:val="0"/>
          <w:color w:val="auto"/>
          <w:szCs w:val="20"/>
        </w:rPr>
        <w:t xml:space="preserve"> </w:t>
      </w:r>
      <w:r w:rsidR="00430164" w:rsidRPr="00D27F38">
        <w:rPr>
          <w:rFonts w:ascii="Times New Roman" w:hAnsi="Times New Roman" w:cs="Times New Roman"/>
          <w:b/>
          <w:i w:val="0"/>
          <w:color w:val="auto"/>
          <w:szCs w:val="20"/>
          <w:lang w:val="en-US"/>
        </w:rPr>
        <w:t>7</w:t>
      </w:r>
      <w:r w:rsidR="00D27F38" w:rsidRPr="00D27F38">
        <w:rPr>
          <w:rFonts w:ascii="Times New Roman" w:hAnsi="Times New Roman" w:cs="Times New Roman"/>
          <w:b/>
          <w:i w:val="0"/>
          <w:color w:val="auto"/>
          <w:szCs w:val="20"/>
          <w:lang w:val="en-US"/>
        </w:rPr>
        <w:t>.</w:t>
      </w:r>
      <w:r w:rsidR="001E2680" w:rsidRPr="00E727FD">
        <w:rPr>
          <w:rFonts w:ascii="Times New Roman" w:hAnsi="Times New Roman" w:cs="Times New Roman"/>
          <w:i w:val="0"/>
          <w:color w:val="auto"/>
          <w:szCs w:val="20"/>
          <w:lang w:val="en-US"/>
        </w:rPr>
        <w:t xml:space="preserve"> Daasheet Eland </w:t>
      </w:r>
      <w:r w:rsidR="001E2680" w:rsidRPr="00E727FD">
        <w:rPr>
          <w:rFonts w:ascii="Times New Roman" w:hAnsi="Times New Roman" w:cs="Times New Roman"/>
          <w:color w:val="auto"/>
          <w:szCs w:val="20"/>
          <w:lang w:val="en-US"/>
        </w:rPr>
        <w:t>Cable</w:t>
      </w:r>
      <w:r w:rsidR="001E2680" w:rsidRPr="00E727FD">
        <w:rPr>
          <w:rFonts w:ascii="Times New Roman" w:hAnsi="Times New Roman" w:cs="Times New Roman"/>
          <w:i w:val="0"/>
          <w:color w:val="auto"/>
          <w:szCs w:val="20"/>
          <w:lang w:val="en-US"/>
        </w:rPr>
        <w:t xml:space="preserve"> 6mm</w:t>
      </w:r>
      <w:bookmarkEnd w:id="34"/>
    </w:p>
    <w:p w14:paraId="0AD53EDB" w14:textId="77777777" w:rsidR="001E2680" w:rsidRPr="00E727FD" w:rsidRDefault="001E2680" w:rsidP="00E727FD">
      <w:pPr>
        <w:spacing w:after="0" w:line="240" w:lineRule="auto"/>
        <w:jc w:val="center"/>
        <w:rPr>
          <w:rFonts w:ascii="Times New Roman" w:hAnsi="Times New Roman" w:cs="Times New Roman"/>
          <w:sz w:val="20"/>
          <w:szCs w:val="20"/>
          <w:lang w:val="en-US"/>
        </w:rPr>
      </w:pPr>
    </w:p>
    <w:p w14:paraId="6CB34DF4" w14:textId="7D69920A" w:rsidR="001E2680" w:rsidRPr="00CA750C" w:rsidRDefault="001E2680" w:rsidP="00CA750C">
      <w:pPr>
        <w:pStyle w:val="ListParagraph"/>
        <w:spacing w:after="0"/>
        <w:ind w:left="0" w:firstLine="567"/>
        <w:jc w:val="both"/>
        <w:rPr>
          <w:rFonts w:cs="Times New Roman"/>
          <w:sz w:val="20"/>
          <w:szCs w:val="20"/>
        </w:rPr>
      </w:pPr>
      <w:r w:rsidRPr="00E727FD">
        <w:rPr>
          <w:rFonts w:cs="Times New Roman"/>
          <w:sz w:val="20"/>
          <w:szCs w:val="20"/>
          <w:lang w:val="en-US" w:eastAsia="id-ID"/>
        </w:rPr>
        <w:t xml:space="preserve">Dapat diketahui nilai resistasi dari ketiga merk kabel DC ditunjukan </w:t>
      </w:r>
      <w:proofErr w:type="gramStart"/>
      <w:r w:rsidRPr="00E727FD">
        <w:rPr>
          <w:rFonts w:cs="Times New Roman"/>
          <w:sz w:val="20"/>
          <w:szCs w:val="20"/>
          <w:lang w:val="en-US" w:eastAsia="id-ID"/>
        </w:rPr>
        <w:t xml:space="preserve">pada  </w:t>
      </w:r>
      <w:r w:rsidR="00430164">
        <w:rPr>
          <w:rFonts w:cs="Times New Roman"/>
          <w:sz w:val="20"/>
          <w:szCs w:val="20"/>
        </w:rPr>
        <w:t>Gambar</w:t>
      </w:r>
      <w:proofErr w:type="gramEnd"/>
      <w:r w:rsidR="00430164">
        <w:rPr>
          <w:rFonts w:cs="Times New Roman"/>
          <w:sz w:val="20"/>
          <w:szCs w:val="20"/>
        </w:rPr>
        <w:t xml:space="preserve"> 4, Gambar 6</w:t>
      </w:r>
      <w:r w:rsidR="00FA3B21">
        <w:rPr>
          <w:rFonts w:cs="Times New Roman"/>
          <w:sz w:val="20"/>
          <w:szCs w:val="20"/>
        </w:rPr>
        <w:t xml:space="preserve">, dan Gambar </w:t>
      </w:r>
      <w:r w:rsidR="00430164">
        <w:rPr>
          <w:rFonts w:cs="Times New Roman"/>
          <w:sz w:val="20"/>
          <w:szCs w:val="20"/>
        </w:rPr>
        <w:t>7</w:t>
      </w:r>
      <w:r w:rsidRPr="00E727FD">
        <w:rPr>
          <w:rFonts w:cs="Times New Roman"/>
          <w:sz w:val="20"/>
          <w:szCs w:val="20"/>
        </w:rPr>
        <w:t xml:space="preserve">. Kabel DC dengan merek </w:t>
      </w:r>
      <w:r w:rsidRPr="00E727FD">
        <w:rPr>
          <w:rFonts w:cs="Times New Roman"/>
          <w:i/>
          <w:sz w:val="20"/>
          <w:szCs w:val="20"/>
        </w:rPr>
        <w:t xml:space="preserve">Kuka cable </w:t>
      </w:r>
      <w:r w:rsidRPr="00E727FD">
        <w:rPr>
          <w:rFonts w:cs="Times New Roman"/>
          <w:sz w:val="20"/>
          <w:szCs w:val="20"/>
        </w:rPr>
        <w:t xml:space="preserve">memiliki nilai resistansi sebesar 3,39 Ω/km. Berbeda dengan kabel DC dengan merek </w:t>
      </w:r>
      <w:r w:rsidRPr="00E727FD">
        <w:rPr>
          <w:rFonts w:cs="Times New Roman"/>
          <w:i/>
          <w:sz w:val="20"/>
          <w:szCs w:val="20"/>
        </w:rPr>
        <w:t xml:space="preserve">Slocable </w:t>
      </w:r>
      <w:r w:rsidRPr="00E727FD">
        <w:rPr>
          <w:rFonts w:cs="Times New Roman"/>
          <w:sz w:val="20"/>
          <w:szCs w:val="20"/>
        </w:rPr>
        <w:t xml:space="preserve">memiliki nilai resistansi sebesar 3,52 Ω/km, sedangkan kabel DC dengan merek </w:t>
      </w:r>
      <w:r w:rsidRPr="00E727FD">
        <w:rPr>
          <w:rFonts w:cs="Times New Roman"/>
          <w:i/>
          <w:sz w:val="20"/>
          <w:szCs w:val="20"/>
        </w:rPr>
        <w:t>Eland cable</w:t>
      </w:r>
      <w:r w:rsidRPr="00E727FD">
        <w:rPr>
          <w:rFonts w:cs="Times New Roman"/>
          <w:sz w:val="20"/>
          <w:szCs w:val="20"/>
        </w:rPr>
        <w:t xml:space="preserve"> memiliki nilai resistansi yang sama dengan merek </w:t>
      </w:r>
      <w:r w:rsidRPr="00E727FD">
        <w:rPr>
          <w:rFonts w:cs="Times New Roman"/>
          <w:i/>
          <w:sz w:val="20"/>
          <w:szCs w:val="20"/>
        </w:rPr>
        <w:t xml:space="preserve">Kuka cable </w:t>
      </w:r>
      <w:r w:rsidRPr="00E727FD">
        <w:rPr>
          <w:rFonts w:cs="Times New Roman"/>
          <w:sz w:val="20"/>
          <w:szCs w:val="20"/>
        </w:rPr>
        <w:t xml:space="preserve">yaitu 3,39 Ω/km. Nilai resistansi yang terkecil adalah merek </w:t>
      </w:r>
      <w:r w:rsidRPr="00E727FD">
        <w:rPr>
          <w:rFonts w:cs="Times New Roman"/>
          <w:i/>
          <w:sz w:val="20"/>
          <w:szCs w:val="20"/>
        </w:rPr>
        <w:t xml:space="preserve">Kuka cable </w:t>
      </w:r>
      <w:r w:rsidRPr="00E727FD">
        <w:rPr>
          <w:rFonts w:cs="Times New Roman"/>
          <w:sz w:val="20"/>
          <w:szCs w:val="20"/>
        </w:rPr>
        <w:t xml:space="preserve">dan </w:t>
      </w:r>
      <w:r w:rsidRPr="00E727FD">
        <w:rPr>
          <w:rFonts w:cs="Times New Roman"/>
          <w:i/>
          <w:sz w:val="20"/>
          <w:szCs w:val="20"/>
        </w:rPr>
        <w:t>Eland cable</w:t>
      </w:r>
      <w:r w:rsidRPr="00E727FD">
        <w:rPr>
          <w:rFonts w:cs="Times New Roman"/>
          <w:sz w:val="20"/>
          <w:szCs w:val="20"/>
        </w:rPr>
        <w:t xml:space="preserve">, dari kedua merek tersebut kabel DC dengan merek </w:t>
      </w:r>
      <w:r w:rsidRPr="00E727FD">
        <w:rPr>
          <w:rFonts w:cs="Times New Roman"/>
          <w:i/>
          <w:sz w:val="20"/>
          <w:szCs w:val="20"/>
        </w:rPr>
        <w:t xml:space="preserve">Kuka cable </w:t>
      </w:r>
      <w:r w:rsidRPr="00E727FD">
        <w:rPr>
          <w:rFonts w:cs="Times New Roman"/>
          <w:sz w:val="20"/>
          <w:szCs w:val="20"/>
        </w:rPr>
        <w:t>dipilih untuk instalasi kabel DC di PLTS PT Panverta Cakrakencana.</w:t>
      </w:r>
    </w:p>
    <w:p w14:paraId="35C27FA7" w14:textId="56428C80" w:rsidR="001E2680" w:rsidRPr="00E727FD" w:rsidRDefault="001E2680" w:rsidP="00E727FD">
      <w:pPr>
        <w:pStyle w:val="Heading2"/>
        <w:spacing w:before="0" w:line="240" w:lineRule="auto"/>
        <w:rPr>
          <w:rFonts w:ascii="Times New Roman" w:hAnsi="Times New Roman" w:cs="Times New Roman"/>
          <w:color w:val="auto"/>
          <w:sz w:val="20"/>
          <w:szCs w:val="20"/>
        </w:rPr>
      </w:pPr>
      <w:bookmarkStart w:id="35" w:name="_Toc157099018"/>
      <w:r w:rsidRPr="009D3312">
        <w:rPr>
          <w:rFonts w:ascii="Times New Roman" w:hAnsi="Times New Roman" w:cs="Times New Roman"/>
          <w:b/>
          <w:color w:val="auto"/>
          <w:sz w:val="20"/>
          <w:szCs w:val="20"/>
        </w:rPr>
        <w:t>4.</w:t>
      </w:r>
      <w:r w:rsidR="00430164">
        <w:rPr>
          <w:rFonts w:ascii="Times New Roman" w:hAnsi="Times New Roman" w:cs="Times New Roman"/>
          <w:b/>
          <w:color w:val="auto"/>
          <w:sz w:val="20"/>
          <w:szCs w:val="20"/>
          <w:lang w:val="en-US"/>
        </w:rPr>
        <w:t>2</w:t>
      </w:r>
      <w:r w:rsidRPr="00E727FD">
        <w:rPr>
          <w:rFonts w:ascii="Times New Roman" w:hAnsi="Times New Roman" w:cs="Times New Roman"/>
          <w:color w:val="auto"/>
          <w:sz w:val="20"/>
          <w:szCs w:val="20"/>
        </w:rPr>
        <w:t xml:space="preserve"> Perhitungan </w:t>
      </w:r>
      <w:r w:rsidRPr="00E727FD">
        <w:rPr>
          <w:rFonts w:ascii="Times New Roman" w:hAnsi="Times New Roman" w:cs="Times New Roman"/>
          <w:i/>
          <w:color w:val="auto"/>
          <w:sz w:val="20"/>
          <w:szCs w:val="20"/>
        </w:rPr>
        <w:t>Volt Drop</w:t>
      </w:r>
      <w:bookmarkEnd w:id="35"/>
    </w:p>
    <w:p w14:paraId="01A806CF" w14:textId="06D36BEB" w:rsidR="001E2680" w:rsidRPr="00E727FD" w:rsidRDefault="001E2680" w:rsidP="00E727FD">
      <w:pPr>
        <w:pStyle w:val="Heading3"/>
        <w:spacing w:before="0" w:line="240" w:lineRule="auto"/>
        <w:rPr>
          <w:rFonts w:ascii="Times New Roman" w:hAnsi="Times New Roman" w:cs="Times New Roman"/>
          <w:color w:val="auto"/>
          <w:sz w:val="20"/>
          <w:szCs w:val="20"/>
        </w:rPr>
      </w:pPr>
      <w:bookmarkStart w:id="36" w:name="_Toc157099019"/>
      <w:r w:rsidRPr="009D3312">
        <w:rPr>
          <w:rFonts w:ascii="Times New Roman" w:hAnsi="Times New Roman" w:cs="Times New Roman"/>
          <w:b/>
          <w:color w:val="auto"/>
          <w:sz w:val="20"/>
          <w:szCs w:val="20"/>
        </w:rPr>
        <w:t>4.</w:t>
      </w:r>
      <w:r w:rsidR="00430164">
        <w:rPr>
          <w:rFonts w:ascii="Times New Roman" w:hAnsi="Times New Roman" w:cs="Times New Roman"/>
          <w:b/>
          <w:color w:val="auto"/>
          <w:sz w:val="20"/>
          <w:szCs w:val="20"/>
          <w:lang w:val="en-US"/>
        </w:rPr>
        <w:t>2</w:t>
      </w:r>
      <w:r w:rsidRPr="009D3312">
        <w:rPr>
          <w:rFonts w:ascii="Times New Roman" w:hAnsi="Times New Roman" w:cs="Times New Roman"/>
          <w:b/>
          <w:color w:val="auto"/>
          <w:sz w:val="20"/>
          <w:szCs w:val="20"/>
        </w:rPr>
        <w:t>.1</w:t>
      </w:r>
      <w:r w:rsidRPr="00E727FD">
        <w:rPr>
          <w:rFonts w:ascii="Times New Roman" w:hAnsi="Times New Roman" w:cs="Times New Roman"/>
          <w:color w:val="auto"/>
          <w:sz w:val="20"/>
          <w:szCs w:val="20"/>
        </w:rPr>
        <w:t xml:space="preserve"> </w:t>
      </w:r>
      <w:r w:rsidRPr="00E727FD">
        <w:rPr>
          <w:rFonts w:ascii="Times New Roman" w:hAnsi="Times New Roman" w:cs="Times New Roman"/>
          <w:i/>
          <w:color w:val="auto"/>
          <w:sz w:val="20"/>
          <w:szCs w:val="20"/>
        </w:rPr>
        <w:t>Ampacity Correction</w:t>
      </w:r>
      <w:bookmarkEnd w:id="36"/>
    </w:p>
    <w:p w14:paraId="2619DE36" w14:textId="77777777" w:rsidR="001E2680" w:rsidRPr="00E727FD" w:rsidRDefault="001E2680" w:rsidP="00E727FD">
      <w:pPr>
        <w:pStyle w:val="Caption"/>
        <w:keepNext/>
        <w:spacing w:after="0"/>
        <w:jc w:val="center"/>
        <w:rPr>
          <w:rFonts w:ascii="Times New Roman" w:hAnsi="Times New Roman" w:cs="Times New Roman"/>
          <w:i w:val="0"/>
          <w:color w:val="auto"/>
          <w:sz w:val="20"/>
          <w:szCs w:val="20"/>
        </w:rPr>
      </w:pPr>
      <w:r w:rsidRPr="00E727FD">
        <w:rPr>
          <w:rFonts w:ascii="Times New Roman" w:hAnsi="Times New Roman" w:cs="Times New Roman"/>
          <w:noProof/>
          <w:color w:val="auto"/>
          <w:sz w:val="20"/>
          <w:szCs w:val="20"/>
          <w:lang w:val="en-US" w:eastAsia="en-US"/>
        </w:rPr>
        <w:drawing>
          <wp:inline distT="0" distB="0" distL="0" distR="0" wp14:anchorId="62008673" wp14:editId="54D09A17">
            <wp:extent cx="3426736" cy="301871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4249" t="16729" r="27350" b="7426"/>
                    <a:stretch/>
                  </pic:blipFill>
                  <pic:spPr bwMode="auto">
                    <a:xfrm>
                      <a:off x="0" y="0"/>
                      <a:ext cx="3441330" cy="3031571"/>
                    </a:xfrm>
                    <a:prstGeom prst="rect">
                      <a:avLst/>
                    </a:prstGeom>
                    <a:ln>
                      <a:noFill/>
                    </a:ln>
                    <a:extLst>
                      <a:ext uri="{53640926-AAD7-44D8-BBD7-CCE9431645EC}">
                        <a14:shadowObscured xmlns:a14="http://schemas.microsoft.com/office/drawing/2010/main"/>
                      </a:ext>
                    </a:extLst>
                  </pic:spPr>
                </pic:pic>
              </a:graphicData>
            </a:graphic>
          </wp:inline>
        </w:drawing>
      </w:r>
    </w:p>
    <w:p w14:paraId="496E7B22" w14:textId="3A90AC96" w:rsidR="001E2680" w:rsidRPr="00E727FD" w:rsidRDefault="009D3312" w:rsidP="00E727FD">
      <w:pPr>
        <w:pStyle w:val="Caption"/>
        <w:spacing w:after="0"/>
        <w:jc w:val="center"/>
        <w:rPr>
          <w:rFonts w:ascii="Times New Roman" w:hAnsi="Times New Roman" w:cs="Times New Roman"/>
          <w:i w:val="0"/>
          <w:color w:val="auto"/>
          <w:szCs w:val="20"/>
          <w:lang w:val="en-US"/>
        </w:rPr>
      </w:pPr>
      <w:bookmarkStart w:id="37" w:name="_Toc155727402"/>
      <w:bookmarkStart w:id="38" w:name="_Toc155827925"/>
      <w:bookmarkStart w:id="39" w:name="_Toc156958922"/>
      <w:bookmarkStart w:id="40" w:name="_Toc157036068"/>
      <w:r w:rsidRPr="00D27F38">
        <w:rPr>
          <w:rFonts w:ascii="Times New Roman" w:hAnsi="Times New Roman" w:cs="Times New Roman"/>
          <w:b/>
          <w:i w:val="0"/>
          <w:color w:val="auto"/>
          <w:szCs w:val="20"/>
        </w:rPr>
        <w:t>Gambar</w:t>
      </w:r>
      <w:r w:rsidR="001E2680" w:rsidRPr="00D27F38">
        <w:rPr>
          <w:rFonts w:ascii="Times New Roman" w:hAnsi="Times New Roman" w:cs="Times New Roman"/>
          <w:b/>
          <w:i w:val="0"/>
          <w:color w:val="auto"/>
          <w:szCs w:val="20"/>
        </w:rPr>
        <w:t xml:space="preserve"> </w:t>
      </w:r>
      <w:r w:rsidR="001E2680" w:rsidRPr="00D27F38">
        <w:rPr>
          <w:rFonts w:ascii="Times New Roman" w:hAnsi="Times New Roman" w:cs="Times New Roman"/>
          <w:b/>
          <w:i w:val="0"/>
          <w:color w:val="auto"/>
          <w:szCs w:val="20"/>
        </w:rPr>
        <w:fldChar w:fldCharType="begin"/>
      </w:r>
      <w:r w:rsidR="001E2680" w:rsidRPr="00D27F38">
        <w:rPr>
          <w:rFonts w:ascii="Times New Roman" w:hAnsi="Times New Roman" w:cs="Times New Roman"/>
          <w:b/>
          <w:i w:val="0"/>
          <w:color w:val="auto"/>
          <w:szCs w:val="20"/>
        </w:rPr>
        <w:instrText xml:space="preserve"> SEQ Gambar_4. \* ARABIC </w:instrText>
      </w:r>
      <w:r w:rsidR="001E2680" w:rsidRPr="00D27F38">
        <w:rPr>
          <w:rFonts w:ascii="Times New Roman" w:hAnsi="Times New Roman" w:cs="Times New Roman"/>
          <w:b/>
          <w:i w:val="0"/>
          <w:color w:val="auto"/>
          <w:szCs w:val="20"/>
        </w:rPr>
        <w:fldChar w:fldCharType="separate"/>
      </w:r>
      <w:r w:rsidR="001E2680" w:rsidRPr="00D27F38">
        <w:rPr>
          <w:rFonts w:ascii="Times New Roman" w:hAnsi="Times New Roman" w:cs="Times New Roman"/>
          <w:b/>
          <w:i w:val="0"/>
          <w:noProof/>
          <w:color w:val="auto"/>
          <w:szCs w:val="20"/>
        </w:rPr>
        <w:t>8</w:t>
      </w:r>
      <w:r w:rsidR="001E2680" w:rsidRPr="00D27F38">
        <w:rPr>
          <w:rFonts w:ascii="Times New Roman" w:hAnsi="Times New Roman" w:cs="Times New Roman"/>
          <w:b/>
          <w:i w:val="0"/>
          <w:color w:val="auto"/>
          <w:szCs w:val="20"/>
        </w:rPr>
        <w:fldChar w:fldCharType="end"/>
      </w:r>
      <w:r w:rsidR="00D27F38" w:rsidRPr="00D27F38">
        <w:rPr>
          <w:rFonts w:ascii="Times New Roman" w:hAnsi="Times New Roman" w:cs="Times New Roman"/>
          <w:b/>
          <w:i w:val="0"/>
          <w:color w:val="auto"/>
          <w:szCs w:val="20"/>
          <w:lang w:val="en-US"/>
        </w:rPr>
        <w:t>.</w:t>
      </w:r>
      <w:r w:rsidR="001E2680" w:rsidRPr="00E727FD">
        <w:rPr>
          <w:rFonts w:ascii="Times New Roman" w:hAnsi="Times New Roman" w:cs="Times New Roman"/>
          <w:i w:val="0"/>
          <w:color w:val="auto"/>
          <w:szCs w:val="20"/>
          <w:lang w:val="en-US"/>
        </w:rPr>
        <w:t xml:space="preserve"> P</w:t>
      </w:r>
      <w:r w:rsidR="001E2680" w:rsidRPr="00E727FD">
        <w:rPr>
          <w:rFonts w:ascii="Times New Roman" w:hAnsi="Times New Roman" w:cs="Times New Roman"/>
          <w:i w:val="0"/>
          <w:color w:val="auto"/>
          <w:szCs w:val="20"/>
        </w:rPr>
        <w:t xml:space="preserve">erhitungan </w:t>
      </w:r>
      <w:r w:rsidR="001E2680" w:rsidRPr="00E727FD">
        <w:rPr>
          <w:rFonts w:ascii="Times New Roman" w:hAnsi="Times New Roman" w:cs="Times New Roman"/>
          <w:color w:val="auto"/>
          <w:szCs w:val="20"/>
        </w:rPr>
        <w:t>ampacity correction</w:t>
      </w:r>
      <w:bookmarkEnd w:id="37"/>
      <w:bookmarkEnd w:id="38"/>
      <w:bookmarkEnd w:id="39"/>
      <w:bookmarkEnd w:id="40"/>
    </w:p>
    <w:p w14:paraId="1A86BA2E" w14:textId="77777777" w:rsidR="001E2680" w:rsidRPr="00E727FD" w:rsidRDefault="001E2680" w:rsidP="00E727FD">
      <w:pPr>
        <w:spacing w:after="0" w:line="240" w:lineRule="auto"/>
        <w:jc w:val="center"/>
        <w:rPr>
          <w:rFonts w:ascii="Times New Roman" w:hAnsi="Times New Roman" w:cs="Times New Roman"/>
          <w:sz w:val="20"/>
          <w:szCs w:val="20"/>
        </w:rPr>
      </w:pPr>
    </w:p>
    <w:p w14:paraId="47D4DAD1" w14:textId="43E77D9D" w:rsidR="001E2680" w:rsidRPr="00E727FD" w:rsidRDefault="001E2680" w:rsidP="00FA3B21">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i/>
          <w:sz w:val="20"/>
          <w:szCs w:val="20"/>
        </w:rPr>
        <w:t>Ampacity correction</w:t>
      </w:r>
      <w:r w:rsidRPr="00E727FD">
        <w:rPr>
          <w:rFonts w:ascii="Times New Roman" w:hAnsi="Times New Roman" w:cs="Times New Roman"/>
          <w:sz w:val="20"/>
          <w:szCs w:val="20"/>
        </w:rPr>
        <w:t xml:space="preserve"> yaitu kemampuan atau kuat hantar arus pada suhu tertentu yang dipengaruhi dengan </w:t>
      </w:r>
      <w:r w:rsidRPr="00E727FD">
        <w:rPr>
          <w:rFonts w:ascii="Times New Roman" w:hAnsi="Times New Roman" w:cs="Times New Roman"/>
          <w:i/>
          <w:sz w:val="20"/>
          <w:szCs w:val="20"/>
        </w:rPr>
        <w:t>grouping factor</w:t>
      </w:r>
      <w:r w:rsidRPr="00E727FD">
        <w:rPr>
          <w:rFonts w:ascii="Times New Roman" w:hAnsi="Times New Roman" w:cs="Times New Roman"/>
          <w:sz w:val="20"/>
          <w:szCs w:val="20"/>
        </w:rPr>
        <w:t xml:space="preserve"> dan </w:t>
      </w:r>
      <w:r w:rsidRPr="00E727FD">
        <w:rPr>
          <w:rFonts w:ascii="Times New Roman" w:hAnsi="Times New Roman" w:cs="Times New Roman"/>
          <w:i/>
          <w:sz w:val="20"/>
          <w:szCs w:val="20"/>
        </w:rPr>
        <w:t xml:space="preserve">ambient temperature. </w:t>
      </w:r>
      <w:r w:rsidRPr="00E727FD">
        <w:rPr>
          <w:rFonts w:ascii="Times New Roman" w:hAnsi="Times New Roman" w:cs="Times New Roman"/>
          <w:sz w:val="20"/>
          <w:szCs w:val="20"/>
        </w:rPr>
        <w:t xml:space="preserve">Dari dokumen perhitungan  </w:t>
      </w:r>
      <w:r w:rsidRPr="00E727FD">
        <w:rPr>
          <w:rFonts w:ascii="Times New Roman" w:hAnsi="Times New Roman" w:cs="Times New Roman"/>
          <w:i/>
          <w:sz w:val="20"/>
          <w:szCs w:val="20"/>
        </w:rPr>
        <w:t>ampacity correction</w:t>
      </w:r>
      <w:r w:rsidRPr="00E727FD">
        <w:rPr>
          <w:rFonts w:ascii="Times New Roman" w:hAnsi="Times New Roman" w:cs="Times New Roman"/>
          <w:sz w:val="20"/>
          <w:szCs w:val="20"/>
        </w:rPr>
        <w:t xml:space="preserve"> dapat di ketahui arus yang direkomendasikan sebesar 24,795 A. yang artinya jika membuat rangkaian pada panel surya arus yang dihasilkan yang akan mengalir pada kabel sebaiknya tidak lebih dari 24 ampere.</w:t>
      </w:r>
    </w:p>
    <w:p w14:paraId="4BDB5632" w14:textId="56EDC8DB" w:rsidR="001E2680" w:rsidRPr="00E727FD" w:rsidRDefault="00430164" w:rsidP="00E727FD">
      <w:pPr>
        <w:pStyle w:val="Heading3"/>
        <w:spacing w:before="0" w:line="240" w:lineRule="auto"/>
        <w:rPr>
          <w:rFonts w:ascii="Times New Roman" w:hAnsi="Times New Roman" w:cs="Times New Roman"/>
          <w:color w:val="auto"/>
          <w:sz w:val="20"/>
          <w:szCs w:val="20"/>
        </w:rPr>
      </w:pPr>
      <w:bookmarkStart w:id="41" w:name="_Toc157099020"/>
      <w:r>
        <w:rPr>
          <w:rFonts w:ascii="Times New Roman" w:hAnsi="Times New Roman" w:cs="Times New Roman"/>
          <w:b/>
          <w:color w:val="auto"/>
          <w:sz w:val="20"/>
          <w:szCs w:val="20"/>
        </w:rPr>
        <w:t>4</w:t>
      </w:r>
      <w:r>
        <w:rPr>
          <w:rFonts w:ascii="Times New Roman" w:hAnsi="Times New Roman" w:cs="Times New Roman"/>
          <w:b/>
          <w:color w:val="auto"/>
          <w:sz w:val="20"/>
          <w:szCs w:val="20"/>
          <w:lang w:val="en-US"/>
        </w:rPr>
        <w:t>.2</w:t>
      </w:r>
      <w:r w:rsidR="001E2680" w:rsidRPr="009D3312">
        <w:rPr>
          <w:rFonts w:ascii="Times New Roman" w:hAnsi="Times New Roman" w:cs="Times New Roman"/>
          <w:b/>
          <w:color w:val="auto"/>
          <w:sz w:val="20"/>
          <w:szCs w:val="20"/>
        </w:rPr>
        <w:t>.2</w:t>
      </w:r>
      <w:r w:rsidR="001E2680" w:rsidRPr="00E727FD">
        <w:rPr>
          <w:rFonts w:ascii="Times New Roman" w:hAnsi="Times New Roman" w:cs="Times New Roman"/>
          <w:color w:val="auto"/>
          <w:sz w:val="20"/>
          <w:szCs w:val="20"/>
        </w:rPr>
        <w:t xml:space="preserve"> </w:t>
      </w:r>
      <w:r w:rsidR="001E2680" w:rsidRPr="00E727FD">
        <w:rPr>
          <w:rFonts w:ascii="Times New Roman" w:hAnsi="Times New Roman" w:cs="Times New Roman"/>
          <w:i/>
          <w:color w:val="auto"/>
          <w:sz w:val="20"/>
          <w:szCs w:val="20"/>
        </w:rPr>
        <w:t>Voltage Drop</w:t>
      </w:r>
      <w:bookmarkEnd w:id="41"/>
    </w:p>
    <w:p w14:paraId="3886A6F0" w14:textId="77777777" w:rsidR="001E2680" w:rsidRPr="00E727FD" w:rsidRDefault="001E2680" w:rsidP="00E727FD">
      <w:pPr>
        <w:keepNext/>
        <w:spacing w:after="0" w:line="240" w:lineRule="auto"/>
        <w:jc w:val="center"/>
        <w:rPr>
          <w:rFonts w:ascii="Times New Roman" w:hAnsi="Times New Roman" w:cs="Times New Roman"/>
          <w:sz w:val="20"/>
          <w:szCs w:val="20"/>
        </w:rPr>
      </w:pPr>
      <w:r w:rsidRPr="00E727FD">
        <w:rPr>
          <w:rFonts w:ascii="Times New Roman" w:hAnsi="Times New Roman" w:cs="Times New Roman"/>
          <w:noProof/>
          <w:sz w:val="20"/>
          <w:szCs w:val="20"/>
          <w:lang w:val="en-US"/>
        </w:rPr>
        <w:drawing>
          <wp:inline distT="0" distB="0" distL="0" distR="0" wp14:anchorId="3E8F7327" wp14:editId="5D5562B4">
            <wp:extent cx="3569818" cy="22134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9883" t="26191" r="23577" b="11447"/>
                    <a:stretch/>
                  </pic:blipFill>
                  <pic:spPr bwMode="auto">
                    <a:xfrm>
                      <a:off x="0" y="0"/>
                      <a:ext cx="3573906" cy="2215998"/>
                    </a:xfrm>
                    <a:prstGeom prst="rect">
                      <a:avLst/>
                    </a:prstGeom>
                    <a:ln>
                      <a:noFill/>
                    </a:ln>
                    <a:extLst>
                      <a:ext uri="{53640926-AAD7-44D8-BBD7-CCE9431645EC}">
                        <a14:shadowObscured xmlns:a14="http://schemas.microsoft.com/office/drawing/2010/main"/>
                      </a:ext>
                    </a:extLst>
                  </pic:spPr>
                </pic:pic>
              </a:graphicData>
            </a:graphic>
          </wp:inline>
        </w:drawing>
      </w:r>
    </w:p>
    <w:p w14:paraId="20BF18CF" w14:textId="5B39B954" w:rsidR="001E2680" w:rsidRPr="00E727FD" w:rsidRDefault="00430164" w:rsidP="00E727FD">
      <w:pPr>
        <w:pStyle w:val="Caption"/>
        <w:spacing w:after="0"/>
        <w:jc w:val="center"/>
        <w:rPr>
          <w:rFonts w:ascii="Times New Roman" w:hAnsi="Times New Roman" w:cs="Times New Roman"/>
          <w:i w:val="0"/>
          <w:color w:val="auto"/>
          <w:sz w:val="20"/>
          <w:szCs w:val="20"/>
          <w:lang w:val="en-US"/>
        </w:rPr>
      </w:pPr>
      <w:bookmarkStart w:id="42" w:name="_Toc155727403"/>
      <w:bookmarkStart w:id="43" w:name="_Toc155827926"/>
      <w:bookmarkStart w:id="44" w:name="_Toc156958923"/>
      <w:bookmarkStart w:id="45" w:name="_Toc157036069"/>
      <w:r w:rsidRPr="00D27F38">
        <w:rPr>
          <w:rFonts w:ascii="Times New Roman" w:hAnsi="Times New Roman" w:cs="Times New Roman"/>
          <w:b/>
          <w:i w:val="0"/>
          <w:color w:val="auto"/>
          <w:sz w:val="20"/>
          <w:szCs w:val="20"/>
        </w:rPr>
        <w:t>Gambar</w:t>
      </w:r>
      <w:r w:rsidR="001E2680" w:rsidRPr="00D27F38">
        <w:rPr>
          <w:rFonts w:ascii="Times New Roman" w:hAnsi="Times New Roman" w:cs="Times New Roman"/>
          <w:b/>
          <w:i w:val="0"/>
          <w:color w:val="auto"/>
          <w:sz w:val="20"/>
          <w:szCs w:val="20"/>
        </w:rPr>
        <w:t xml:space="preserve"> </w:t>
      </w:r>
      <w:r w:rsidR="001E2680" w:rsidRPr="00D27F38">
        <w:rPr>
          <w:rFonts w:ascii="Times New Roman" w:hAnsi="Times New Roman" w:cs="Times New Roman"/>
          <w:b/>
          <w:i w:val="0"/>
          <w:color w:val="auto"/>
          <w:sz w:val="20"/>
          <w:szCs w:val="20"/>
        </w:rPr>
        <w:fldChar w:fldCharType="begin"/>
      </w:r>
      <w:r w:rsidR="001E2680" w:rsidRPr="00D27F38">
        <w:rPr>
          <w:rFonts w:ascii="Times New Roman" w:hAnsi="Times New Roman" w:cs="Times New Roman"/>
          <w:b/>
          <w:i w:val="0"/>
          <w:color w:val="auto"/>
          <w:sz w:val="20"/>
          <w:szCs w:val="20"/>
        </w:rPr>
        <w:instrText xml:space="preserve"> SEQ Gambar_4. \* ARABIC </w:instrText>
      </w:r>
      <w:r w:rsidR="001E2680" w:rsidRPr="00D27F38">
        <w:rPr>
          <w:rFonts w:ascii="Times New Roman" w:hAnsi="Times New Roman" w:cs="Times New Roman"/>
          <w:b/>
          <w:i w:val="0"/>
          <w:color w:val="auto"/>
          <w:sz w:val="20"/>
          <w:szCs w:val="20"/>
        </w:rPr>
        <w:fldChar w:fldCharType="separate"/>
      </w:r>
      <w:r w:rsidR="001E2680" w:rsidRPr="00D27F38">
        <w:rPr>
          <w:rFonts w:ascii="Times New Roman" w:hAnsi="Times New Roman" w:cs="Times New Roman"/>
          <w:b/>
          <w:i w:val="0"/>
          <w:noProof/>
          <w:color w:val="auto"/>
          <w:sz w:val="20"/>
          <w:szCs w:val="20"/>
        </w:rPr>
        <w:t>9</w:t>
      </w:r>
      <w:r w:rsidR="001E2680" w:rsidRPr="00D27F38">
        <w:rPr>
          <w:rFonts w:ascii="Times New Roman" w:hAnsi="Times New Roman" w:cs="Times New Roman"/>
          <w:b/>
          <w:i w:val="0"/>
          <w:color w:val="auto"/>
          <w:sz w:val="20"/>
          <w:szCs w:val="20"/>
        </w:rPr>
        <w:fldChar w:fldCharType="end"/>
      </w:r>
      <w:r w:rsidR="00D27F38" w:rsidRPr="00D27F38">
        <w:rPr>
          <w:rFonts w:ascii="Times New Roman" w:hAnsi="Times New Roman" w:cs="Times New Roman"/>
          <w:b/>
          <w:i w:val="0"/>
          <w:color w:val="auto"/>
          <w:sz w:val="20"/>
          <w:szCs w:val="20"/>
          <w:lang w:val="en-US"/>
        </w:rPr>
        <w:t>.</w:t>
      </w:r>
      <w:r w:rsidR="001E2680" w:rsidRPr="00E727FD">
        <w:rPr>
          <w:rFonts w:ascii="Times New Roman" w:hAnsi="Times New Roman" w:cs="Times New Roman"/>
          <w:i w:val="0"/>
          <w:color w:val="auto"/>
          <w:sz w:val="20"/>
          <w:szCs w:val="20"/>
          <w:lang w:val="en-US"/>
        </w:rPr>
        <w:t xml:space="preserve"> P</w:t>
      </w:r>
      <w:r w:rsidR="001E2680" w:rsidRPr="00E727FD">
        <w:rPr>
          <w:rFonts w:ascii="Times New Roman" w:hAnsi="Times New Roman" w:cs="Times New Roman"/>
          <w:i w:val="0"/>
          <w:color w:val="auto"/>
          <w:sz w:val="20"/>
          <w:szCs w:val="20"/>
        </w:rPr>
        <w:t xml:space="preserve">erhitungan </w:t>
      </w:r>
      <w:r w:rsidR="001E2680" w:rsidRPr="00E727FD">
        <w:rPr>
          <w:rFonts w:ascii="Times New Roman" w:hAnsi="Times New Roman" w:cs="Times New Roman"/>
          <w:color w:val="auto"/>
          <w:sz w:val="20"/>
          <w:szCs w:val="20"/>
        </w:rPr>
        <w:t>Voltage Drop</w:t>
      </w:r>
      <w:bookmarkEnd w:id="42"/>
      <w:bookmarkEnd w:id="43"/>
      <w:bookmarkEnd w:id="44"/>
      <w:bookmarkEnd w:id="45"/>
    </w:p>
    <w:p w14:paraId="5E278BF3" w14:textId="77777777" w:rsidR="001E2680" w:rsidRPr="00E727FD" w:rsidRDefault="001E2680" w:rsidP="00E727FD">
      <w:pPr>
        <w:spacing w:after="0" w:line="240" w:lineRule="auto"/>
        <w:jc w:val="center"/>
        <w:rPr>
          <w:rFonts w:ascii="Times New Roman" w:hAnsi="Times New Roman" w:cs="Times New Roman"/>
          <w:sz w:val="20"/>
          <w:szCs w:val="20"/>
        </w:rPr>
      </w:pPr>
      <w:proofErr w:type="gramStart"/>
      <w:r w:rsidRPr="00E727FD">
        <w:rPr>
          <w:rFonts w:ascii="Times New Roman" w:hAnsi="Times New Roman" w:cs="Times New Roman"/>
          <w:sz w:val="20"/>
          <w:szCs w:val="20"/>
        </w:rPr>
        <w:t>Sumber :</w:t>
      </w:r>
      <w:proofErr w:type="gramEnd"/>
      <w:r w:rsidRPr="00E727FD">
        <w:rPr>
          <w:rFonts w:ascii="Times New Roman" w:hAnsi="Times New Roman" w:cs="Times New Roman"/>
          <w:sz w:val="20"/>
          <w:szCs w:val="20"/>
        </w:rPr>
        <w:t xml:space="preserve"> Dokumen Perusahaan</w:t>
      </w:r>
    </w:p>
    <w:p w14:paraId="2E30BF72" w14:textId="77777777" w:rsidR="001E2680" w:rsidRPr="00E727FD" w:rsidRDefault="001E2680" w:rsidP="00E727FD">
      <w:pPr>
        <w:spacing w:after="0" w:line="240" w:lineRule="auto"/>
        <w:jc w:val="both"/>
        <w:rPr>
          <w:rFonts w:ascii="Times New Roman" w:hAnsi="Times New Roman" w:cs="Times New Roman"/>
          <w:sz w:val="20"/>
          <w:szCs w:val="20"/>
        </w:rPr>
      </w:pPr>
    </w:p>
    <w:p w14:paraId="1F2D4DE9" w14:textId="51DE549E" w:rsidR="001E2680" w:rsidRPr="00E727FD" w:rsidRDefault="001E2680"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 xml:space="preserve">Berdasrkan perhitungan didokumen </w:t>
      </w: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dapat diketahui ukuran luas panampang kabel yang di gunakan adalah 6mm</w:t>
      </w:r>
      <w:r w:rsidRPr="00E727FD">
        <w:rPr>
          <w:rFonts w:ascii="Times New Roman" w:hAnsi="Times New Roman" w:cs="Times New Roman"/>
          <w:sz w:val="20"/>
          <w:szCs w:val="20"/>
          <w:vertAlign w:val="superscript"/>
        </w:rPr>
        <w:t xml:space="preserve">2 </w:t>
      </w:r>
      <w:r w:rsidRPr="00E727FD">
        <w:rPr>
          <w:rFonts w:ascii="Times New Roman" w:hAnsi="Times New Roman" w:cs="Times New Roman"/>
          <w:sz w:val="20"/>
          <w:szCs w:val="20"/>
        </w:rPr>
        <w:t xml:space="preserve">dengan nilai jatuh tegangan sebesar 1,84%. Nilai 1,84% adalah nilai jatuh tegangan hanya satu kabel dengan panang 264 meter. Perlu diketahui nilai tersebut merupakan nilai jatuh </w:t>
      </w:r>
      <w:r w:rsidRPr="00E727FD">
        <w:rPr>
          <w:rFonts w:ascii="Times New Roman" w:hAnsi="Times New Roman" w:cs="Times New Roman"/>
          <w:sz w:val="20"/>
          <w:szCs w:val="20"/>
        </w:rPr>
        <w:lastRenderedPageBreak/>
        <w:t xml:space="preserve">tegangan dengan 1 kabel dan yang digunakan pada kenyataanya adalah perhituhan jatuh tegangan pada satu sirkuit, maka dari itu pajang kabel perlu di hitung kedua </w:t>
      </w:r>
      <w:proofErr w:type="gramStart"/>
      <w:r w:rsidRPr="00E727FD">
        <w:rPr>
          <w:rFonts w:ascii="Times New Roman" w:hAnsi="Times New Roman" w:cs="Times New Roman"/>
          <w:sz w:val="20"/>
          <w:szCs w:val="20"/>
        </w:rPr>
        <w:t>kabel  yaitu</w:t>
      </w:r>
      <w:proofErr w:type="gramEnd"/>
      <w:r w:rsidRPr="00E727FD">
        <w:rPr>
          <w:rFonts w:ascii="Times New Roman" w:hAnsi="Times New Roman" w:cs="Times New Roman"/>
          <w:sz w:val="20"/>
          <w:szCs w:val="20"/>
        </w:rPr>
        <w:t xml:space="preserve"> kabel plus dan kabel minus. Ukuran panjan</w:t>
      </w:r>
      <w:r w:rsidR="008D6254">
        <w:rPr>
          <w:rFonts w:ascii="Times New Roman" w:hAnsi="Times New Roman" w:cs="Times New Roman"/>
          <w:sz w:val="20"/>
          <w:szCs w:val="20"/>
        </w:rPr>
        <w:t xml:space="preserve">g kabel ditunjukan pada Tabel </w:t>
      </w:r>
      <w:r w:rsidRPr="00E727FD">
        <w:rPr>
          <w:rFonts w:ascii="Times New Roman" w:hAnsi="Times New Roman" w:cs="Times New Roman"/>
          <w:sz w:val="20"/>
          <w:szCs w:val="20"/>
        </w:rPr>
        <w:t>1.</w:t>
      </w:r>
    </w:p>
    <w:p w14:paraId="2812A0CA" w14:textId="77777777" w:rsidR="001E2680" w:rsidRPr="00E727FD" w:rsidRDefault="001E2680" w:rsidP="00E727FD">
      <w:pPr>
        <w:pStyle w:val="Caption"/>
        <w:keepNext/>
        <w:spacing w:after="0"/>
        <w:rPr>
          <w:rFonts w:ascii="Times New Roman" w:hAnsi="Times New Roman" w:cs="Times New Roman"/>
          <w:color w:val="auto"/>
          <w:sz w:val="20"/>
          <w:szCs w:val="20"/>
          <w:lang w:val="en-US"/>
        </w:rPr>
      </w:pPr>
    </w:p>
    <w:p w14:paraId="6DAF2140" w14:textId="12D87CFC" w:rsidR="001E2680" w:rsidRPr="008D6254" w:rsidRDefault="008D6254" w:rsidP="00D27F38">
      <w:pPr>
        <w:pStyle w:val="Caption"/>
        <w:keepNext/>
        <w:spacing w:after="0"/>
        <w:ind w:left="2127"/>
        <w:rPr>
          <w:rFonts w:ascii="Times New Roman" w:hAnsi="Times New Roman" w:cs="Times New Roman"/>
          <w:i w:val="0"/>
          <w:color w:val="auto"/>
          <w:szCs w:val="20"/>
          <w:lang w:val="en-US"/>
        </w:rPr>
      </w:pPr>
      <w:bookmarkStart w:id="46" w:name="_Toc155826785"/>
      <w:r w:rsidRPr="00D27F38">
        <w:rPr>
          <w:rFonts w:ascii="Times New Roman" w:hAnsi="Times New Roman" w:cs="Times New Roman"/>
          <w:b/>
          <w:i w:val="0"/>
          <w:color w:val="auto"/>
          <w:szCs w:val="20"/>
        </w:rPr>
        <w:t>Tabel</w:t>
      </w:r>
      <w:r w:rsidR="001E2680" w:rsidRPr="00D27F38">
        <w:rPr>
          <w:rFonts w:ascii="Times New Roman" w:hAnsi="Times New Roman" w:cs="Times New Roman"/>
          <w:b/>
          <w:i w:val="0"/>
          <w:color w:val="auto"/>
          <w:szCs w:val="20"/>
        </w:rPr>
        <w:t xml:space="preserve"> </w:t>
      </w:r>
      <w:r w:rsidR="001E2680" w:rsidRPr="00D27F38">
        <w:rPr>
          <w:rFonts w:ascii="Times New Roman" w:hAnsi="Times New Roman" w:cs="Times New Roman"/>
          <w:b/>
          <w:i w:val="0"/>
          <w:color w:val="auto"/>
          <w:szCs w:val="20"/>
        </w:rPr>
        <w:fldChar w:fldCharType="begin"/>
      </w:r>
      <w:r w:rsidR="001E2680" w:rsidRPr="00D27F38">
        <w:rPr>
          <w:rFonts w:ascii="Times New Roman" w:hAnsi="Times New Roman" w:cs="Times New Roman"/>
          <w:b/>
          <w:i w:val="0"/>
          <w:color w:val="auto"/>
          <w:szCs w:val="20"/>
        </w:rPr>
        <w:instrText xml:space="preserve"> SEQ Tabel_4. \* ARABIC </w:instrText>
      </w:r>
      <w:r w:rsidR="001E2680" w:rsidRPr="00D27F38">
        <w:rPr>
          <w:rFonts w:ascii="Times New Roman" w:hAnsi="Times New Roman" w:cs="Times New Roman"/>
          <w:b/>
          <w:i w:val="0"/>
          <w:color w:val="auto"/>
          <w:szCs w:val="20"/>
        </w:rPr>
        <w:fldChar w:fldCharType="separate"/>
      </w:r>
      <w:r w:rsidR="001E2680" w:rsidRPr="00D27F38">
        <w:rPr>
          <w:rFonts w:ascii="Times New Roman" w:hAnsi="Times New Roman" w:cs="Times New Roman"/>
          <w:b/>
          <w:i w:val="0"/>
          <w:noProof/>
          <w:color w:val="auto"/>
          <w:szCs w:val="20"/>
        </w:rPr>
        <w:t>1</w:t>
      </w:r>
      <w:r w:rsidR="001E2680" w:rsidRPr="00D27F38">
        <w:rPr>
          <w:rFonts w:ascii="Times New Roman" w:hAnsi="Times New Roman" w:cs="Times New Roman"/>
          <w:b/>
          <w:i w:val="0"/>
          <w:color w:val="auto"/>
          <w:szCs w:val="20"/>
        </w:rPr>
        <w:fldChar w:fldCharType="end"/>
      </w:r>
      <w:r w:rsidR="00D27F38" w:rsidRPr="00D27F38">
        <w:rPr>
          <w:rFonts w:ascii="Times New Roman" w:hAnsi="Times New Roman" w:cs="Times New Roman"/>
          <w:b/>
          <w:i w:val="0"/>
          <w:color w:val="auto"/>
          <w:szCs w:val="20"/>
          <w:lang w:val="en-US"/>
        </w:rPr>
        <w:t>.</w:t>
      </w:r>
      <w:r w:rsidR="001E2680" w:rsidRPr="008D6254">
        <w:rPr>
          <w:rFonts w:ascii="Times New Roman" w:hAnsi="Times New Roman" w:cs="Times New Roman"/>
          <w:i w:val="0"/>
          <w:color w:val="auto"/>
          <w:szCs w:val="20"/>
          <w:lang w:val="en-US"/>
        </w:rPr>
        <w:t xml:space="preserve"> P</w:t>
      </w:r>
      <w:r w:rsidR="001E2680" w:rsidRPr="008D6254">
        <w:rPr>
          <w:rFonts w:ascii="Times New Roman" w:hAnsi="Times New Roman" w:cs="Times New Roman"/>
          <w:i w:val="0"/>
          <w:color w:val="auto"/>
          <w:szCs w:val="20"/>
        </w:rPr>
        <w:t>anjang Kabel</w:t>
      </w:r>
      <w:bookmarkEnd w:id="46"/>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6"/>
        <w:gridCol w:w="2410"/>
      </w:tblGrid>
      <w:tr w:rsidR="00E727FD" w:rsidRPr="00E727FD" w14:paraId="04C16E6D" w14:textId="77777777" w:rsidTr="00D27F38">
        <w:trPr>
          <w:jc w:val="center"/>
        </w:trPr>
        <w:tc>
          <w:tcPr>
            <w:tcW w:w="2036" w:type="dxa"/>
            <w:tcBorders>
              <w:bottom w:val="single" w:sz="4" w:space="0" w:color="auto"/>
            </w:tcBorders>
            <w:vAlign w:val="center"/>
          </w:tcPr>
          <w:p w14:paraId="729B731B"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Panjang 1 kabel (m)</w:t>
            </w:r>
          </w:p>
        </w:tc>
        <w:tc>
          <w:tcPr>
            <w:tcW w:w="2410" w:type="dxa"/>
            <w:tcBorders>
              <w:bottom w:val="single" w:sz="4" w:space="0" w:color="auto"/>
            </w:tcBorders>
            <w:vAlign w:val="center"/>
          </w:tcPr>
          <w:p w14:paraId="509BD183"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Panjang kabel 1 sirkuit (m)</w:t>
            </w:r>
          </w:p>
        </w:tc>
      </w:tr>
      <w:tr w:rsidR="00E727FD" w:rsidRPr="00E727FD" w14:paraId="4A0D45F8" w14:textId="77777777" w:rsidTr="00D27F38">
        <w:trPr>
          <w:jc w:val="center"/>
        </w:trPr>
        <w:tc>
          <w:tcPr>
            <w:tcW w:w="2036" w:type="dxa"/>
            <w:tcBorders>
              <w:top w:val="single" w:sz="4" w:space="0" w:color="auto"/>
            </w:tcBorders>
            <w:vAlign w:val="center"/>
          </w:tcPr>
          <w:p w14:paraId="0BB60B4A"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260</w:t>
            </w:r>
          </w:p>
        </w:tc>
        <w:tc>
          <w:tcPr>
            <w:tcW w:w="2410" w:type="dxa"/>
            <w:tcBorders>
              <w:top w:val="single" w:sz="4" w:space="0" w:color="auto"/>
            </w:tcBorders>
            <w:vAlign w:val="center"/>
          </w:tcPr>
          <w:p w14:paraId="61DBD87E"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520</w:t>
            </w:r>
          </w:p>
        </w:tc>
      </w:tr>
      <w:tr w:rsidR="00E727FD" w:rsidRPr="00E727FD" w14:paraId="2731A77F" w14:textId="77777777" w:rsidTr="00D27F38">
        <w:trPr>
          <w:jc w:val="center"/>
        </w:trPr>
        <w:tc>
          <w:tcPr>
            <w:tcW w:w="2036" w:type="dxa"/>
            <w:vAlign w:val="center"/>
          </w:tcPr>
          <w:p w14:paraId="7A422005"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262</w:t>
            </w:r>
          </w:p>
        </w:tc>
        <w:tc>
          <w:tcPr>
            <w:tcW w:w="2410" w:type="dxa"/>
            <w:vAlign w:val="center"/>
          </w:tcPr>
          <w:p w14:paraId="55D3535B"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524</w:t>
            </w:r>
          </w:p>
        </w:tc>
      </w:tr>
      <w:tr w:rsidR="00E727FD" w:rsidRPr="00E727FD" w14:paraId="5F1228D3" w14:textId="77777777" w:rsidTr="00D27F38">
        <w:trPr>
          <w:jc w:val="center"/>
        </w:trPr>
        <w:tc>
          <w:tcPr>
            <w:tcW w:w="2036" w:type="dxa"/>
            <w:vAlign w:val="center"/>
          </w:tcPr>
          <w:p w14:paraId="36F37A05"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264</w:t>
            </w:r>
          </w:p>
        </w:tc>
        <w:tc>
          <w:tcPr>
            <w:tcW w:w="2410" w:type="dxa"/>
            <w:vAlign w:val="center"/>
          </w:tcPr>
          <w:p w14:paraId="359CE536"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528</w:t>
            </w:r>
          </w:p>
        </w:tc>
      </w:tr>
    </w:tbl>
    <w:p w14:paraId="260FD6AC" w14:textId="77777777" w:rsidR="001E2680" w:rsidRPr="00E727FD" w:rsidRDefault="001E2680" w:rsidP="00E727FD">
      <w:pPr>
        <w:spacing w:after="0" w:line="240" w:lineRule="auto"/>
        <w:rPr>
          <w:rFonts w:ascii="Times New Roman" w:hAnsi="Times New Roman" w:cs="Times New Roman"/>
          <w:sz w:val="20"/>
          <w:szCs w:val="20"/>
        </w:rPr>
      </w:pPr>
    </w:p>
    <w:p w14:paraId="48AB4C31" w14:textId="5FF6FDC4" w:rsidR="001E2680" w:rsidRPr="00E727FD" w:rsidRDefault="001E2680"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i/>
          <w:iCs/>
          <w:sz w:val="20"/>
          <w:szCs w:val="20"/>
        </w:rPr>
        <w:t>Voltage</w:t>
      </w:r>
      <w:r w:rsidRPr="00E727FD">
        <w:rPr>
          <w:rFonts w:ascii="Times New Roman" w:hAnsi="Times New Roman" w:cs="Times New Roman"/>
          <w:sz w:val="20"/>
          <w:szCs w:val="20"/>
        </w:rPr>
        <w:t xml:space="preserve"> </w:t>
      </w:r>
      <w:r w:rsidRPr="00E727FD">
        <w:rPr>
          <w:rFonts w:ascii="Times New Roman" w:hAnsi="Times New Roman" w:cs="Times New Roman"/>
          <w:i/>
          <w:iCs/>
          <w:sz w:val="20"/>
          <w:szCs w:val="20"/>
        </w:rPr>
        <w:t>drop</w:t>
      </w:r>
      <w:r w:rsidRPr="00E727FD">
        <w:rPr>
          <w:rFonts w:ascii="Times New Roman" w:hAnsi="Times New Roman" w:cs="Times New Roman"/>
          <w:sz w:val="20"/>
          <w:szCs w:val="20"/>
        </w:rPr>
        <w:t xml:space="preserve"> merupakan selisih tegangan pada 2 komponen ya</w:t>
      </w:r>
      <w:r w:rsidR="005E362C" w:rsidRPr="00E727FD">
        <w:rPr>
          <w:rFonts w:ascii="Times New Roman" w:hAnsi="Times New Roman" w:cs="Times New Roman"/>
          <w:sz w:val="20"/>
          <w:szCs w:val="20"/>
        </w:rPr>
        <w:t>ng terhubung dalam satu sistem</w:t>
      </w:r>
      <w:r w:rsidR="00E41D2C">
        <w:rPr>
          <w:rFonts w:ascii="Times New Roman" w:hAnsi="Times New Roman" w:cs="Times New Roman"/>
          <w:sz w:val="20"/>
          <w:szCs w:val="20"/>
        </w:rPr>
        <w:fldChar w:fldCharType="begin" w:fldLock="1"/>
      </w:r>
      <w:r w:rsidR="00E41D2C">
        <w:rPr>
          <w:rFonts w:ascii="Times New Roman" w:hAnsi="Times New Roman" w:cs="Times New Roman"/>
          <w:sz w:val="20"/>
          <w:szCs w:val="20"/>
        </w:rPr>
        <w:instrText>ADDIN CSL_CITATION {"citationItems":[{"id":"ITEM-1","itemData":{"abstract":"… Untuk mengetahui seberapa besar drop tegangan dan rugi-rugi daya pada penyulang Harpa 2. Dapat mengetahui analisis ekonomis rugi-rugi daya dan drop tegangan pada …","author":[{"dropping-particle":"","family":"Subianto","given":"","non-dropping-particle":"","parse-names":false,"suffix":""}],"container-title":"Jurnal Universitas Palembang","id":"ITEM-1","issued":{"date-parts":[["2018"]]},"page":"43-51","title":"Sistem Distribusi_ANALISA RUGI-RUGI DAYA DAN DROP TEGANGAN DARI SISI EKONOMIS PADA PENYULANG HARPA DI PLTU BATURAJA PT. PLN (PERSERO) AREA LAHAT","type":"article-journal"},"uris":["http://www.mendeley.com/documents/?uuid=9e820176-9b9e-4882-a555-00a1f92298e7"]}],"mendeley":{"formattedCitation":"[8]","plainTextFormattedCitation":"[8]","previouslyFormattedCitation":"[8]"},"properties":{"noteIndex":0},"schema":"https://github.com/citation-style-language/schema/raw/master/csl-citation.json"}</w:instrText>
      </w:r>
      <w:r w:rsidR="00E41D2C">
        <w:rPr>
          <w:rFonts w:ascii="Times New Roman" w:hAnsi="Times New Roman" w:cs="Times New Roman"/>
          <w:sz w:val="20"/>
          <w:szCs w:val="20"/>
        </w:rPr>
        <w:fldChar w:fldCharType="separate"/>
      </w:r>
      <w:r w:rsidR="00E41D2C" w:rsidRPr="00E41D2C">
        <w:rPr>
          <w:rFonts w:ascii="Times New Roman" w:hAnsi="Times New Roman" w:cs="Times New Roman"/>
          <w:noProof/>
          <w:sz w:val="20"/>
          <w:szCs w:val="20"/>
        </w:rPr>
        <w:t>[8]</w:t>
      </w:r>
      <w:r w:rsidR="00E41D2C">
        <w:rPr>
          <w:rFonts w:ascii="Times New Roman" w:hAnsi="Times New Roman" w:cs="Times New Roman"/>
          <w:sz w:val="20"/>
          <w:szCs w:val="20"/>
        </w:rPr>
        <w:fldChar w:fldCharType="end"/>
      </w:r>
      <w:r w:rsidRPr="00E727FD">
        <w:rPr>
          <w:rFonts w:ascii="Times New Roman" w:hAnsi="Times New Roman" w:cs="Times New Roman"/>
          <w:sz w:val="20"/>
          <w:szCs w:val="20"/>
        </w:rPr>
        <w:t xml:space="preserve">.  Kabel yang digunakan adalah kabel DC merk kuka dangan luas penampang sebesar </w:t>
      </w:r>
      <w:proofErr w:type="gramStart"/>
      <w:r w:rsidRPr="00E727FD">
        <w:rPr>
          <w:rFonts w:ascii="Times New Roman" w:hAnsi="Times New Roman" w:cs="Times New Roman"/>
          <w:sz w:val="20"/>
          <w:szCs w:val="20"/>
        </w:rPr>
        <w:t>6mm</w:t>
      </w:r>
      <w:r w:rsidRPr="00E727FD">
        <w:rPr>
          <w:rFonts w:ascii="Times New Roman" w:hAnsi="Times New Roman" w:cs="Times New Roman"/>
          <w:sz w:val="20"/>
          <w:szCs w:val="20"/>
          <w:vertAlign w:val="superscript"/>
        </w:rPr>
        <w:t xml:space="preserve">2  </w:t>
      </w:r>
      <w:r w:rsidRPr="00E727FD">
        <w:rPr>
          <w:rFonts w:ascii="Times New Roman" w:hAnsi="Times New Roman" w:cs="Times New Roman"/>
          <w:sz w:val="20"/>
          <w:szCs w:val="20"/>
        </w:rPr>
        <w:t>dengan</w:t>
      </w:r>
      <w:proofErr w:type="gramEnd"/>
      <w:r w:rsidRPr="00E727FD">
        <w:rPr>
          <w:rFonts w:ascii="Times New Roman" w:hAnsi="Times New Roman" w:cs="Times New Roman"/>
          <w:sz w:val="20"/>
          <w:szCs w:val="20"/>
        </w:rPr>
        <w:t xml:space="preserve"> panjang kabel 1 sirkuit terpanjang 528 meter. Berikut merupakan perhitungan teoritis </w:t>
      </w:r>
      <w:r w:rsidRPr="00E727FD">
        <w:rPr>
          <w:rFonts w:ascii="Times New Roman" w:hAnsi="Times New Roman" w:cs="Times New Roman"/>
          <w:i/>
          <w:sz w:val="20"/>
          <w:szCs w:val="20"/>
        </w:rPr>
        <w:t xml:space="preserve">voltage drop </w:t>
      </w:r>
      <w:r w:rsidR="008D6254">
        <w:rPr>
          <w:rFonts w:ascii="Times New Roman" w:hAnsi="Times New Roman" w:cs="Times New Roman"/>
          <w:sz w:val="20"/>
          <w:szCs w:val="20"/>
        </w:rPr>
        <w:t>menggunakan persamaan (3</w:t>
      </w:r>
      <w:r w:rsidRPr="00E727FD">
        <w:rPr>
          <w:rFonts w:ascii="Times New Roman" w:hAnsi="Times New Roman" w:cs="Times New Roman"/>
          <w:sz w:val="20"/>
          <w:szCs w:val="20"/>
        </w:rPr>
        <w:t>).</w:t>
      </w:r>
    </w:p>
    <w:p w14:paraId="6E96C71E" w14:textId="77777777" w:rsidR="001E2680" w:rsidRPr="00E727FD" w:rsidRDefault="001E2680" w:rsidP="00E727FD">
      <w:pPr>
        <w:spacing w:after="0" w:line="240" w:lineRule="auto"/>
        <w:rPr>
          <w:rFonts w:ascii="Times New Roman" w:hAnsi="Times New Roman" w:cs="Times New Roman"/>
          <w:sz w:val="20"/>
          <w:szCs w:val="20"/>
        </w:rPr>
      </w:pPr>
    </w:p>
    <w:p w14:paraId="2961C981" w14:textId="77777777" w:rsidR="001E2680" w:rsidRPr="00E727FD" w:rsidRDefault="001E2680" w:rsidP="00E727FD">
      <w:pPr>
        <w:spacing w:after="0" w:line="240" w:lineRule="auto"/>
        <w:rPr>
          <w:rFonts w:ascii="Times New Roman" w:hAnsi="Times New Roman" w:cs="Times New Roman"/>
          <w:sz w:val="20"/>
          <w:szCs w:val="20"/>
        </w:rPr>
      </w:pPr>
      <w:r w:rsidRPr="00E727FD">
        <w:rPr>
          <w:rFonts w:ascii="Times New Roman" w:hAnsi="Times New Roman" w:cs="Times New Roman"/>
          <w:sz w:val="20"/>
          <w:szCs w:val="20"/>
        </w:rPr>
        <w:t>Vd</w:t>
      </w:r>
      <w:r w:rsidRPr="00E727FD">
        <w:rPr>
          <w:rFonts w:ascii="Times New Roman" w:hAnsi="Times New Roman" w:cs="Times New Roman"/>
          <w:sz w:val="20"/>
          <w:szCs w:val="20"/>
        </w:rPr>
        <w:tab/>
        <w:t xml:space="preserve">= </w:t>
      </w:r>
      <m:oMath>
        <m:f>
          <m:fPr>
            <m:ctrlPr>
              <w:rPr>
                <w:rFonts w:ascii="Cambria Math" w:hAnsi="Cambria Math" w:cs="Times New Roman"/>
                <w:i/>
                <w:sz w:val="20"/>
                <w:szCs w:val="20"/>
              </w:rPr>
            </m:ctrlPr>
          </m:fPr>
          <m:num>
            <m:r>
              <w:rPr>
                <w:rFonts w:ascii="Cambria Math" w:hAnsi="Cambria Math" w:cs="Times New Roman"/>
                <w:sz w:val="20"/>
                <w:szCs w:val="20"/>
              </w:rPr>
              <m:t>I x R X</m:t>
            </m:r>
            <m:r>
              <w:rPr>
                <w:rFonts w:ascii="Cambria Math" w:hAnsi="Cambria Math" w:cs="Times New Roman"/>
                <w:spacing w:val="1"/>
                <w:sz w:val="20"/>
                <w:szCs w:val="20"/>
              </w:rPr>
              <m:t xml:space="preserve"> </m:t>
            </m:r>
            <m:r>
              <w:rPr>
                <w:rFonts w:ascii="Cambria Math" w:hAnsi="Cambria Math" w:cs="Times New Roman"/>
                <w:sz w:val="20"/>
                <w:szCs w:val="20"/>
              </w:rPr>
              <m:t>L</m:t>
            </m:r>
          </m:num>
          <m:den>
            <m:r>
              <m:rPr>
                <m:sty m:val="p"/>
              </m:rPr>
              <w:rPr>
                <w:rFonts w:ascii="Cambria Math" w:hAnsi="Cambria Math" w:cs="Times New Roman"/>
                <w:sz w:val="20"/>
                <w:szCs w:val="20"/>
              </w:rPr>
              <m:t>No.</m:t>
            </m:r>
            <m:r>
              <m:rPr>
                <m:sty m:val="p"/>
              </m:rPr>
              <w:rPr>
                <w:rFonts w:ascii="Cambria Math" w:hAnsi="Cambria Math" w:cs="Times New Roman"/>
                <w:spacing w:val="-3"/>
                <w:sz w:val="20"/>
                <w:szCs w:val="20"/>
              </w:rPr>
              <m:t xml:space="preserve"> </m:t>
            </m:r>
            <m:r>
              <m:rPr>
                <m:sty m:val="p"/>
              </m:rPr>
              <w:rPr>
                <w:rFonts w:ascii="Cambria Math" w:hAnsi="Cambria Math" w:cs="Times New Roman"/>
                <w:sz w:val="20"/>
                <w:szCs w:val="20"/>
              </w:rPr>
              <m:t>of</m:t>
            </m:r>
            <m:r>
              <m:rPr>
                <m:sty m:val="p"/>
              </m:rPr>
              <w:rPr>
                <w:rFonts w:ascii="Cambria Math" w:hAnsi="Cambria Math" w:cs="Times New Roman"/>
                <w:spacing w:val="-2"/>
                <w:sz w:val="20"/>
                <w:szCs w:val="20"/>
              </w:rPr>
              <m:t xml:space="preserve"> </m:t>
            </m:r>
            <m:r>
              <m:rPr>
                <m:sty m:val="p"/>
              </m:rPr>
              <w:rPr>
                <w:rFonts w:ascii="Cambria Math" w:hAnsi="Cambria Math" w:cs="Times New Roman"/>
                <w:sz w:val="20"/>
                <w:szCs w:val="20"/>
              </w:rPr>
              <m:t>runsx1000</m:t>
            </m:r>
          </m:den>
        </m:f>
      </m:oMath>
    </w:p>
    <w:p w14:paraId="277C1A3A" w14:textId="77777777" w:rsidR="001E2680" w:rsidRPr="00E727FD" w:rsidRDefault="001E2680" w:rsidP="00E727FD">
      <w:pPr>
        <w:spacing w:after="0" w:line="240" w:lineRule="auto"/>
        <w:ind w:firstLine="720"/>
        <w:rPr>
          <w:rFonts w:ascii="Times New Roman" w:eastAsiaTheme="minorEastAsia" w:hAnsi="Times New Roman" w:cs="Times New Roman"/>
          <w:sz w:val="20"/>
          <w:szCs w:val="20"/>
        </w:rPr>
      </w:pPr>
      <w:r w:rsidRPr="00E727FD">
        <w:rPr>
          <w:rFonts w:ascii="Times New Roman" w:hAnsi="Times New Roman" w:cs="Times New Roman"/>
          <w:sz w:val="20"/>
          <w:szCs w:val="20"/>
        </w:rPr>
        <w:t>=</w:t>
      </w:r>
      <m:oMath>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rPr>
              <m:t>13,45×3,39×528</m:t>
            </m:r>
          </m:num>
          <m:den>
            <m:r>
              <w:rPr>
                <w:rFonts w:ascii="Cambria Math" w:hAnsi="Cambria Math" w:cs="Times New Roman"/>
                <w:sz w:val="20"/>
                <w:szCs w:val="20"/>
              </w:rPr>
              <m:t>1×1000</m:t>
            </m:r>
          </m:den>
        </m:f>
      </m:oMath>
    </w:p>
    <w:p w14:paraId="5F06FE08" w14:textId="77777777" w:rsidR="001E2680" w:rsidRPr="00E727FD" w:rsidRDefault="001E2680" w:rsidP="00E727FD">
      <w:pPr>
        <w:spacing w:after="0" w:line="240" w:lineRule="auto"/>
        <w:ind w:firstLine="720"/>
        <w:rPr>
          <w:rFonts w:ascii="Times New Roman" w:eastAsiaTheme="minorEastAsia" w:hAnsi="Times New Roman" w:cs="Times New Roman"/>
          <w:sz w:val="20"/>
          <w:szCs w:val="20"/>
        </w:rPr>
      </w:pPr>
      <w:r w:rsidRPr="00E727FD">
        <w:rPr>
          <w:rFonts w:ascii="Times New Roman" w:eastAsiaTheme="minorEastAsia" w:hAnsi="Times New Roman" w:cs="Times New Roman"/>
          <w:sz w:val="20"/>
          <w:szCs w:val="20"/>
        </w:rPr>
        <w:t>= 23,7097 v</w:t>
      </w:r>
    </w:p>
    <w:p w14:paraId="2A4C6661" w14:textId="77777777" w:rsidR="001E2680" w:rsidRPr="00E727FD" w:rsidRDefault="001E2680" w:rsidP="00E727FD">
      <w:pPr>
        <w:spacing w:after="0" w:line="240" w:lineRule="auto"/>
        <w:rPr>
          <w:rFonts w:ascii="Times New Roman" w:eastAsiaTheme="minorEastAsia" w:hAnsi="Times New Roman" w:cs="Times New Roman"/>
          <w:sz w:val="20"/>
          <w:szCs w:val="20"/>
        </w:rPr>
      </w:pPr>
    </w:p>
    <w:p w14:paraId="5000592D" w14:textId="3E9DD1D0" w:rsidR="001E2680" w:rsidRPr="00E727FD" w:rsidRDefault="001E2680"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 xml:space="preserve">Setelah mendapatkan nilai </w:t>
      </w: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untuk mengetahui persentase </w:t>
      </w:r>
      <w:r w:rsidRPr="00E727FD">
        <w:rPr>
          <w:rFonts w:ascii="Times New Roman" w:hAnsi="Times New Roman" w:cs="Times New Roman"/>
          <w:i/>
          <w:sz w:val="20"/>
          <w:szCs w:val="20"/>
        </w:rPr>
        <w:t>voltage drop</w:t>
      </w:r>
      <w:r w:rsidR="008D6254">
        <w:rPr>
          <w:rFonts w:ascii="Times New Roman" w:hAnsi="Times New Roman" w:cs="Times New Roman"/>
          <w:sz w:val="20"/>
          <w:szCs w:val="20"/>
        </w:rPr>
        <w:t xml:space="preserve"> menggunakan persamaan (4</w:t>
      </w:r>
      <w:r w:rsidRPr="00E727FD">
        <w:rPr>
          <w:rFonts w:ascii="Times New Roman" w:hAnsi="Times New Roman" w:cs="Times New Roman"/>
          <w:sz w:val="20"/>
          <w:szCs w:val="20"/>
        </w:rPr>
        <w:t>).</w:t>
      </w:r>
    </w:p>
    <w:p w14:paraId="3869E731" w14:textId="77777777" w:rsidR="001E2680" w:rsidRPr="00E727FD" w:rsidRDefault="001E2680" w:rsidP="00E727FD">
      <w:pPr>
        <w:spacing w:after="0" w:line="240" w:lineRule="auto"/>
        <w:rPr>
          <w:rFonts w:ascii="Times New Roman" w:hAnsi="Times New Roman" w:cs="Times New Roman"/>
          <w:sz w:val="20"/>
          <w:szCs w:val="20"/>
        </w:rPr>
      </w:pPr>
    </w:p>
    <w:p w14:paraId="51D72674" w14:textId="77777777" w:rsidR="001E2680" w:rsidRPr="00E727FD" w:rsidRDefault="001E2680" w:rsidP="00E727FD">
      <w:pPr>
        <w:spacing w:after="0" w:line="240" w:lineRule="auto"/>
        <w:jc w:val="both"/>
        <w:rPr>
          <w:rFonts w:ascii="Times New Roman" w:eastAsiaTheme="minorEastAsia" w:hAnsi="Times New Roman" w:cs="Times New Roman"/>
          <w:sz w:val="20"/>
          <w:szCs w:val="20"/>
        </w:rPr>
      </w:pPr>
      <w:r w:rsidRPr="00E727FD">
        <w:rPr>
          <w:rFonts w:ascii="Times New Roman" w:hAnsi="Times New Roman" w:cs="Times New Roman"/>
          <w:sz w:val="20"/>
          <w:szCs w:val="20"/>
        </w:rPr>
        <w:t>%Vd</w:t>
      </w:r>
      <w:r w:rsidRPr="00E727FD">
        <w:rPr>
          <w:rFonts w:ascii="Times New Roman" w:hAnsi="Times New Roman" w:cs="Times New Roman"/>
          <w:sz w:val="20"/>
          <w:szCs w:val="20"/>
        </w:rPr>
        <w:tab/>
        <w:t xml:space="preserve">= </w:t>
      </w:r>
      <m:oMath>
        <m:f>
          <m:fPr>
            <m:ctrlPr>
              <w:rPr>
                <w:rFonts w:ascii="Cambria Math" w:hAnsi="Cambria Math" w:cs="Times New Roman"/>
                <w:i/>
                <w:sz w:val="20"/>
                <w:szCs w:val="20"/>
              </w:rPr>
            </m:ctrlPr>
          </m:fPr>
          <m:num>
            <m:r>
              <w:rPr>
                <w:rFonts w:ascii="Cambria Math" w:hAnsi="Cambria Math" w:cs="Times New Roman"/>
                <w:sz w:val="20"/>
                <w:szCs w:val="20"/>
              </w:rPr>
              <m:t>Vd</m:t>
            </m:r>
          </m:num>
          <m:den>
            <m:r>
              <w:rPr>
                <w:rFonts w:ascii="Cambria Math" w:hAnsi="Cambria Math" w:cs="Times New Roman"/>
                <w:sz w:val="20"/>
                <w:szCs w:val="20"/>
              </w:rPr>
              <m:t>VnDC</m:t>
            </m:r>
          </m:den>
        </m:f>
        <m:r>
          <w:rPr>
            <w:rFonts w:ascii="Cambria Math" w:hAnsi="Cambria Math" w:cs="Times New Roman"/>
            <w:sz w:val="20"/>
            <w:szCs w:val="20"/>
          </w:rPr>
          <m:t>×100%</m:t>
        </m:r>
      </m:oMath>
    </w:p>
    <w:p w14:paraId="45EB204F" w14:textId="77777777" w:rsidR="001E2680" w:rsidRPr="00E727FD" w:rsidRDefault="001E2680" w:rsidP="00E727FD">
      <w:pPr>
        <w:spacing w:after="0" w:line="240" w:lineRule="auto"/>
        <w:jc w:val="both"/>
        <w:rPr>
          <w:rFonts w:ascii="Times New Roman" w:hAnsi="Times New Roman" w:cs="Times New Roman"/>
          <w:sz w:val="20"/>
          <w:szCs w:val="20"/>
        </w:rPr>
      </w:pPr>
      <w:r w:rsidRPr="00E727FD">
        <w:rPr>
          <w:rFonts w:ascii="Times New Roman" w:eastAsiaTheme="minorEastAsia" w:hAnsi="Times New Roman" w:cs="Times New Roman"/>
          <w:sz w:val="20"/>
          <w:szCs w:val="20"/>
        </w:rPr>
        <w:t xml:space="preserve">=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23,7097</m:t>
            </m:r>
          </m:num>
          <m:den>
            <m:r>
              <w:rPr>
                <w:rFonts w:ascii="Cambria Math" w:eastAsiaTheme="minorEastAsia" w:hAnsi="Cambria Math" w:cs="Times New Roman"/>
                <w:sz w:val="20"/>
                <w:szCs w:val="20"/>
              </w:rPr>
              <m:t>654,4</m:t>
            </m:r>
          </m:den>
        </m:f>
        <m:r>
          <w:rPr>
            <w:rFonts w:ascii="Cambria Math" w:eastAsiaTheme="minorEastAsia" w:hAnsi="Cambria Math" w:cs="Times New Roman"/>
            <w:sz w:val="20"/>
            <w:szCs w:val="20"/>
          </w:rPr>
          <m:t>×100%</m:t>
        </m:r>
      </m:oMath>
    </w:p>
    <w:p w14:paraId="78F9F55D" w14:textId="43DE631F" w:rsidR="001E2680" w:rsidRDefault="001E2680" w:rsidP="008814F4">
      <w:pPr>
        <w:spacing w:after="0" w:line="240" w:lineRule="auto"/>
        <w:jc w:val="both"/>
        <w:rPr>
          <w:rFonts w:ascii="Times New Roman" w:hAnsi="Times New Roman" w:cs="Times New Roman"/>
          <w:sz w:val="20"/>
          <w:szCs w:val="20"/>
        </w:rPr>
      </w:pPr>
      <w:r w:rsidRPr="00E727FD">
        <w:rPr>
          <w:rFonts w:ascii="Times New Roman" w:hAnsi="Times New Roman" w:cs="Times New Roman"/>
          <w:sz w:val="20"/>
          <w:szCs w:val="20"/>
        </w:rPr>
        <w:t>= 3,62%</w:t>
      </w:r>
    </w:p>
    <w:p w14:paraId="6CDF9931" w14:textId="77777777" w:rsidR="00430164" w:rsidRPr="00E727FD" w:rsidRDefault="00430164" w:rsidP="008814F4">
      <w:pPr>
        <w:spacing w:after="0" w:line="240" w:lineRule="auto"/>
        <w:jc w:val="both"/>
        <w:rPr>
          <w:rFonts w:ascii="Times New Roman" w:hAnsi="Times New Roman" w:cs="Times New Roman"/>
          <w:sz w:val="20"/>
          <w:szCs w:val="20"/>
        </w:rPr>
      </w:pPr>
    </w:p>
    <w:p w14:paraId="2846E1EE" w14:textId="4A6CB518" w:rsidR="001E2680" w:rsidRPr="00E727FD" w:rsidRDefault="001E2680" w:rsidP="00E727FD">
      <w:pPr>
        <w:spacing w:after="0" w:line="240" w:lineRule="auto"/>
        <w:ind w:firstLine="567"/>
        <w:jc w:val="both"/>
        <w:rPr>
          <w:rFonts w:ascii="Times New Roman" w:hAnsi="Times New Roman" w:cs="Times New Roman"/>
          <w:i/>
          <w:sz w:val="20"/>
          <w:szCs w:val="20"/>
        </w:rPr>
      </w:pPr>
      <w:r w:rsidRPr="00E727FD">
        <w:rPr>
          <w:rFonts w:ascii="Times New Roman" w:hAnsi="Times New Roman" w:cs="Times New Roman"/>
          <w:sz w:val="20"/>
          <w:szCs w:val="20"/>
        </w:rPr>
        <w:t>Berda</w:t>
      </w:r>
      <w:r w:rsidR="000645B3">
        <w:rPr>
          <w:rFonts w:ascii="Times New Roman" w:hAnsi="Times New Roman" w:cs="Times New Roman"/>
          <w:sz w:val="20"/>
          <w:szCs w:val="20"/>
        </w:rPr>
        <w:t>sarkan perhitungan persamaan 3 dan 4</w:t>
      </w:r>
      <w:r w:rsidRPr="00E727FD">
        <w:rPr>
          <w:rFonts w:ascii="Times New Roman" w:hAnsi="Times New Roman" w:cs="Times New Roman"/>
          <w:sz w:val="20"/>
          <w:szCs w:val="20"/>
        </w:rPr>
        <w:t xml:space="preserve"> didapatka</w:t>
      </w:r>
      <w:r w:rsidR="00430164">
        <w:rPr>
          <w:rFonts w:ascii="Times New Roman" w:hAnsi="Times New Roman" w:cs="Times New Roman"/>
          <w:sz w:val="20"/>
          <w:szCs w:val="20"/>
        </w:rPr>
        <w:t xml:space="preserve">n hasil pehitungan dalam Tabel </w:t>
      </w:r>
      <w:r w:rsidRPr="00E727FD">
        <w:rPr>
          <w:rFonts w:ascii="Times New Roman" w:hAnsi="Times New Roman" w:cs="Times New Roman"/>
          <w:sz w:val="20"/>
          <w:szCs w:val="20"/>
        </w:rPr>
        <w:t>2.</w:t>
      </w:r>
    </w:p>
    <w:p w14:paraId="425625BA" w14:textId="163F96CE" w:rsidR="001E2680" w:rsidRPr="008D6254" w:rsidRDefault="008D6254" w:rsidP="00D27F38">
      <w:pPr>
        <w:pStyle w:val="Caption"/>
        <w:keepNext/>
        <w:spacing w:after="0"/>
        <w:ind w:left="1418"/>
        <w:rPr>
          <w:rFonts w:ascii="Times New Roman" w:hAnsi="Times New Roman" w:cs="Times New Roman"/>
          <w:i w:val="0"/>
          <w:color w:val="auto"/>
          <w:szCs w:val="20"/>
          <w:lang w:val="en-US"/>
        </w:rPr>
      </w:pPr>
      <w:bookmarkStart w:id="47" w:name="_Toc155826786"/>
      <w:r w:rsidRPr="00D27F38">
        <w:rPr>
          <w:rFonts w:ascii="Times New Roman" w:hAnsi="Times New Roman" w:cs="Times New Roman"/>
          <w:b/>
          <w:i w:val="0"/>
          <w:color w:val="auto"/>
          <w:szCs w:val="20"/>
        </w:rPr>
        <w:t xml:space="preserve">Tabel </w:t>
      </w:r>
      <w:r w:rsidR="001E2680" w:rsidRPr="00D27F38">
        <w:rPr>
          <w:rFonts w:ascii="Times New Roman" w:hAnsi="Times New Roman" w:cs="Times New Roman"/>
          <w:b/>
          <w:i w:val="0"/>
          <w:color w:val="auto"/>
          <w:szCs w:val="20"/>
        </w:rPr>
        <w:fldChar w:fldCharType="begin"/>
      </w:r>
      <w:r w:rsidR="001E2680" w:rsidRPr="00D27F38">
        <w:rPr>
          <w:rFonts w:ascii="Times New Roman" w:hAnsi="Times New Roman" w:cs="Times New Roman"/>
          <w:b/>
          <w:i w:val="0"/>
          <w:color w:val="auto"/>
          <w:szCs w:val="20"/>
        </w:rPr>
        <w:instrText xml:space="preserve"> SEQ Tabel_4. \* ARABIC </w:instrText>
      </w:r>
      <w:r w:rsidR="001E2680" w:rsidRPr="00D27F38">
        <w:rPr>
          <w:rFonts w:ascii="Times New Roman" w:hAnsi="Times New Roman" w:cs="Times New Roman"/>
          <w:b/>
          <w:i w:val="0"/>
          <w:color w:val="auto"/>
          <w:szCs w:val="20"/>
        </w:rPr>
        <w:fldChar w:fldCharType="separate"/>
      </w:r>
      <w:r w:rsidR="001E2680" w:rsidRPr="00D27F38">
        <w:rPr>
          <w:rFonts w:ascii="Times New Roman" w:hAnsi="Times New Roman" w:cs="Times New Roman"/>
          <w:b/>
          <w:i w:val="0"/>
          <w:noProof/>
          <w:color w:val="auto"/>
          <w:szCs w:val="20"/>
        </w:rPr>
        <w:t>2</w:t>
      </w:r>
      <w:r w:rsidR="001E2680" w:rsidRPr="00D27F38">
        <w:rPr>
          <w:rFonts w:ascii="Times New Roman" w:hAnsi="Times New Roman" w:cs="Times New Roman"/>
          <w:b/>
          <w:i w:val="0"/>
          <w:color w:val="auto"/>
          <w:szCs w:val="20"/>
        </w:rPr>
        <w:fldChar w:fldCharType="end"/>
      </w:r>
      <w:r w:rsidR="00D27F38" w:rsidRPr="00D27F38">
        <w:rPr>
          <w:rFonts w:ascii="Times New Roman" w:hAnsi="Times New Roman" w:cs="Times New Roman"/>
          <w:b/>
          <w:i w:val="0"/>
          <w:color w:val="auto"/>
          <w:szCs w:val="20"/>
          <w:lang w:val="en-US"/>
        </w:rPr>
        <w:t>.</w:t>
      </w:r>
      <w:r w:rsidR="001E2680" w:rsidRPr="008D6254">
        <w:rPr>
          <w:rFonts w:ascii="Times New Roman" w:hAnsi="Times New Roman" w:cs="Times New Roman"/>
          <w:i w:val="0"/>
          <w:color w:val="auto"/>
          <w:szCs w:val="20"/>
          <w:lang w:val="en-US"/>
        </w:rPr>
        <w:t xml:space="preserve"> P</w:t>
      </w:r>
      <w:r w:rsidR="001E2680" w:rsidRPr="008D6254">
        <w:rPr>
          <w:rFonts w:ascii="Times New Roman" w:hAnsi="Times New Roman" w:cs="Times New Roman"/>
          <w:i w:val="0"/>
          <w:color w:val="auto"/>
          <w:szCs w:val="20"/>
        </w:rPr>
        <w:t xml:space="preserve">ersentase </w:t>
      </w:r>
      <w:r w:rsidR="001E2680" w:rsidRPr="008D6254">
        <w:rPr>
          <w:rFonts w:ascii="Times New Roman" w:hAnsi="Times New Roman" w:cs="Times New Roman"/>
          <w:color w:val="auto"/>
          <w:szCs w:val="20"/>
        </w:rPr>
        <w:t>Voltage Drop</w:t>
      </w:r>
      <w:bookmarkEnd w:id="47"/>
    </w:p>
    <w:tbl>
      <w:tblPr>
        <w:tblStyle w:val="TableGrid"/>
        <w:tblW w:w="5941"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909"/>
        <w:gridCol w:w="2302"/>
        <w:gridCol w:w="1730"/>
      </w:tblGrid>
      <w:tr w:rsidR="00E727FD" w:rsidRPr="00E727FD" w14:paraId="7DF2E1A3" w14:textId="77777777" w:rsidTr="00D27F38">
        <w:trPr>
          <w:jc w:val="center"/>
        </w:trPr>
        <w:tc>
          <w:tcPr>
            <w:tcW w:w="1909" w:type="dxa"/>
            <w:tcBorders>
              <w:bottom w:val="single" w:sz="4" w:space="0" w:color="auto"/>
            </w:tcBorders>
            <w:vAlign w:val="center"/>
          </w:tcPr>
          <w:p w14:paraId="7DF2283C"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Panjang kabel (m)</w:t>
            </w:r>
          </w:p>
        </w:tc>
        <w:tc>
          <w:tcPr>
            <w:tcW w:w="2302" w:type="dxa"/>
            <w:tcBorders>
              <w:bottom w:val="single" w:sz="4" w:space="0" w:color="auto"/>
            </w:tcBorders>
            <w:vAlign w:val="center"/>
          </w:tcPr>
          <w:p w14:paraId="4DFE7391"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i/>
                <w:iCs/>
                <w:sz w:val="20"/>
                <w:szCs w:val="20"/>
              </w:rPr>
              <w:t>Voltage drop</w:t>
            </w:r>
            <w:r w:rsidRPr="00E727FD">
              <w:rPr>
                <w:rFonts w:ascii="Times New Roman" w:hAnsi="Times New Roman" w:cs="Times New Roman"/>
                <w:sz w:val="20"/>
                <w:szCs w:val="20"/>
              </w:rPr>
              <w:t xml:space="preserve"> (V)</w:t>
            </w:r>
          </w:p>
        </w:tc>
        <w:tc>
          <w:tcPr>
            <w:tcW w:w="1730" w:type="dxa"/>
            <w:tcBorders>
              <w:bottom w:val="single" w:sz="4" w:space="0" w:color="auto"/>
            </w:tcBorders>
            <w:vAlign w:val="center"/>
          </w:tcPr>
          <w:p w14:paraId="35A45F90"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 xml:space="preserve">% </w:t>
            </w:r>
            <w:r w:rsidRPr="00E727FD">
              <w:rPr>
                <w:rFonts w:ascii="Times New Roman" w:hAnsi="Times New Roman" w:cs="Times New Roman"/>
                <w:i/>
                <w:iCs/>
                <w:sz w:val="20"/>
                <w:szCs w:val="20"/>
              </w:rPr>
              <w:t>Voltage Drop</w:t>
            </w:r>
          </w:p>
        </w:tc>
      </w:tr>
      <w:tr w:rsidR="00E727FD" w:rsidRPr="00E727FD" w14:paraId="254A250C" w14:textId="77777777" w:rsidTr="00D27F38">
        <w:trPr>
          <w:jc w:val="center"/>
        </w:trPr>
        <w:tc>
          <w:tcPr>
            <w:tcW w:w="1909" w:type="dxa"/>
            <w:tcBorders>
              <w:bottom w:val="nil"/>
            </w:tcBorders>
            <w:vAlign w:val="center"/>
          </w:tcPr>
          <w:p w14:paraId="69C7319C"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520</w:t>
            </w:r>
          </w:p>
        </w:tc>
        <w:tc>
          <w:tcPr>
            <w:tcW w:w="2302" w:type="dxa"/>
            <w:tcBorders>
              <w:bottom w:val="nil"/>
            </w:tcBorders>
            <w:vAlign w:val="center"/>
          </w:tcPr>
          <w:p w14:paraId="19C71035"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23,70966</w:t>
            </w:r>
          </w:p>
        </w:tc>
        <w:tc>
          <w:tcPr>
            <w:tcW w:w="1730" w:type="dxa"/>
            <w:tcBorders>
              <w:bottom w:val="nil"/>
            </w:tcBorders>
            <w:vAlign w:val="center"/>
          </w:tcPr>
          <w:p w14:paraId="04C56F44"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3,62</w:t>
            </w:r>
          </w:p>
        </w:tc>
      </w:tr>
      <w:tr w:rsidR="00E727FD" w:rsidRPr="00E727FD" w14:paraId="76D345F4" w14:textId="77777777" w:rsidTr="00D27F38">
        <w:trPr>
          <w:jc w:val="center"/>
        </w:trPr>
        <w:tc>
          <w:tcPr>
            <w:tcW w:w="1909" w:type="dxa"/>
            <w:tcBorders>
              <w:top w:val="nil"/>
              <w:bottom w:val="nil"/>
            </w:tcBorders>
            <w:vAlign w:val="center"/>
          </w:tcPr>
          <w:p w14:paraId="287C10AE"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524</w:t>
            </w:r>
          </w:p>
        </w:tc>
        <w:tc>
          <w:tcPr>
            <w:tcW w:w="2302" w:type="dxa"/>
            <w:tcBorders>
              <w:top w:val="nil"/>
              <w:bottom w:val="nil"/>
            </w:tcBorders>
            <w:vAlign w:val="center"/>
          </w:tcPr>
          <w:p w14:paraId="3A98BC74"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23,89204</w:t>
            </w:r>
          </w:p>
        </w:tc>
        <w:tc>
          <w:tcPr>
            <w:tcW w:w="1730" w:type="dxa"/>
            <w:tcBorders>
              <w:top w:val="nil"/>
              <w:bottom w:val="nil"/>
            </w:tcBorders>
            <w:vAlign w:val="center"/>
          </w:tcPr>
          <w:p w14:paraId="10826E6F"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3,65</w:t>
            </w:r>
          </w:p>
        </w:tc>
      </w:tr>
      <w:tr w:rsidR="00E727FD" w:rsidRPr="00E727FD" w14:paraId="39730D48" w14:textId="77777777" w:rsidTr="00D27F38">
        <w:tblPrEx>
          <w:tblLook w:val="0000" w:firstRow="0" w:lastRow="0" w:firstColumn="0" w:lastColumn="0" w:noHBand="0" w:noVBand="0"/>
        </w:tblPrEx>
        <w:trPr>
          <w:trHeight w:val="391"/>
          <w:jc w:val="center"/>
        </w:trPr>
        <w:tc>
          <w:tcPr>
            <w:tcW w:w="1909" w:type="dxa"/>
            <w:tcBorders>
              <w:top w:val="nil"/>
            </w:tcBorders>
            <w:vAlign w:val="center"/>
          </w:tcPr>
          <w:p w14:paraId="222F933C"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528</w:t>
            </w:r>
          </w:p>
        </w:tc>
        <w:tc>
          <w:tcPr>
            <w:tcW w:w="2302" w:type="dxa"/>
            <w:tcBorders>
              <w:top w:val="nil"/>
            </w:tcBorders>
            <w:vAlign w:val="center"/>
          </w:tcPr>
          <w:p w14:paraId="1630265D"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24,07442</w:t>
            </w:r>
          </w:p>
        </w:tc>
        <w:tc>
          <w:tcPr>
            <w:tcW w:w="1730" w:type="dxa"/>
            <w:tcBorders>
              <w:top w:val="nil"/>
            </w:tcBorders>
            <w:vAlign w:val="center"/>
          </w:tcPr>
          <w:p w14:paraId="503C6ECA" w14:textId="77777777" w:rsidR="001E2680" w:rsidRPr="00E727FD" w:rsidRDefault="001E2680" w:rsidP="00972306">
            <w:pPr>
              <w:rPr>
                <w:rFonts w:ascii="Times New Roman" w:hAnsi="Times New Roman" w:cs="Times New Roman"/>
                <w:sz w:val="20"/>
                <w:szCs w:val="20"/>
              </w:rPr>
            </w:pPr>
            <w:r w:rsidRPr="00E727FD">
              <w:rPr>
                <w:rFonts w:ascii="Times New Roman" w:hAnsi="Times New Roman" w:cs="Times New Roman"/>
                <w:sz w:val="20"/>
                <w:szCs w:val="20"/>
              </w:rPr>
              <w:t>3,68</w:t>
            </w:r>
          </w:p>
        </w:tc>
      </w:tr>
    </w:tbl>
    <w:p w14:paraId="0DD14B17" w14:textId="77777777" w:rsidR="001E2680" w:rsidRPr="00E727FD" w:rsidRDefault="001E2680" w:rsidP="00E727FD">
      <w:pPr>
        <w:spacing w:after="0" w:line="240" w:lineRule="auto"/>
        <w:rPr>
          <w:rFonts w:ascii="Times New Roman" w:hAnsi="Times New Roman" w:cs="Times New Roman"/>
          <w:sz w:val="20"/>
          <w:szCs w:val="20"/>
        </w:rPr>
      </w:pPr>
    </w:p>
    <w:p w14:paraId="313A7338" w14:textId="1FC7CC9F" w:rsidR="001E2680" w:rsidRPr="00E727FD" w:rsidRDefault="00430164" w:rsidP="00E727FD">
      <w:pPr>
        <w:pStyle w:val="Heading2"/>
        <w:spacing w:before="0" w:line="240" w:lineRule="auto"/>
        <w:rPr>
          <w:rFonts w:ascii="Times New Roman" w:hAnsi="Times New Roman" w:cs="Times New Roman"/>
          <w:color w:val="auto"/>
          <w:sz w:val="20"/>
          <w:szCs w:val="20"/>
        </w:rPr>
      </w:pPr>
      <w:bookmarkStart w:id="48" w:name="_Toc157099021"/>
      <w:r>
        <w:rPr>
          <w:rFonts w:ascii="Times New Roman" w:hAnsi="Times New Roman" w:cs="Times New Roman"/>
          <w:b/>
          <w:color w:val="auto"/>
          <w:sz w:val="20"/>
          <w:szCs w:val="20"/>
          <w:lang w:val="en-US"/>
        </w:rPr>
        <w:t>4.3</w:t>
      </w:r>
      <w:r w:rsidR="001E2680" w:rsidRPr="00E727FD">
        <w:rPr>
          <w:rFonts w:ascii="Times New Roman" w:hAnsi="Times New Roman" w:cs="Times New Roman"/>
          <w:color w:val="auto"/>
          <w:sz w:val="20"/>
          <w:szCs w:val="20"/>
          <w:lang w:val="en-US"/>
        </w:rPr>
        <w:t xml:space="preserve"> </w:t>
      </w:r>
      <w:r w:rsidR="001E2680" w:rsidRPr="00E727FD">
        <w:rPr>
          <w:rFonts w:ascii="Times New Roman" w:hAnsi="Times New Roman" w:cs="Times New Roman"/>
          <w:color w:val="auto"/>
          <w:sz w:val="20"/>
          <w:szCs w:val="20"/>
        </w:rPr>
        <w:t xml:space="preserve">Pengukuran </w:t>
      </w:r>
      <w:r w:rsidR="001E2680" w:rsidRPr="00E727FD">
        <w:rPr>
          <w:rFonts w:ascii="Times New Roman" w:hAnsi="Times New Roman" w:cs="Times New Roman"/>
          <w:i/>
          <w:color w:val="auto"/>
          <w:sz w:val="20"/>
          <w:szCs w:val="20"/>
        </w:rPr>
        <w:t>Voltage Drop</w:t>
      </w:r>
      <w:bookmarkEnd w:id="48"/>
    </w:p>
    <w:p w14:paraId="2A62F839" w14:textId="005960C1" w:rsidR="001E2680" w:rsidRPr="00E727FD" w:rsidRDefault="001E2680" w:rsidP="00E727FD">
      <w:pPr>
        <w:spacing w:after="0" w:line="240" w:lineRule="auto"/>
        <w:ind w:firstLine="567"/>
        <w:jc w:val="both"/>
        <w:rPr>
          <w:rFonts w:ascii="Times New Roman" w:hAnsi="Times New Roman" w:cs="Times New Roman"/>
          <w:sz w:val="20"/>
          <w:szCs w:val="20"/>
        </w:rPr>
      </w:pPr>
      <w:r w:rsidRPr="00E727FD">
        <w:rPr>
          <w:rFonts w:ascii="Times New Roman" w:hAnsi="Times New Roman" w:cs="Times New Roman"/>
          <w:sz w:val="20"/>
          <w:szCs w:val="20"/>
        </w:rPr>
        <w:t xml:space="preserve">Pengukuran </w:t>
      </w: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dilakukan untuk mengetahui nilai </w:t>
      </w:r>
      <w:r w:rsidRPr="00E727FD">
        <w:rPr>
          <w:rFonts w:ascii="Times New Roman" w:hAnsi="Times New Roman" w:cs="Times New Roman"/>
          <w:i/>
          <w:sz w:val="20"/>
          <w:szCs w:val="20"/>
        </w:rPr>
        <w:t xml:space="preserve">voltage drop </w:t>
      </w:r>
      <w:r w:rsidRPr="00E727FD">
        <w:rPr>
          <w:rFonts w:ascii="Times New Roman" w:hAnsi="Times New Roman" w:cs="Times New Roman"/>
          <w:sz w:val="20"/>
          <w:szCs w:val="20"/>
        </w:rPr>
        <w:t xml:space="preserve">secara langsung dan memastikan sesuai atau tidak nya dengan hasil perhitungan. Terdapat juga hasil pengukuran </w:t>
      </w:r>
      <w:r w:rsidRPr="00E727FD">
        <w:rPr>
          <w:rFonts w:ascii="Times New Roman" w:hAnsi="Times New Roman" w:cs="Times New Roman"/>
          <w:i/>
          <w:sz w:val="20"/>
          <w:szCs w:val="20"/>
        </w:rPr>
        <w:t>voltage drop</w:t>
      </w:r>
      <w:r w:rsidRPr="00E727FD">
        <w:rPr>
          <w:rFonts w:ascii="Times New Roman" w:hAnsi="Times New Roman" w:cs="Times New Roman"/>
          <w:sz w:val="20"/>
          <w:szCs w:val="20"/>
        </w:rPr>
        <w:t xml:space="preserve"> secara langs</w:t>
      </w:r>
      <w:r w:rsidR="00430164">
        <w:rPr>
          <w:rFonts w:ascii="Times New Roman" w:hAnsi="Times New Roman" w:cs="Times New Roman"/>
          <w:sz w:val="20"/>
          <w:szCs w:val="20"/>
        </w:rPr>
        <w:t xml:space="preserve">ung yang disajikan pada Tabel </w:t>
      </w:r>
      <w:r w:rsidRPr="00E727FD">
        <w:rPr>
          <w:rFonts w:ascii="Times New Roman" w:hAnsi="Times New Roman" w:cs="Times New Roman"/>
          <w:sz w:val="20"/>
          <w:szCs w:val="20"/>
        </w:rPr>
        <w:t>3.</w:t>
      </w:r>
    </w:p>
    <w:p w14:paraId="31D9641F" w14:textId="77777777" w:rsidR="001E2680" w:rsidRPr="00E727FD" w:rsidRDefault="001E2680" w:rsidP="00E727FD">
      <w:pPr>
        <w:pStyle w:val="Caption"/>
        <w:keepNext/>
        <w:spacing w:after="0"/>
        <w:rPr>
          <w:rFonts w:ascii="Times New Roman" w:hAnsi="Times New Roman" w:cs="Times New Roman"/>
          <w:i w:val="0"/>
          <w:color w:val="auto"/>
          <w:sz w:val="20"/>
          <w:szCs w:val="20"/>
          <w:lang w:val="en-US"/>
        </w:rPr>
      </w:pPr>
    </w:p>
    <w:p w14:paraId="7BE2C2B0" w14:textId="5087A641" w:rsidR="001E2680" w:rsidRPr="00E727FD" w:rsidRDefault="008D6254" w:rsidP="00972306">
      <w:pPr>
        <w:pStyle w:val="Caption"/>
        <w:keepNext/>
        <w:spacing w:after="0"/>
        <w:ind w:left="426" w:firstLine="283"/>
        <w:rPr>
          <w:rFonts w:ascii="Times New Roman" w:hAnsi="Times New Roman" w:cs="Times New Roman"/>
          <w:i w:val="0"/>
          <w:color w:val="auto"/>
          <w:sz w:val="20"/>
          <w:szCs w:val="20"/>
          <w:lang w:val="en-US"/>
        </w:rPr>
      </w:pPr>
      <w:bookmarkStart w:id="49" w:name="_Toc155826787"/>
      <w:r w:rsidRPr="00D27F38">
        <w:rPr>
          <w:rFonts w:ascii="Times New Roman" w:hAnsi="Times New Roman" w:cs="Times New Roman"/>
          <w:b/>
          <w:i w:val="0"/>
          <w:color w:val="auto"/>
          <w:szCs w:val="20"/>
        </w:rPr>
        <w:t>Tabel</w:t>
      </w:r>
      <w:r w:rsidR="001E2680" w:rsidRPr="00D27F38">
        <w:rPr>
          <w:rFonts w:ascii="Times New Roman" w:hAnsi="Times New Roman" w:cs="Times New Roman"/>
          <w:b/>
          <w:i w:val="0"/>
          <w:color w:val="auto"/>
          <w:szCs w:val="20"/>
        </w:rPr>
        <w:t xml:space="preserve"> </w:t>
      </w:r>
      <w:r w:rsidR="001E2680" w:rsidRPr="00D27F38">
        <w:rPr>
          <w:rFonts w:ascii="Times New Roman" w:hAnsi="Times New Roman" w:cs="Times New Roman"/>
          <w:b/>
          <w:i w:val="0"/>
          <w:color w:val="auto"/>
          <w:szCs w:val="20"/>
        </w:rPr>
        <w:fldChar w:fldCharType="begin"/>
      </w:r>
      <w:r w:rsidR="001E2680" w:rsidRPr="00D27F38">
        <w:rPr>
          <w:rFonts w:ascii="Times New Roman" w:hAnsi="Times New Roman" w:cs="Times New Roman"/>
          <w:b/>
          <w:i w:val="0"/>
          <w:color w:val="auto"/>
          <w:szCs w:val="20"/>
        </w:rPr>
        <w:instrText xml:space="preserve"> SEQ Tabel_4. \* ARABIC </w:instrText>
      </w:r>
      <w:r w:rsidR="001E2680" w:rsidRPr="00D27F38">
        <w:rPr>
          <w:rFonts w:ascii="Times New Roman" w:hAnsi="Times New Roman" w:cs="Times New Roman"/>
          <w:b/>
          <w:i w:val="0"/>
          <w:color w:val="auto"/>
          <w:szCs w:val="20"/>
        </w:rPr>
        <w:fldChar w:fldCharType="separate"/>
      </w:r>
      <w:r w:rsidR="001E2680" w:rsidRPr="00D27F38">
        <w:rPr>
          <w:rFonts w:ascii="Times New Roman" w:hAnsi="Times New Roman" w:cs="Times New Roman"/>
          <w:b/>
          <w:i w:val="0"/>
          <w:noProof/>
          <w:color w:val="auto"/>
          <w:szCs w:val="20"/>
        </w:rPr>
        <w:t>3</w:t>
      </w:r>
      <w:r w:rsidR="001E2680" w:rsidRPr="00D27F38">
        <w:rPr>
          <w:rFonts w:ascii="Times New Roman" w:hAnsi="Times New Roman" w:cs="Times New Roman"/>
          <w:b/>
          <w:i w:val="0"/>
          <w:color w:val="auto"/>
          <w:szCs w:val="20"/>
        </w:rPr>
        <w:fldChar w:fldCharType="end"/>
      </w:r>
      <w:r w:rsidR="00D27F38" w:rsidRPr="00D27F38">
        <w:rPr>
          <w:rFonts w:ascii="Times New Roman" w:hAnsi="Times New Roman" w:cs="Times New Roman"/>
          <w:b/>
          <w:i w:val="0"/>
          <w:color w:val="auto"/>
          <w:szCs w:val="20"/>
          <w:lang w:val="en-US"/>
        </w:rPr>
        <w:t>.</w:t>
      </w:r>
      <w:r w:rsidR="001E2680" w:rsidRPr="008D6254">
        <w:rPr>
          <w:rFonts w:ascii="Times New Roman" w:hAnsi="Times New Roman" w:cs="Times New Roman"/>
          <w:i w:val="0"/>
          <w:color w:val="auto"/>
          <w:szCs w:val="20"/>
          <w:lang w:val="en-US"/>
        </w:rPr>
        <w:t xml:space="preserve"> P</w:t>
      </w:r>
      <w:r w:rsidR="001E2680" w:rsidRPr="008D6254">
        <w:rPr>
          <w:rFonts w:ascii="Times New Roman" w:hAnsi="Times New Roman" w:cs="Times New Roman"/>
          <w:i w:val="0"/>
          <w:color w:val="auto"/>
          <w:szCs w:val="20"/>
        </w:rPr>
        <w:t xml:space="preserve">engukuran </w:t>
      </w:r>
      <w:r w:rsidR="001E2680" w:rsidRPr="008D6254">
        <w:rPr>
          <w:rFonts w:ascii="Times New Roman" w:hAnsi="Times New Roman" w:cs="Times New Roman"/>
          <w:color w:val="auto"/>
          <w:szCs w:val="20"/>
        </w:rPr>
        <w:t>Voltage Drop</w:t>
      </w:r>
      <w:bookmarkEnd w:id="49"/>
    </w:p>
    <w:tbl>
      <w:tblPr>
        <w:tblW w:w="7426" w:type="dxa"/>
        <w:jc w:val="center"/>
        <w:tblLook w:val="04A0" w:firstRow="1" w:lastRow="0" w:firstColumn="1" w:lastColumn="0" w:noHBand="0" w:noVBand="1"/>
      </w:tblPr>
      <w:tblGrid>
        <w:gridCol w:w="1209"/>
        <w:gridCol w:w="1559"/>
        <w:gridCol w:w="1276"/>
        <w:gridCol w:w="1843"/>
        <w:gridCol w:w="1539"/>
      </w:tblGrid>
      <w:tr w:rsidR="00E727FD" w:rsidRPr="00E727FD" w14:paraId="30E13B54" w14:textId="77777777" w:rsidTr="00972306">
        <w:trPr>
          <w:trHeight w:val="489"/>
          <w:jc w:val="center"/>
        </w:trPr>
        <w:tc>
          <w:tcPr>
            <w:tcW w:w="1209" w:type="dxa"/>
            <w:tcBorders>
              <w:top w:val="single" w:sz="4" w:space="0" w:color="auto"/>
              <w:left w:val="nil"/>
              <w:bottom w:val="single" w:sz="4" w:space="0" w:color="auto"/>
              <w:right w:val="nil"/>
            </w:tcBorders>
            <w:vAlign w:val="center"/>
          </w:tcPr>
          <w:p w14:paraId="4553DA71" w14:textId="77777777" w:rsidR="001E2680" w:rsidRPr="00E727FD" w:rsidRDefault="001E2680" w:rsidP="00972306">
            <w:pPr>
              <w:spacing w:after="0" w:line="240" w:lineRule="auto"/>
              <w:rPr>
                <w:rFonts w:ascii="Times New Roman" w:eastAsia="Times New Roman" w:hAnsi="Times New Roman" w:cs="Times New Roman"/>
                <w:bCs/>
                <w:sz w:val="20"/>
                <w:szCs w:val="20"/>
              </w:rPr>
            </w:pPr>
            <w:r w:rsidRPr="00E727FD">
              <w:rPr>
                <w:rFonts w:ascii="Times New Roman" w:hAnsi="Times New Roman" w:cs="Times New Roman"/>
                <w:sz w:val="20"/>
                <w:szCs w:val="20"/>
              </w:rPr>
              <w:t>Panjang kabel (m)</w:t>
            </w:r>
          </w:p>
        </w:tc>
        <w:tc>
          <w:tcPr>
            <w:tcW w:w="1559" w:type="dxa"/>
            <w:tcBorders>
              <w:top w:val="single" w:sz="4" w:space="0" w:color="auto"/>
              <w:left w:val="nil"/>
              <w:bottom w:val="single" w:sz="4" w:space="0" w:color="auto"/>
              <w:right w:val="nil"/>
            </w:tcBorders>
            <w:shd w:val="clear" w:color="auto" w:fill="auto"/>
            <w:noWrap/>
            <w:vAlign w:val="center"/>
            <w:hideMark/>
          </w:tcPr>
          <w:p w14:paraId="3CEFE84F" w14:textId="77777777" w:rsidR="001E2680" w:rsidRPr="00E727FD" w:rsidRDefault="001E2680" w:rsidP="00972306">
            <w:pPr>
              <w:spacing w:after="0" w:line="240" w:lineRule="auto"/>
              <w:rPr>
                <w:rFonts w:ascii="Times New Roman" w:eastAsia="Times New Roman" w:hAnsi="Times New Roman" w:cs="Times New Roman"/>
                <w:bCs/>
                <w:sz w:val="20"/>
                <w:szCs w:val="20"/>
              </w:rPr>
            </w:pPr>
            <w:r w:rsidRPr="00E727FD">
              <w:rPr>
                <w:rFonts w:ascii="Times New Roman" w:eastAsia="Times New Roman" w:hAnsi="Times New Roman" w:cs="Times New Roman"/>
                <w:bCs/>
                <w:sz w:val="20"/>
                <w:szCs w:val="20"/>
              </w:rPr>
              <w:t>Tegangan pv (V)</w:t>
            </w:r>
          </w:p>
        </w:tc>
        <w:tc>
          <w:tcPr>
            <w:tcW w:w="1276" w:type="dxa"/>
            <w:tcBorders>
              <w:top w:val="single" w:sz="4" w:space="0" w:color="auto"/>
              <w:left w:val="nil"/>
              <w:bottom w:val="single" w:sz="4" w:space="0" w:color="auto"/>
              <w:right w:val="nil"/>
            </w:tcBorders>
            <w:shd w:val="clear" w:color="auto" w:fill="auto"/>
            <w:noWrap/>
            <w:vAlign w:val="center"/>
            <w:hideMark/>
          </w:tcPr>
          <w:p w14:paraId="5AAFEE92" w14:textId="77777777" w:rsidR="001E2680" w:rsidRPr="00E727FD" w:rsidRDefault="001E2680" w:rsidP="00972306">
            <w:pPr>
              <w:spacing w:after="0" w:line="240" w:lineRule="auto"/>
              <w:rPr>
                <w:rFonts w:ascii="Times New Roman" w:eastAsia="Times New Roman" w:hAnsi="Times New Roman" w:cs="Times New Roman"/>
                <w:bCs/>
                <w:sz w:val="20"/>
                <w:szCs w:val="20"/>
              </w:rPr>
            </w:pPr>
            <w:r w:rsidRPr="00E727FD">
              <w:rPr>
                <w:rFonts w:ascii="Times New Roman" w:eastAsia="Times New Roman" w:hAnsi="Times New Roman" w:cs="Times New Roman"/>
                <w:bCs/>
                <w:sz w:val="20"/>
                <w:szCs w:val="20"/>
              </w:rPr>
              <w:t>I Radiasi (W/m</w:t>
            </w:r>
            <w:r w:rsidRPr="00E727FD">
              <w:rPr>
                <w:rFonts w:ascii="Times New Roman" w:eastAsia="Times New Roman" w:hAnsi="Times New Roman" w:cs="Times New Roman"/>
                <w:bCs/>
                <w:sz w:val="20"/>
                <w:szCs w:val="20"/>
                <w:vertAlign w:val="superscript"/>
              </w:rPr>
              <w:t>2</w:t>
            </w:r>
            <w:r w:rsidRPr="00E727FD">
              <w:rPr>
                <w:rFonts w:ascii="Times New Roman" w:eastAsia="Times New Roman" w:hAnsi="Times New Roman" w:cs="Times New Roman"/>
                <w:bCs/>
                <w:sz w:val="20"/>
                <w:szCs w:val="20"/>
              </w:rPr>
              <w:t>)</w:t>
            </w:r>
          </w:p>
        </w:tc>
        <w:tc>
          <w:tcPr>
            <w:tcW w:w="1843" w:type="dxa"/>
            <w:tcBorders>
              <w:top w:val="single" w:sz="4" w:space="0" w:color="auto"/>
              <w:left w:val="nil"/>
              <w:bottom w:val="single" w:sz="4" w:space="0" w:color="auto"/>
              <w:right w:val="nil"/>
            </w:tcBorders>
            <w:shd w:val="clear" w:color="auto" w:fill="auto"/>
            <w:noWrap/>
            <w:vAlign w:val="center"/>
            <w:hideMark/>
          </w:tcPr>
          <w:p w14:paraId="2A604902" w14:textId="77777777" w:rsidR="001E2680" w:rsidRPr="00E727FD" w:rsidRDefault="001E2680" w:rsidP="00972306">
            <w:pPr>
              <w:spacing w:after="0" w:line="240" w:lineRule="auto"/>
              <w:rPr>
                <w:rFonts w:ascii="Times New Roman" w:eastAsia="Times New Roman" w:hAnsi="Times New Roman" w:cs="Times New Roman"/>
                <w:bCs/>
                <w:sz w:val="20"/>
                <w:szCs w:val="20"/>
              </w:rPr>
            </w:pPr>
            <w:r w:rsidRPr="00E727FD">
              <w:rPr>
                <w:rFonts w:ascii="Times New Roman" w:eastAsia="Times New Roman" w:hAnsi="Times New Roman" w:cs="Times New Roman"/>
                <w:bCs/>
                <w:sz w:val="20"/>
                <w:szCs w:val="20"/>
              </w:rPr>
              <w:t>Tegangan inverter (V)</w:t>
            </w:r>
          </w:p>
        </w:tc>
        <w:tc>
          <w:tcPr>
            <w:tcW w:w="1539" w:type="dxa"/>
            <w:tcBorders>
              <w:top w:val="single" w:sz="4" w:space="0" w:color="auto"/>
              <w:left w:val="nil"/>
              <w:bottom w:val="single" w:sz="4" w:space="0" w:color="auto"/>
              <w:right w:val="nil"/>
            </w:tcBorders>
            <w:shd w:val="clear" w:color="auto" w:fill="auto"/>
            <w:noWrap/>
            <w:vAlign w:val="center"/>
            <w:hideMark/>
          </w:tcPr>
          <w:p w14:paraId="4ADD8FC4" w14:textId="77777777" w:rsidR="001E2680" w:rsidRPr="00E727FD" w:rsidRDefault="001E2680" w:rsidP="00972306">
            <w:pPr>
              <w:spacing w:after="0" w:line="240" w:lineRule="auto"/>
              <w:rPr>
                <w:rFonts w:ascii="Times New Roman" w:eastAsia="Times New Roman" w:hAnsi="Times New Roman" w:cs="Times New Roman"/>
                <w:bCs/>
                <w:sz w:val="20"/>
                <w:szCs w:val="20"/>
              </w:rPr>
            </w:pPr>
            <w:r w:rsidRPr="00E727FD">
              <w:rPr>
                <w:rFonts w:ascii="Times New Roman" w:eastAsia="Times New Roman" w:hAnsi="Times New Roman" w:cs="Times New Roman"/>
                <w:bCs/>
                <w:i/>
                <w:sz w:val="20"/>
                <w:szCs w:val="20"/>
              </w:rPr>
              <w:t>%Voltage drop</w:t>
            </w:r>
          </w:p>
        </w:tc>
      </w:tr>
      <w:tr w:rsidR="00E727FD" w:rsidRPr="00E727FD" w14:paraId="79849B89" w14:textId="77777777" w:rsidTr="00972306">
        <w:trPr>
          <w:trHeight w:val="928"/>
          <w:jc w:val="center"/>
        </w:trPr>
        <w:tc>
          <w:tcPr>
            <w:tcW w:w="1209" w:type="dxa"/>
            <w:tcBorders>
              <w:top w:val="nil"/>
              <w:left w:val="nil"/>
              <w:bottom w:val="single" w:sz="4" w:space="0" w:color="auto"/>
              <w:right w:val="nil"/>
            </w:tcBorders>
            <w:vAlign w:val="center"/>
          </w:tcPr>
          <w:p w14:paraId="4BADD949" w14:textId="77777777" w:rsidR="001E2680" w:rsidRPr="00E727FD" w:rsidRDefault="001E2680" w:rsidP="00972306">
            <w:pPr>
              <w:spacing w:after="0" w:line="240" w:lineRule="auto"/>
              <w:rPr>
                <w:rFonts w:ascii="Times New Roman" w:hAnsi="Times New Roman" w:cs="Times New Roman"/>
                <w:sz w:val="20"/>
                <w:szCs w:val="20"/>
              </w:rPr>
            </w:pPr>
            <w:r w:rsidRPr="00E727FD">
              <w:rPr>
                <w:rFonts w:ascii="Times New Roman" w:hAnsi="Times New Roman" w:cs="Times New Roman"/>
                <w:sz w:val="20"/>
                <w:szCs w:val="20"/>
              </w:rPr>
              <w:t>520</w:t>
            </w:r>
          </w:p>
          <w:p w14:paraId="6775A234" w14:textId="77777777" w:rsidR="001E2680" w:rsidRPr="00E727FD" w:rsidRDefault="001E2680" w:rsidP="00972306">
            <w:pPr>
              <w:spacing w:after="0" w:line="240" w:lineRule="auto"/>
              <w:rPr>
                <w:rFonts w:ascii="Times New Roman" w:hAnsi="Times New Roman" w:cs="Times New Roman"/>
                <w:sz w:val="20"/>
                <w:szCs w:val="20"/>
              </w:rPr>
            </w:pPr>
            <w:r w:rsidRPr="00E727FD">
              <w:rPr>
                <w:rFonts w:ascii="Times New Roman" w:hAnsi="Times New Roman" w:cs="Times New Roman"/>
                <w:sz w:val="20"/>
                <w:szCs w:val="20"/>
              </w:rPr>
              <w:t>524</w:t>
            </w:r>
          </w:p>
          <w:p w14:paraId="26DC992E"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hAnsi="Times New Roman" w:cs="Times New Roman"/>
                <w:sz w:val="20"/>
                <w:szCs w:val="20"/>
              </w:rPr>
              <w:t>528</w:t>
            </w:r>
          </w:p>
        </w:tc>
        <w:tc>
          <w:tcPr>
            <w:tcW w:w="1559" w:type="dxa"/>
            <w:tcBorders>
              <w:top w:val="nil"/>
              <w:left w:val="nil"/>
              <w:bottom w:val="single" w:sz="4" w:space="0" w:color="auto"/>
              <w:right w:val="nil"/>
            </w:tcBorders>
            <w:shd w:val="clear" w:color="auto" w:fill="auto"/>
            <w:noWrap/>
            <w:vAlign w:val="center"/>
            <w:hideMark/>
          </w:tcPr>
          <w:p w14:paraId="77ED4FF3"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709</w:t>
            </w:r>
          </w:p>
          <w:p w14:paraId="6621201A"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713</w:t>
            </w:r>
          </w:p>
          <w:p w14:paraId="1FD964FB"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716</w:t>
            </w:r>
          </w:p>
        </w:tc>
        <w:tc>
          <w:tcPr>
            <w:tcW w:w="1276" w:type="dxa"/>
            <w:tcBorders>
              <w:top w:val="nil"/>
              <w:left w:val="nil"/>
              <w:bottom w:val="single" w:sz="4" w:space="0" w:color="auto"/>
              <w:right w:val="nil"/>
            </w:tcBorders>
            <w:shd w:val="clear" w:color="auto" w:fill="auto"/>
            <w:noWrap/>
            <w:vAlign w:val="center"/>
            <w:hideMark/>
          </w:tcPr>
          <w:p w14:paraId="7203BB5C"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588,6</w:t>
            </w:r>
          </w:p>
          <w:p w14:paraId="1437B1E2"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745,2</w:t>
            </w:r>
          </w:p>
          <w:p w14:paraId="37AFEF83"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808,3</w:t>
            </w:r>
          </w:p>
        </w:tc>
        <w:tc>
          <w:tcPr>
            <w:tcW w:w="1843" w:type="dxa"/>
            <w:tcBorders>
              <w:top w:val="nil"/>
              <w:left w:val="nil"/>
              <w:bottom w:val="single" w:sz="4" w:space="0" w:color="auto"/>
              <w:right w:val="nil"/>
            </w:tcBorders>
            <w:shd w:val="clear" w:color="auto" w:fill="auto"/>
            <w:noWrap/>
            <w:vAlign w:val="center"/>
            <w:hideMark/>
          </w:tcPr>
          <w:p w14:paraId="73844835"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684</w:t>
            </w:r>
          </w:p>
          <w:p w14:paraId="34D30E5E"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687</w:t>
            </w:r>
          </w:p>
          <w:p w14:paraId="1FDB0265"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689</w:t>
            </w:r>
          </w:p>
        </w:tc>
        <w:tc>
          <w:tcPr>
            <w:tcW w:w="1539" w:type="dxa"/>
            <w:tcBorders>
              <w:top w:val="nil"/>
              <w:left w:val="nil"/>
              <w:bottom w:val="single" w:sz="4" w:space="0" w:color="auto"/>
              <w:right w:val="nil"/>
            </w:tcBorders>
            <w:shd w:val="clear" w:color="auto" w:fill="auto"/>
            <w:noWrap/>
            <w:vAlign w:val="center"/>
            <w:hideMark/>
          </w:tcPr>
          <w:p w14:paraId="2FF792CA"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3,53%</w:t>
            </w:r>
          </w:p>
          <w:p w14:paraId="47C72EC4"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3,65%</w:t>
            </w:r>
          </w:p>
          <w:p w14:paraId="3F59F7CF" w14:textId="77777777" w:rsidR="001E2680" w:rsidRPr="00E727FD" w:rsidRDefault="001E2680" w:rsidP="00972306">
            <w:pPr>
              <w:spacing w:after="0" w:line="240" w:lineRule="auto"/>
              <w:rPr>
                <w:rFonts w:ascii="Times New Roman" w:eastAsia="Times New Roman" w:hAnsi="Times New Roman" w:cs="Times New Roman"/>
                <w:sz w:val="20"/>
                <w:szCs w:val="20"/>
              </w:rPr>
            </w:pPr>
            <w:r w:rsidRPr="00E727FD">
              <w:rPr>
                <w:rFonts w:ascii="Times New Roman" w:eastAsia="Times New Roman" w:hAnsi="Times New Roman" w:cs="Times New Roman"/>
                <w:sz w:val="20"/>
                <w:szCs w:val="20"/>
              </w:rPr>
              <w:t>3,77%</w:t>
            </w:r>
          </w:p>
        </w:tc>
      </w:tr>
    </w:tbl>
    <w:p w14:paraId="6F4FC0B7" w14:textId="77777777" w:rsidR="001E2680" w:rsidRPr="00E727FD" w:rsidRDefault="001E2680" w:rsidP="00E727FD">
      <w:pPr>
        <w:spacing w:after="0" w:line="240" w:lineRule="auto"/>
        <w:jc w:val="both"/>
        <w:rPr>
          <w:rFonts w:ascii="Times New Roman" w:hAnsi="Times New Roman" w:cs="Times New Roman"/>
          <w:i/>
          <w:sz w:val="20"/>
          <w:szCs w:val="20"/>
        </w:rPr>
      </w:pPr>
    </w:p>
    <w:p w14:paraId="61A126B0" w14:textId="77777777" w:rsidR="001E2680" w:rsidRPr="00E727FD" w:rsidRDefault="001E2680" w:rsidP="00E727FD">
      <w:pPr>
        <w:pStyle w:val="ListParagraph"/>
        <w:spacing w:after="0"/>
        <w:ind w:left="0" w:firstLine="567"/>
        <w:jc w:val="both"/>
        <w:rPr>
          <w:rFonts w:cs="Times New Roman"/>
          <w:sz w:val="20"/>
          <w:szCs w:val="20"/>
        </w:rPr>
      </w:pPr>
      <w:r w:rsidRPr="00E727FD">
        <w:rPr>
          <w:rFonts w:cs="Times New Roman"/>
          <w:sz w:val="20"/>
          <w:szCs w:val="20"/>
          <w:lang w:val="en-US"/>
        </w:rPr>
        <w:t xml:space="preserve">Berdasarkan Tabel 4.3 kabel dengan panjang 520 meter tegangan pada pv sebesar 709 volt saat di tegangan ukur pada inverter turun menjadi 684 volt nilai </w:t>
      </w:r>
      <w:r w:rsidRPr="00E727FD">
        <w:rPr>
          <w:rFonts w:cs="Times New Roman"/>
          <w:i/>
          <w:sz w:val="20"/>
          <w:szCs w:val="20"/>
          <w:lang w:val="en-US"/>
        </w:rPr>
        <w:t xml:space="preserve">voltage drop </w:t>
      </w:r>
      <w:r w:rsidRPr="00E727FD">
        <w:rPr>
          <w:rFonts w:cs="Times New Roman"/>
          <w:sz w:val="20"/>
          <w:szCs w:val="20"/>
          <w:lang w:val="en-US"/>
        </w:rPr>
        <w:t>sebesar 3</w:t>
      </w:r>
      <w:proofErr w:type="gramStart"/>
      <w:r w:rsidRPr="00E727FD">
        <w:rPr>
          <w:rFonts w:cs="Times New Roman"/>
          <w:sz w:val="20"/>
          <w:szCs w:val="20"/>
          <w:lang w:val="en-US"/>
        </w:rPr>
        <w:t>,53</w:t>
      </w:r>
      <w:proofErr w:type="gramEnd"/>
      <w:r w:rsidRPr="00E727FD">
        <w:rPr>
          <w:rFonts w:cs="Times New Roman"/>
          <w:sz w:val="20"/>
          <w:szCs w:val="20"/>
          <w:lang w:val="en-US"/>
        </w:rPr>
        <w:t>%. Pada Tabel 4.3 dapat diketahui bahwa dari pengukuran yang telah dilakukan nilai jatuh tegangan tertinggi di angka 3,77%, angka tersebut hampir sama dengan perhitungan jatuh tegangan satu sirkuit. Selisih dari hasil perhitungan dan hasil pengukuran sangat kecil dan bahkan kabel dengan panjang 524 meter sama di angka 3</w:t>
      </w:r>
      <w:proofErr w:type="gramStart"/>
      <w:r w:rsidRPr="00E727FD">
        <w:rPr>
          <w:rFonts w:cs="Times New Roman"/>
          <w:sz w:val="20"/>
          <w:szCs w:val="20"/>
          <w:lang w:val="en-US"/>
        </w:rPr>
        <w:t>,65</w:t>
      </w:r>
      <w:proofErr w:type="gramEnd"/>
      <w:r w:rsidRPr="00E727FD">
        <w:rPr>
          <w:rFonts w:cs="Times New Roman"/>
          <w:sz w:val="20"/>
          <w:szCs w:val="20"/>
          <w:lang w:val="en-US"/>
        </w:rPr>
        <w:t xml:space="preserve">%. Nilai </w:t>
      </w:r>
      <w:r w:rsidRPr="00E727FD">
        <w:rPr>
          <w:rFonts w:cs="Times New Roman"/>
          <w:i/>
          <w:sz w:val="20"/>
          <w:szCs w:val="20"/>
          <w:lang w:val="en-US"/>
        </w:rPr>
        <w:t>voltage drop</w:t>
      </w:r>
      <w:r w:rsidRPr="00E727FD">
        <w:rPr>
          <w:rFonts w:cs="Times New Roman"/>
          <w:sz w:val="20"/>
          <w:szCs w:val="20"/>
          <w:lang w:val="en-US"/>
        </w:rPr>
        <w:t xml:space="preserve"> terendah berada pada panjang kabel 520 meter sebesar 3</w:t>
      </w:r>
      <w:proofErr w:type="gramStart"/>
      <w:r w:rsidRPr="00E727FD">
        <w:rPr>
          <w:rFonts w:cs="Times New Roman"/>
          <w:sz w:val="20"/>
          <w:szCs w:val="20"/>
          <w:lang w:val="en-US"/>
        </w:rPr>
        <w:t>,53</w:t>
      </w:r>
      <w:proofErr w:type="gramEnd"/>
      <w:r w:rsidRPr="00E727FD">
        <w:rPr>
          <w:rFonts w:cs="Times New Roman"/>
          <w:sz w:val="20"/>
          <w:szCs w:val="20"/>
          <w:lang w:val="en-US"/>
        </w:rPr>
        <w:t xml:space="preserve">%. </w:t>
      </w:r>
      <w:r w:rsidRPr="00E727FD">
        <w:rPr>
          <w:rStyle w:val="ListParagraphChar"/>
          <w:rFonts w:cs="Times New Roman"/>
          <w:sz w:val="20"/>
          <w:szCs w:val="20"/>
        </w:rPr>
        <w:t xml:space="preserve">Pada hasil pengukuran dan hasil perhitungan terdapat perbedaan </w:t>
      </w:r>
      <w:proofErr w:type="gramStart"/>
      <w:r w:rsidRPr="00E727FD">
        <w:rPr>
          <w:rStyle w:val="ListParagraphChar"/>
          <w:rFonts w:cs="Times New Roman"/>
          <w:sz w:val="20"/>
          <w:szCs w:val="20"/>
        </w:rPr>
        <w:t>hal  ini</w:t>
      </w:r>
      <w:proofErr w:type="gramEnd"/>
      <w:r w:rsidRPr="00E727FD">
        <w:rPr>
          <w:rStyle w:val="ListParagraphChar"/>
          <w:rFonts w:cs="Times New Roman"/>
          <w:sz w:val="20"/>
          <w:szCs w:val="20"/>
        </w:rPr>
        <w:t xml:space="preserve"> kemungkinan dapat terjadi karena adanya kekurangan pada saat pengukuran, seperti probe yang tidak terhubung secara sempurna. Dapat diketahui jika semakin panjang ukuran kabel maka nilai </w:t>
      </w:r>
      <w:r w:rsidRPr="00E727FD">
        <w:rPr>
          <w:rStyle w:val="ListParagraphChar"/>
          <w:rFonts w:cs="Times New Roman"/>
          <w:i/>
          <w:sz w:val="20"/>
          <w:szCs w:val="20"/>
        </w:rPr>
        <w:t>voltage drop</w:t>
      </w:r>
      <w:r w:rsidRPr="00E727FD">
        <w:rPr>
          <w:rStyle w:val="ListParagraphChar"/>
          <w:rFonts w:cs="Times New Roman"/>
          <w:sz w:val="20"/>
          <w:szCs w:val="20"/>
        </w:rPr>
        <w:t xml:space="preserve"> juga semakin tinggi.</w:t>
      </w:r>
      <w:r w:rsidRPr="00E727FD">
        <w:rPr>
          <w:rStyle w:val="ListParagraphChar"/>
          <w:rFonts w:cs="Times New Roman"/>
          <w:i/>
          <w:sz w:val="20"/>
          <w:szCs w:val="20"/>
        </w:rPr>
        <w:t xml:space="preserve"> </w:t>
      </w:r>
      <w:r w:rsidRPr="00E727FD">
        <w:rPr>
          <w:rFonts w:cs="Times New Roman"/>
          <w:sz w:val="20"/>
          <w:szCs w:val="20"/>
        </w:rPr>
        <w:t xml:space="preserve">Data pada Tabel 4.2 dapat dilihat bahwa </w:t>
      </w:r>
      <w:r w:rsidRPr="00E727FD">
        <w:rPr>
          <w:rFonts w:cs="Times New Roman"/>
          <w:sz w:val="20"/>
          <w:szCs w:val="20"/>
        </w:rPr>
        <w:lastRenderedPageBreak/>
        <w:t xml:space="preserve">nilai </w:t>
      </w:r>
      <w:r w:rsidRPr="00E727FD">
        <w:rPr>
          <w:rFonts w:cs="Times New Roman"/>
          <w:i/>
          <w:sz w:val="20"/>
          <w:szCs w:val="20"/>
        </w:rPr>
        <w:t>drop</w:t>
      </w:r>
      <w:r w:rsidRPr="00E727FD">
        <w:rPr>
          <w:rFonts w:cs="Times New Roman"/>
          <w:sz w:val="20"/>
          <w:szCs w:val="20"/>
        </w:rPr>
        <w:t xml:space="preserve"> tegangan pada masing-masing kabel masih dalam standar PUIL 2011 yang mana Standar </w:t>
      </w:r>
      <w:r w:rsidRPr="00E727FD">
        <w:rPr>
          <w:rFonts w:cs="Times New Roman"/>
          <w:i/>
          <w:iCs/>
          <w:sz w:val="20"/>
          <w:szCs w:val="20"/>
        </w:rPr>
        <w:t>voltage drop</w:t>
      </w:r>
      <w:r w:rsidRPr="00E727FD">
        <w:rPr>
          <w:rFonts w:cs="Times New Roman"/>
          <w:sz w:val="20"/>
          <w:szCs w:val="20"/>
        </w:rPr>
        <w:t xml:space="preserve"> yang diijinkan sebesar 4% dari tegangan sumber (PUIL, 2011). Dari hasil pengukuran </w:t>
      </w:r>
      <w:r w:rsidRPr="00E727FD">
        <w:rPr>
          <w:rFonts w:cs="Times New Roman"/>
          <w:i/>
          <w:sz w:val="20"/>
          <w:szCs w:val="20"/>
        </w:rPr>
        <w:t xml:space="preserve">voltage drop </w:t>
      </w:r>
      <w:r w:rsidRPr="00E727FD">
        <w:rPr>
          <w:rFonts w:cs="Times New Roman"/>
          <w:sz w:val="20"/>
          <w:szCs w:val="20"/>
        </w:rPr>
        <w:t>pada Tabel 4.3 dapat diketahui bahwa penggunaan kabel 6mm</w:t>
      </w:r>
      <w:r w:rsidRPr="00E727FD">
        <w:rPr>
          <w:rFonts w:cs="Times New Roman"/>
          <w:sz w:val="20"/>
          <w:szCs w:val="20"/>
          <w:vertAlign w:val="superscript"/>
        </w:rPr>
        <w:t xml:space="preserve">2 </w:t>
      </w:r>
      <w:r w:rsidRPr="00E727FD">
        <w:rPr>
          <w:rFonts w:cs="Times New Roman"/>
          <w:sz w:val="20"/>
          <w:szCs w:val="20"/>
        </w:rPr>
        <w:t xml:space="preserve">dapat dikatakan sesuai karena masih di bawah 4% yaitu 3,53%; 3,65%; dan 3,77%. </w:t>
      </w:r>
    </w:p>
    <w:p w14:paraId="04B030A4" w14:textId="77777777" w:rsidR="008E4C59" w:rsidRPr="00E727FD" w:rsidRDefault="008E4C59" w:rsidP="00E727FD">
      <w:pPr>
        <w:spacing w:after="0"/>
      </w:pPr>
    </w:p>
    <w:p w14:paraId="55C30BEC" w14:textId="5D01B9D4" w:rsidR="008E4C59" w:rsidRPr="00E727FD" w:rsidRDefault="008E4C59" w:rsidP="008D6254">
      <w:pPr>
        <w:pStyle w:val="Heading1"/>
      </w:pPr>
      <w:r w:rsidRPr="00E727FD">
        <w:t>kesimpulan dan saran</w:t>
      </w:r>
    </w:p>
    <w:p w14:paraId="080894BB" w14:textId="77777777" w:rsidR="00691744" w:rsidRPr="00E727FD" w:rsidRDefault="00691744" w:rsidP="00E727FD">
      <w:pPr>
        <w:pStyle w:val="Heading2"/>
        <w:spacing w:before="0" w:line="240" w:lineRule="auto"/>
        <w:rPr>
          <w:rFonts w:ascii="Times New Roman" w:hAnsi="Times New Roman" w:cs="Times New Roman"/>
          <w:color w:val="auto"/>
          <w:sz w:val="20"/>
          <w:szCs w:val="20"/>
          <w:lang w:val="en-US"/>
        </w:rPr>
      </w:pPr>
      <w:bookmarkStart w:id="50" w:name="_Toc157099023"/>
      <w:r w:rsidRPr="00E727FD">
        <w:rPr>
          <w:rFonts w:ascii="Times New Roman" w:hAnsi="Times New Roman" w:cs="Times New Roman"/>
          <w:color w:val="auto"/>
          <w:sz w:val="20"/>
          <w:szCs w:val="20"/>
        </w:rPr>
        <w:t xml:space="preserve">5.1 </w:t>
      </w:r>
      <w:r w:rsidRPr="00E727FD">
        <w:rPr>
          <w:rFonts w:ascii="Times New Roman" w:hAnsi="Times New Roman" w:cs="Times New Roman"/>
          <w:color w:val="auto"/>
          <w:sz w:val="20"/>
          <w:szCs w:val="20"/>
          <w:lang w:val="en-US"/>
        </w:rPr>
        <w:t>K</w:t>
      </w:r>
      <w:r w:rsidRPr="00E727FD">
        <w:rPr>
          <w:rFonts w:ascii="Times New Roman" w:hAnsi="Times New Roman" w:cs="Times New Roman"/>
          <w:color w:val="auto"/>
          <w:sz w:val="20"/>
          <w:szCs w:val="20"/>
        </w:rPr>
        <w:t>esimpulan</w:t>
      </w:r>
      <w:bookmarkEnd w:id="50"/>
    </w:p>
    <w:p w14:paraId="4C3E6BCD" w14:textId="77777777" w:rsidR="00691744" w:rsidRPr="00E727FD" w:rsidRDefault="00691744" w:rsidP="00E727FD">
      <w:pPr>
        <w:spacing w:after="0" w:line="240" w:lineRule="auto"/>
        <w:ind w:firstLine="567"/>
        <w:jc w:val="both"/>
        <w:rPr>
          <w:rFonts w:ascii="Times New Roman" w:hAnsi="Times New Roman" w:cs="Times New Roman"/>
          <w:sz w:val="20"/>
          <w:szCs w:val="20"/>
          <w:lang w:val="en-US"/>
        </w:rPr>
      </w:pPr>
      <w:r w:rsidRPr="00E727FD">
        <w:rPr>
          <w:rFonts w:ascii="Times New Roman" w:hAnsi="Times New Roman" w:cs="Times New Roman"/>
          <w:sz w:val="20"/>
          <w:szCs w:val="20"/>
          <w:lang w:val="en-US"/>
        </w:rPr>
        <w:t>Berdasarkan hasil studi magang yang sudah dilakukan di PT Futura Energi Indonesia dapat disimpulkan sebagai berikut ini.</w:t>
      </w:r>
    </w:p>
    <w:p w14:paraId="11BA7536" w14:textId="77777777" w:rsidR="00691744" w:rsidRPr="00E727FD" w:rsidRDefault="00691744" w:rsidP="00E727FD">
      <w:pPr>
        <w:pStyle w:val="ListParagraph"/>
        <w:numPr>
          <w:ilvl w:val="0"/>
          <w:numId w:val="2"/>
        </w:numPr>
        <w:spacing w:after="0"/>
        <w:jc w:val="both"/>
        <w:rPr>
          <w:rFonts w:cs="Times New Roman"/>
          <w:sz w:val="20"/>
          <w:szCs w:val="20"/>
          <w:lang w:val="en-US"/>
        </w:rPr>
      </w:pPr>
      <w:r w:rsidRPr="00E727FD">
        <w:rPr>
          <w:rFonts w:cs="Times New Roman"/>
          <w:sz w:val="20"/>
          <w:szCs w:val="20"/>
          <w:lang w:val="en-US"/>
        </w:rPr>
        <w:t>Penggunaan kabel yang tepat untuk PLTS di PT Panverta Cakrakencana adalah 6mm</w:t>
      </w:r>
      <w:r w:rsidRPr="00E727FD">
        <w:rPr>
          <w:rFonts w:cs="Times New Roman"/>
          <w:sz w:val="20"/>
          <w:szCs w:val="20"/>
          <w:vertAlign w:val="superscript"/>
          <w:lang w:val="en-US"/>
        </w:rPr>
        <w:t>2</w:t>
      </w:r>
    </w:p>
    <w:p w14:paraId="392F5503" w14:textId="77777777" w:rsidR="00691744" w:rsidRPr="00E727FD" w:rsidRDefault="00691744" w:rsidP="00E727FD">
      <w:pPr>
        <w:pStyle w:val="ListParagraph"/>
        <w:numPr>
          <w:ilvl w:val="0"/>
          <w:numId w:val="2"/>
        </w:numPr>
        <w:spacing w:after="0"/>
        <w:jc w:val="both"/>
        <w:rPr>
          <w:rFonts w:cs="Times New Roman"/>
          <w:sz w:val="20"/>
          <w:szCs w:val="20"/>
          <w:lang w:val="en-US"/>
        </w:rPr>
      </w:pPr>
      <w:r w:rsidRPr="00E727FD">
        <w:rPr>
          <w:rFonts w:cs="Times New Roman"/>
          <w:sz w:val="20"/>
          <w:szCs w:val="20"/>
          <w:lang w:val="en-US"/>
        </w:rPr>
        <w:t xml:space="preserve">Diperoleh dari hasil perhitungan nilai </w:t>
      </w:r>
      <w:r w:rsidRPr="00E727FD">
        <w:rPr>
          <w:rFonts w:cs="Times New Roman"/>
          <w:i/>
          <w:sz w:val="20"/>
          <w:szCs w:val="20"/>
          <w:lang w:val="en-US"/>
        </w:rPr>
        <w:t>voltage drop</w:t>
      </w:r>
      <w:r w:rsidRPr="00E727FD">
        <w:rPr>
          <w:rFonts w:cs="Times New Roman"/>
          <w:sz w:val="20"/>
          <w:szCs w:val="20"/>
          <w:lang w:val="en-US"/>
        </w:rPr>
        <w:t xml:space="preserve"> pada kabel terpanjang dengan jarak 520, 524, dan 528 meter berturut-turut adalah 3</w:t>
      </w:r>
      <w:proofErr w:type="gramStart"/>
      <w:r w:rsidRPr="00E727FD">
        <w:rPr>
          <w:rFonts w:cs="Times New Roman"/>
          <w:sz w:val="20"/>
          <w:szCs w:val="20"/>
          <w:lang w:val="en-US"/>
        </w:rPr>
        <w:t>,62</w:t>
      </w:r>
      <w:proofErr w:type="gramEnd"/>
      <w:r w:rsidRPr="00E727FD">
        <w:rPr>
          <w:rFonts w:cs="Times New Roman"/>
          <w:sz w:val="20"/>
          <w:szCs w:val="20"/>
          <w:lang w:val="en-US"/>
        </w:rPr>
        <w:t xml:space="preserve">%, 3,65% dan 3,68%. </w:t>
      </w:r>
    </w:p>
    <w:p w14:paraId="67DD1700" w14:textId="77777777" w:rsidR="00691744" w:rsidRPr="00E727FD" w:rsidRDefault="00691744" w:rsidP="00E727FD">
      <w:pPr>
        <w:pStyle w:val="ListParagraph"/>
        <w:numPr>
          <w:ilvl w:val="0"/>
          <w:numId w:val="2"/>
        </w:numPr>
        <w:spacing w:after="0"/>
        <w:jc w:val="both"/>
        <w:rPr>
          <w:rFonts w:cs="Times New Roman"/>
          <w:sz w:val="20"/>
          <w:szCs w:val="20"/>
          <w:lang w:val="en-US"/>
        </w:rPr>
      </w:pPr>
      <w:r w:rsidRPr="00E727FD">
        <w:rPr>
          <w:rFonts w:cs="Times New Roman"/>
          <w:sz w:val="20"/>
          <w:szCs w:val="20"/>
          <w:lang w:val="en-US"/>
        </w:rPr>
        <w:t xml:space="preserve">Perbandingan antara hasil perhitungan dan hasil pengukuran </w:t>
      </w:r>
      <w:r w:rsidRPr="00E727FD">
        <w:rPr>
          <w:rFonts w:cs="Times New Roman"/>
          <w:i/>
          <w:sz w:val="20"/>
          <w:szCs w:val="20"/>
          <w:lang w:val="en-US"/>
        </w:rPr>
        <w:t>voltage drop</w:t>
      </w:r>
      <w:r w:rsidRPr="00E727FD">
        <w:rPr>
          <w:rFonts w:cs="Times New Roman"/>
          <w:sz w:val="20"/>
          <w:szCs w:val="20"/>
          <w:lang w:val="en-US"/>
        </w:rPr>
        <w:t xml:space="preserve"> pada pengukuran nilai yang di peroleh yaitu 3,53%, 3,65% dan 3,77%. Pada kabel 520 meter hasil perhitungan lebih tinggi dari pengukuran. Pada 524 meter nilai </w:t>
      </w:r>
      <w:r w:rsidRPr="00E727FD">
        <w:rPr>
          <w:rFonts w:cs="Times New Roman"/>
          <w:i/>
          <w:sz w:val="20"/>
          <w:szCs w:val="20"/>
          <w:lang w:val="en-US"/>
        </w:rPr>
        <w:t xml:space="preserve">voltage drop </w:t>
      </w:r>
      <w:r w:rsidRPr="00E727FD">
        <w:rPr>
          <w:rFonts w:cs="Times New Roman"/>
          <w:sz w:val="20"/>
          <w:szCs w:val="20"/>
          <w:lang w:val="en-US"/>
        </w:rPr>
        <w:t>sama sebersar 3</w:t>
      </w:r>
      <w:proofErr w:type="gramStart"/>
      <w:r w:rsidRPr="00E727FD">
        <w:rPr>
          <w:rFonts w:cs="Times New Roman"/>
          <w:sz w:val="20"/>
          <w:szCs w:val="20"/>
          <w:lang w:val="en-US"/>
        </w:rPr>
        <w:t>,65</w:t>
      </w:r>
      <w:proofErr w:type="gramEnd"/>
      <w:r w:rsidRPr="00E727FD">
        <w:rPr>
          <w:rFonts w:cs="Times New Roman"/>
          <w:sz w:val="20"/>
          <w:szCs w:val="20"/>
          <w:lang w:val="en-US"/>
        </w:rPr>
        <w:t>%. Pada kabel 528 meter hasil pengukuran lebih tinggi dari hasil perhitungan.</w:t>
      </w:r>
    </w:p>
    <w:p w14:paraId="27C83CB5" w14:textId="77777777" w:rsidR="00691744" w:rsidRPr="00E727FD" w:rsidRDefault="00691744" w:rsidP="00E727FD">
      <w:pPr>
        <w:pStyle w:val="Heading2"/>
        <w:spacing w:before="0" w:line="240" w:lineRule="auto"/>
        <w:rPr>
          <w:rFonts w:ascii="Times New Roman" w:hAnsi="Times New Roman" w:cs="Times New Roman"/>
          <w:color w:val="auto"/>
          <w:sz w:val="20"/>
          <w:szCs w:val="20"/>
          <w:lang w:val="en-US"/>
        </w:rPr>
      </w:pPr>
      <w:bookmarkStart w:id="51" w:name="_Toc157099024"/>
      <w:r w:rsidRPr="00E727FD">
        <w:rPr>
          <w:rFonts w:ascii="Times New Roman" w:hAnsi="Times New Roman" w:cs="Times New Roman"/>
          <w:color w:val="auto"/>
          <w:sz w:val="20"/>
          <w:szCs w:val="20"/>
        </w:rPr>
        <w:t xml:space="preserve">5.2 </w:t>
      </w:r>
      <w:r w:rsidRPr="00E727FD">
        <w:rPr>
          <w:rFonts w:ascii="Times New Roman" w:hAnsi="Times New Roman" w:cs="Times New Roman"/>
          <w:color w:val="auto"/>
          <w:sz w:val="20"/>
          <w:szCs w:val="20"/>
          <w:lang w:val="en-US"/>
        </w:rPr>
        <w:t>S</w:t>
      </w:r>
      <w:r w:rsidRPr="00E727FD">
        <w:rPr>
          <w:rFonts w:ascii="Times New Roman" w:hAnsi="Times New Roman" w:cs="Times New Roman"/>
          <w:color w:val="auto"/>
          <w:sz w:val="20"/>
          <w:szCs w:val="20"/>
        </w:rPr>
        <w:t>aran</w:t>
      </w:r>
      <w:bookmarkEnd w:id="51"/>
    </w:p>
    <w:p w14:paraId="47CDC033" w14:textId="5C247664" w:rsidR="00691744" w:rsidRPr="00E727FD" w:rsidRDefault="00691744" w:rsidP="00E727FD">
      <w:pPr>
        <w:spacing w:after="0" w:line="240" w:lineRule="auto"/>
        <w:rPr>
          <w:rFonts w:ascii="Times New Roman" w:hAnsi="Times New Roman" w:cs="Times New Roman"/>
          <w:sz w:val="20"/>
          <w:szCs w:val="20"/>
          <w:lang w:val="en-US"/>
        </w:rPr>
      </w:pPr>
      <w:r w:rsidRPr="00E727FD">
        <w:rPr>
          <w:rFonts w:ascii="Times New Roman" w:hAnsi="Times New Roman" w:cs="Times New Roman"/>
          <w:sz w:val="20"/>
          <w:szCs w:val="20"/>
          <w:lang w:val="en-US"/>
        </w:rPr>
        <w:t xml:space="preserve">Saran untuk </w:t>
      </w:r>
      <w:r w:rsidR="001E2680" w:rsidRPr="00E727FD">
        <w:rPr>
          <w:rFonts w:ascii="Times New Roman" w:hAnsi="Times New Roman" w:cs="Times New Roman"/>
          <w:sz w:val="20"/>
          <w:szCs w:val="20"/>
          <w:lang w:val="en-US"/>
        </w:rPr>
        <w:t>penelitian</w:t>
      </w:r>
      <w:r w:rsidRPr="00E727FD">
        <w:rPr>
          <w:rFonts w:ascii="Times New Roman" w:hAnsi="Times New Roman" w:cs="Times New Roman"/>
          <w:sz w:val="20"/>
          <w:szCs w:val="20"/>
          <w:lang w:val="en-US"/>
        </w:rPr>
        <w:t xml:space="preserve"> selanjutnya sebagai berikut:</w:t>
      </w:r>
    </w:p>
    <w:p w14:paraId="3B533334" w14:textId="794AA970" w:rsidR="00691744" w:rsidRPr="00E727FD" w:rsidRDefault="00691744" w:rsidP="00E727FD">
      <w:pPr>
        <w:pStyle w:val="ListParagraph"/>
        <w:numPr>
          <w:ilvl w:val="0"/>
          <w:numId w:val="3"/>
        </w:numPr>
        <w:spacing w:after="0"/>
        <w:ind w:left="709"/>
        <w:jc w:val="both"/>
        <w:rPr>
          <w:rFonts w:cs="Times New Roman"/>
          <w:sz w:val="20"/>
          <w:szCs w:val="20"/>
          <w:lang w:val="en-US"/>
        </w:rPr>
      </w:pPr>
      <w:r w:rsidRPr="00E727FD">
        <w:rPr>
          <w:rFonts w:cs="Times New Roman"/>
          <w:sz w:val="20"/>
          <w:szCs w:val="20"/>
        </w:rPr>
        <w:t xml:space="preserve">Pada </w:t>
      </w:r>
      <w:r w:rsidR="001E2680" w:rsidRPr="00E727FD">
        <w:rPr>
          <w:rFonts w:cs="Times New Roman"/>
          <w:sz w:val="20"/>
          <w:szCs w:val="20"/>
        </w:rPr>
        <w:t>penelitian</w:t>
      </w:r>
      <w:r w:rsidRPr="00E727FD">
        <w:rPr>
          <w:rFonts w:cs="Times New Roman"/>
          <w:sz w:val="20"/>
          <w:szCs w:val="20"/>
        </w:rPr>
        <w:t xml:space="preserve"> ini hanya mengukur </w:t>
      </w:r>
      <w:r w:rsidRPr="00E727FD">
        <w:rPr>
          <w:rFonts w:cs="Times New Roman"/>
          <w:i/>
          <w:sz w:val="20"/>
          <w:szCs w:val="20"/>
        </w:rPr>
        <w:t>voltage</w:t>
      </w:r>
      <w:r w:rsidRPr="00E727FD">
        <w:rPr>
          <w:rFonts w:cs="Times New Roman"/>
          <w:sz w:val="20"/>
          <w:szCs w:val="20"/>
        </w:rPr>
        <w:t xml:space="preserve"> </w:t>
      </w:r>
      <w:r w:rsidRPr="00E727FD">
        <w:rPr>
          <w:rFonts w:cs="Times New Roman"/>
          <w:i/>
          <w:iCs/>
          <w:sz w:val="20"/>
          <w:szCs w:val="20"/>
        </w:rPr>
        <w:t>drop</w:t>
      </w:r>
      <w:r w:rsidRPr="00E727FD">
        <w:rPr>
          <w:rFonts w:cs="Times New Roman"/>
          <w:sz w:val="20"/>
          <w:szCs w:val="20"/>
        </w:rPr>
        <w:t xml:space="preserve"> dengan menggunakan multi meter, untuk penelitian/pengembangan selanjutnya dapat mengukur </w:t>
      </w:r>
      <w:r w:rsidRPr="00E727FD">
        <w:rPr>
          <w:rFonts w:cs="Times New Roman"/>
          <w:i/>
          <w:iCs/>
          <w:sz w:val="20"/>
          <w:szCs w:val="20"/>
        </w:rPr>
        <w:t>smart</w:t>
      </w:r>
      <w:r w:rsidRPr="00E727FD">
        <w:rPr>
          <w:rFonts w:cs="Times New Roman"/>
          <w:sz w:val="20"/>
          <w:szCs w:val="20"/>
        </w:rPr>
        <w:t xml:space="preserve"> data </w:t>
      </w:r>
      <w:r w:rsidRPr="00E727FD">
        <w:rPr>
          <w:rFonts w:cs="Times New Roman"/>
          <w:i/>
          <w:iCs/>
          <w:sz w:val="20"/>
          <w:szCs w:val="20"/>
        </w:rPr>
        <w:t>logger</w:t>
      </w:r>
      <w:r w:rsidRPr="00E727FD">
        <w:rPr>
          <w:rFonts w:cs="Times New Roman"/>
          <w:sz w:val="20"/>
          <w:szCs w:val="20"/>
        </w:rPr>
        <w:t xml:space="preserve"> agar mendapat data </w:t>
      </w:r>
      <w:r w:rsidRPr="00E727FD">
        <w:rPr>
          <w:rFonts w:cs="Times New Roman"/>
          <w:i/>
          <w:iCs/>
          <w:sz w:val="20"/>
          <w:szCs w:val="20"/>
        </w:rPr>
        <w:t>realtime</w:t>
      </w:r>
      <w:r w:rsidRPr="00E727FD">
        <w:rPr>
          <w:rFonts w:cs="Times New Roman"/>
          <w:sz w:val="20"/>
          <w:szCs w:val="20"/>
        </w:rPr>
        <w:t xml:space="preserve"> yang lebih presisi.</w:t>
      </w:r>
    </w:p>
    <w:p w14:paraId="01E02118" w14:textId="77777777" w:rsidR="00691744" w:rsidRPr="000645B3" w:rsidRDefault="00691744" w:rsidP="00E727FD">
      <w:pPr>
        <w:pStyle w:val="ListParagraph"/>
        <w:numPr>
          <w:ilvl w:val="0"/>
          <w:numId w:val="3"/>
        </w:numPr>
        <w:spacing w:after="0"/>
        <w:ind w:left="709"/>
        <w:jc w:val="both"/>
        <w:rPr>
          <w:rFonts w:cs="Times New Roman"/>
          <w:sz w:val="20"/>
          <w:szCs w:val="20"/>
          <w:lang w:val="en-US"/>
        </w:rPr>
      </w:pPr>
      <w:r w:rsidRPr="00E727FD">
        <w:rPr>
          <w:rFonts w:cs="Times New Roman"/>
          <w:sz w:val="20"/>
          <w:szCs w:val="20"/>
        </w:rPr>
        <w:t xml:space="preserve">Pada penelitian selanjutnya pengukuran dapat dilakukan ketika panel surya diberi beban untuk mengetahui </w:t>
      </w:r>
      <w:r w:rsidRPr="00E727FD">
        <w:rPr>
          <w:rFonts w:cs="Times New Roman"/>
          <w:i/>
          <w:sz w:val="20"/>
          <w:szCs w:val="20"/>
        </w:rPr>
        <w:t xml:space="preserve">voltage drop </w:t>
      </w:r>
      <w:r w:rsidRPr="00E727FD">
        <w:rPr>
          <w:rFonts w:cs="Times New Roman"/>
          <w:sz w:val="20"/>
          <w:szCs w:val="20"/>
        </w:rPr>
        <w:t>ketika kondisi Vmp.</w:t>
      </w:r>
    </w:p>
    <w:p w14:paraId="75C5E9D1" w14:textId="77777777" w:rsidR="000645B3" w:rsidRPr="00E727FD" w:rsidRDefault="000645B3" w:rsidP="000645B3">
      <w:pPr>
        <w:pStyle w:val="ListParagraph"/>
        <w:spacing w:after="0"/>
        <w:ind w:left="709"/>
        <w:jc w:val="both"/>
        <w:rPr>
          <w:rFonts w:cs="Times New Roman"/>
          <w:sz w:val="20"/>
          <w:szCs w:val="20"/>
          <w:lang w:val="en-US"/>
        </w:rPr>
      </w:pPr>
    </w:p>
    <w:p w14:paraId="44A7E60B" w14:textId="78311C38" w:rsidR="000645B3" w:rsidRDefault="000645B3" w:rsidP="000645B3">
      <w:pPr>
        <w:spacing w:after="0"/>
        <w:rPr>
          <w:rFonts w:ascii="Times New Roman" w:hAnsi="Times New Roman" w:cs="Times New Roman"/>
          <w:b/>
          <w:sz w:val="20"/>
        </w:rPr>
      </w:pPr>
      <w:r w:rsidRPr="000645B3">
        <w:rPr>
          <w:rFonts w:ascii="Times New Roman" w:hAnsi="Times New Roman" w:cs="Times New Roman"/>
          <w:b/>
          <w:sz w:val="20"/>
        </w:rPr>
        <w:t>UCAPAN TERIMA KASIH</w:t>
      </w:r>
    </w:p>
    <w:p w14:paraId="2108D30F" w14:textId="5BA83B46" w:rsidR="000645B3" w:rsidRPr="000645B3" w:rsidRDefault="000645B3" w:rsidP="000645B3">
      <w:pPr>
        <w:spacing w:after="0"/>
        <w:ind w:firstLine="720"/>
        <w:rPr>
          <w:rFonts w:ascii="Times New Roman" w:hAnsi="Times New Roman" w:cs="Times New Roman"/>
          <w:sz w:val="20"/>
        </w:rPr>
      </w:pPr>
      <w:r>
        <w:rPr>
          <w:rFonts w:ascii="Times New Roman" w:hAnsi="Times New Roman" w:cs="Times New Roman"/>
          <w:sz w:val="20"/>
        </w:rPr>
        <w:t>Terimakasih kepada keluarga saya serta rekan rekan Teknik Energi Tebarukan Politeknik Negeri Jember yang telah mensupport dalam pembuatan jurnal ini.</w:t>
      </w:r>
    </w:p>
    <w:p w14:paraId="0F148396" w14:textId="77777777" w:rsidR="000645B3" w:rsidRPr="000645B3" w:rsidRDefault="000645B3" w:rsidP="000645B3">
      <w:pPr>
        <w:spacing w:after="0"/>
        <w:rPr>
          <w:rFonts w:ascii="Times New Roman" w:hAnsi="Times New Roman" w:cs="Times New Roman"/>
          <w:b/>
          <w:sz w:val="20"/>
        </w:rPr>
      </w:pPr>
    </w:p>
    <w:p w14:paraId="2366B493" w14:textId="6AF2583A" w:rsidR="008E4C59" w:rsidRPr="00E727FD" w:rsidRDefault="008E4C59" w:rsidP="008E4C59">
      <w:pPr>
        <w:rPr>
          <w:rFonts w:ascii="Times New Roman" w:hAnsi="Times New Roman" w:cs="Times New Roman"/>
          <w:b/>
          <w:bCs/>
          <w:sz w:val="20"/>
          <w:szCs w:val="20"/>
        </w:rPr>
      </w:pPr>
      <w:r w:rsidRPr="00E727FD">
        <w:rPr>
          <w:rFonts w:ascii="Times New Roman" w:hAnsi="Times New Roman" w:cs="Times New Roman"/>
          <w:b/>
          <w:bCs/>
          <w:sz w:val="20"/>
          <w:szCs w:val="20"/>
        </w:rPr>
        <w:t>DAFTAR PUSTAKA</w:t>
      </w:r>
    </w:p>
    <w:p w14:paraId="3CAA3667" w14:textId="634F2B98"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Pr>
          <w:rFonts w:ascii="Times New Roman" w:hAnsi="Times New Roman" w:cs="Times New Roman"/>
          <w:sz w:val="20"/>
          <w:szCs w:val="20"/>
        </w:rPr>
        <w:fldChar w:fldCharType="begin" w:fldLock="1"/>
      </w:r>
      <w:r>
        <w:rPr>
          <w:rFonts w:ascii="Times New Roman" w:hAnsi="Times New Roman" w:cs="Times New Roman"/>
          <w:sz w:val="20"/>
          <w:szCs w:val="20"/>
        </w:rPr>
        <w:instrText xml:space="preserve">ADDIN Mendeley Bibliography CSL_BIBLIOGRAPHY </w:instrText>
      </w:r>
      <w:r>
        <w:rPr>
          <w:rFonts w:ascii="Times New Roman" w:hAnsi="Times New Roman" w:cs="Times New Roman"/>
          <w:sz w:val="20"/>
          <w:szCs w:val="20"/>
        </w:rPr>
        <w:fldChar w:fldCharType="separate"/>
      </w:r>
      <w:r w:rsidRPr="00E41D2C">
        <w:rPr>
          <w:rFonts w:ascii="Times New Roman" w:hAnsi="Times New Roman" w:cs="Times New Roman"/>
          <w:noProof/>
          <w:sz w:val="20"/>
          <w:szCs w:val="24"/>
        </w:rPr>
        <w:t>[1]</w:t>
      </w:r>
      <w:r w:rsidRPr="00E41D2C">
        <w:rPr>
          <w:rFonts w:ascii="Times New Roman" w:hAnsi="Times New Roman" w:cs="Times New Roman"/>
          <w:noProof/>
          <w:sz w:val="20"/>
          <w:szCs w:val="24"/>
        </w:rPr>
        <w:tab/>
        <w:t xml:space="preserve">W. Octary, H. Eteruddin, and A. Tanjung, “Susut Tegangan pada Penghantar ACCC di Saluran Transmisi 150 kV di PT. PLN (Persero) Unit Pelayanan Transmisi Pekanbaru,” </w:t>
      </w:r>
      <w:r w:rsidRPr="00E41D2C">
        <w:rPr>
          <w:rFonts w:ascii="Times New Roman" w:hAnsi="Times New Roman" w:cs="Times New Roman"/>
          <w:i/>
          <w:iCs/>
          <w:noProof/>
          <w:sz w:val="20"/>
          <w:szCs w:val="24"/>
        </w:rPr>
        <w:t>SainETIn</w:t>
      </w:r>
      <w:r w:rsidRPr="00E41D2C">
        <w:rPr>
          <w:rFonts w:ascii="Times New Roman" w:hAnsi="Times New Roman" w:cs="Times New Roman"/>
          <w:noProof/>
          <w:sz w:val="20"/>
          <w:szCs w:val="24"/>
        </w:rPr>
        <w:t>, vol. 5, no. 1, pp. 1–7, 2020, doi: 10.31849/sainetin.v5i1.6275.</w:t>
      </w:r>
    </w:p>
    <w:p w14:paraId="68F5EF6C"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[2]</w:t>
      </w:r>
      <w:r w:rsidRPr="00E41D2C">
        <w:rPr>
          <w:rFonts w:ascii="Times New Roman" w:hAnsi="Times New Roman" w:cs="Times New Roman"/>
          <w:noProof/>
          <w:sz w:val="20"/>
          <w:szCs w:val="24"/>
        </w:rPr>
        <w:tab/>
        <w:t xml:space="preserve">M. A. Ansori, W. Handajadi, and G. Santoso, “Analisa Drop Tegangan Pada Sistem Jaringan Tegangan Menengah Pt. Pln (Persero) Apj Yogyakarta 20 Kv Menggunakan Software Etap 16.0,” </w:t>
      </w:r>
      <w:r w:rsidRPr="00E41D2C">
        <w:rPr>
          <w:rFonts w:ascii="Times New Roman" w:hAnsi="Times New Roman" w:cs="Times New Roman"/>
          <w:i/>
          <w:iCs/>
          <w:noProof/>
          <w:sz w:val="20"/>
          <w:szCs w:val="24"/>
        </w:rPr>
        <w:t>J. Elektr.</w:t>
      </w:r>
      <w:r w:rsidRPr="00E41D2C">
        <w:rPr>
          <w:rFonts w:ascii="Times New Roman" w:hAnsi="Times New Roman" w:cs="Times New Roman"/>
          <w:noProof/>
          <w:sz w:val="20"/>
          <w:szCs w:val="24"/>
        </w:rPr>
        <w:t>, vol. 6, no. 1, pp. 41–47, 2019, [Online]. Available: https://journal.akprind.ac.id/index.php/elektrikal/article/view/2134</w:t>
      </w:r>
    </w:p>
    <w:p w14:paraId="3DEEFE04"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[3]</w:t>
      </w:r>
      <w:r w:rsidRPr="00E41D2C">
        <w:rPr>
          <w:rFonts w:ascii="Times New Roman" w:hAnsi="Times New Roman" w:cs="Times New Roman"/>
          <w:noProof/>
          <w:sz w:val="20"/>
          <w:szCs w:val="24"/>
        </w:rPr>
        <w:tab/>
        <w:t xml:space="preserve">S. Nyoman, N. Suparta, and W. Teresna, “PERBANDINGAN SUPLAI ENERGI PANEL SURYA POLYCRYSTALLINE PADA PLTS ON-GRID I Nyoman sugiarta 1) , I Nengah Suparta,” </w:t>
      </w:r>
      <w:r w:rsidRPr="00E41D2C">
        <w:rPr>
          <w:rFonts w:ascii="Times New Roman" w:hAnsi="Times New Roman" w:cs="Times New Roman"/>
          <w:i/>
          <w:iCs/>
          <w:noProof/>
          <w:sz w:val="20"/>
          <w:szCs w:val="24"/>
        </w:rPr>
        <w:t>Semin. Nas. Terap. Ris. Inov. Ke-6 ISAS Publ. Ser. Eng. Sci.</w:t>
      </w:r>
      <w:r w:rsidRPr="00E41D2C">
        <w:rPr>
          <w:rFonts w:ascii="Times New Roman" w:hAnsi="Times New Roman" w:cs="Times New Roman"/>
          <w:noProof/>
          <w:sz w:val="20"/>
          <w:szCs w:val="24"/>
        </w:rPr>
        <w:t>, vol. 6, no. 1, pp. 285–292, 2020.</w:t>
      </w:r>
    </w:p>
    <w:p w14:paraId="1493BBFE"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[4]</w:t>
      </w:r>
      <w:r w:rsidRPr="00E41D2C">
        <w:rPr>
          <w:rFonts w:ascii="Times New Roman" w:hAnsi="Times New Roman" w:cs="Times New Roman"/>
          <w:noProof/>
          <w:sz w:val="20"/>
          <w:szCs w:val="24"/>
        </w:rPr>
        <w:tab/>
        <w:t>R. JULIANTO, “Rancang Bangun Kontrol Ac To Dc Converter Satu Fasa,” 2019, [Online]. Available: http://eprints.polsri.ac.id/id/eprint/7943</w:t>
      </w:r>
    </w:p>
    <w:p w14:paraId="029FBF44"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[5]</w:t>
      </w:r>
      <w:r w:rsidRPr="00E41D2C">
        <w:rPr>
          <w:rFonts w:ascii="Times New Roman" w:hAnsi="Times New Roman" w:cs="Times New Roman"/>
          <w:noProof/>
          <w:sz w:val="20"/>
          <w:szCs w:val="24"/>
        </w:rPr>
        <w:tab/>
        <w:t xml:space="preserve">A. Tanjung, “Analisis Kinerja Sistem Kelistrikan Fakultas Hukum Universitas Lancang Kuning Pekanbaru,” </w:t>
      </w:r>
      <w:r w:rsidRPr="00E41D2C">
        <w:rPr>
          <w:rFonts w:ascii="Times New Roman" w:hAnsi="Times New Roman" w:cs="Times New Roman"/>
          <w:i/>
          <w:iCs/>
          <w:noProof/>
          <w:sz w:val="20"/>
          <w:szCs w:val="24"/>
        </w:rPr>
        <w:t>Akprind</w:t>
      </w:r>
      <w:r w:rsidRPr="00E41D2C">
        <w:rPr>
          <w:rFonts w:ascii="Times New Roman" w:hAnsi="Times New Roman" w:cs="Times New Roman"/>
          <w:noProof/>
          <w:sz w:val="20"/>
          <w:szCs w:val="24"/>
        </w:rPr>
        <w:t>, no. November, pp. 310–317, 2015.</w:t>
      </w:r>
    </w:p>
    <w:p w14:paraId="45794BD3"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[6]</w:t>
      </w:r>
      <w:r w:rsidRPr="00E41D2C">
        <w:rPr>
          <w:rFonts w:ascii="Times New Roman" w:hAnsi="Times New Roman" w:cs="Times New Roman"/>
          <w:noProof/>
          <w:sz w:val="20"/>
          <w:szCs w:val="24"/>
        </w:rPr>
        <w:tab/>
        <w:t xml:space="preserve">SNI, “General electrical installation requirements (PUIL) 2011,” </w:t>
      </w:r>
      <w:r w:rsidRPr="00E41D2C">
        <w:rPr>
          <w:rFonts w:ascii="Times New Roman" w:hAnsi="Times New Roman" w:cs="Times New Roman"/>
          <w:i/>
          <w:iCs/>
          <w:noProof/>
          <w:sz w:val="20"/>
          <w:szCs w:val="24"/>
        </w:rPr>
        <w:t>DirJen Ketenagalistrikan</w:t>
      </w:r>
      <w:r w:rsidRPr="00E41D2C">
        <w:rPr>
          <w:rFonts w:ascii="Times New Roman" w:hAnsi="Times New Roman" w:cs="Times New Roman"/>
          <w:noProof/>
          <w:sz w:val="20"/>
          <w:szCs w:val="24"/>
        </w:rPr>
        <w:t>, vol. 2011, no. PUIL, pp. 1–133, 2011.</w:t>
      </w:r>
    </w:p>
    <w:p w14:paraId="595EB95E"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E41D2C">
        <w:rPr>
          <w:rFonts w:ascii="Times New Roman" w:hAnsi="Times New Roman" w:cs="Times New Roman"/>
          <w:noProof/>
          <w:sz w:val="20"/>
          <w:szCs w:val="24"/>
        </w:rPr>
        <w:t>[7]</w:t>
      </w:r>
      <w:r w:rsidRPr="00E41D2C">
        <w:rPr>
          <w:rFonts w:ascii="Times New Roman" w:hAnsi="Times New Roman" w:cs="Times New Roman"/>
          <w:noProof/>
          <w:sz w:val="20"/>
          <w:szCs w:val="24"/>
        </w:rPr>
        <w:tab/>
        <w:t xml:space="preserve">B. J. Angkouw, H. F. Tumaliang, and N. M. Tulung, “Analysis of Power Loss and Voltage Drop in the North Minahasa Area Distribution Network,” </w:t>
      </w:r>
      <w:r w:rsidRPr="00E41D2C">
        <w:rPr>
          <w:rFonts w:ascii="Times New Roman" w:hAnsi="Times New Roman" w:cs="Times New Roman"/>
          <w:i/>
          <w:iCs/>
          <w:noProof/>
          <w:sz w:val="20"/>
          <w:szCs w:val="24"/>
        </w:rPr>
        <w:t>Tek. Elektro dan Komput.</w:t>
      </w:r>
      <w:r w:rsidRPr="00E41D2C">
        <w:rPr>
          <w:rFonts w:ascii="Times New Roman" w:hAnsi="Times New Roman" w:cs="Times New Roman"/>
          <w:noProof/>
          <w:sz w:val="20"/>
          <w:szCs w:val="24"/>
        </w:rPr>
        <w:t>, pp. 1–9, 2023.</w:t>
      </w:r>
    </w:p>
    <w:p w14:paraId="21FA2238" w14:textId="77777777" w:rsidR="00E41D2C" w:rsidRPr="00E41D2C" w:rsidRDefault="00E41D2C" w:rsidP="00E41D2C">
      <w:pPr>
        <w:widowControl w:val="0"/>
        <w:autoSpaceDE w:val="0"/>
        <w:autoSpaceDN w:val="0"/>
        <w:adjustRightInd w:val="0"/>
        <w:spacing w:after="0" w:line="240" w:lineRule="auto"/>
        <w:ind w:left="640" w:hanging="640"/>
        <w:rPr>
          <w:rFonts w:ascii="Times New Roman" w:hAnsi="Times New Roman" w:cs="Times New Roman"/>
          <w:noProof/>
          <w:sz w:val="20"/>
        </w:rPr>
      </w:pPr>
      <w:r w:rsidRPr="00E41D2C">
        <w:rPr>
          <w:rFonts w:ascii="Times New Roman" w:hAnsi="Times New Roman" w:cs="Times New Roman"/>
          <w:noProof/>
          <w:sz w:val="20"/>
          <w:szCs w:val="24"/>
        </w:rPr>
        <w:t>[8]</w:t>
      </w:r>
      <w:r w:rsidRPr="00E41D2C">
        <w:rPr>
          <w:rFonts w:ascii="Times New Roman" w:hAnsi="Times New Roman" w:cs="Times New Roman"/>
          <w:noProof/>
          <w:sz w:val="20"/>
          <w:szCs w:val="24"/>
        </w:rPr>
        <w:tab/>
        <w:t xml:space="preserve">Subianto, “Sistem Distribusi_ANALISA RUGI-RUGI DAYA DAN DROP TEGANGAN DARI SISI EKONOMIS PADA PENYULANG HARPA DI PLTU BATURAJA PT. PLN (PERSERO) AREA LAHAT,” </w:t>
      </w:r>
      <w:r w:rsidRPr="00E41D2C">
        <w:rPr>
          <w:rFonts w:ascii="Times New Roman" w:hAnsi="Times New Roman" w:cs="Times New Roman"/>
          <w:i/>
          <w:iCs/>
          <w:noProof/>
          <w:sz w:val="20"/>
          <w:szCs w:val="24"/>
        </w:rPr>
        <w:t>J. Univ. Palembang</w:t>
      </w:r>
      <w:r w:rsidRPr="00E41D2C">
        <w:rPr>
          <w:rFonts w:ascii="Times New Roman" w:hAnsi="Times New Roman" w:cs="Times New Roman"/>
          <w:noProof/>
          <w:sz w:val="20"/>
          <w:szCs w:val="24"/>
        </w:rPr>
        <w:t>, pp. 43–51, 2018, [Online]. Available: http://123dok.com</w:t>
      </w:r>
    </w:p>
    <w:p w14:paraId="2DDDB24C" w14:textId="4B75050A" w:rsidR="00940608" w:rsidRPr="00E727FD" w:rsidRDefault="00E41D2C" w:rsidP="00940608">
      <w:p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fldChar w:fldCharType="end"/>
      </w:r>
    </w:p>
    <w:sectPr w:rsidR="00940608" w:rsidRPr="00E727FD" w:rsidSect="00DC33C6">
      <w:pgSz w:w="11906" w:h="16838"/>
      <w:pgMar w:top="1701" w:right="1559"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598"/>
    <w:multiLevelType w:val="multilevel"/>
    <w:tmpl w:val="853AA978"/>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3415C5E"/>
    <w:multiLevelType w:val="hybridMultilevel"/>
    <w:tmpl w:val="81E00F3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24405FE4"/>
    <w:multiLevelType w:val="hybridMultilevel"/>
    <w:tmpl w:val="82E02996"/>
    <w:lvl w:ilvl="0" w:tplc="DCF0993A">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796444"/>
    <w:multiLevelType w:val="hybridMultilevel"/>
    <w:tmpl w:val="7FB6EC20"/>
    <w:lvl w:ilvl="0" w:tplc="25B2765E">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57FD4DEE"/>
    <w:multiLevelType w:val="hybridMultilevel"/>
    <w:tmpl w:val="BC5CA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342"/>
    <w:rsid w:val="00014F2C"/>
    <w:rsid w:val="00052947"/>
    <w:rsid w:val="000645B3"/>
    <w:rsid w:val="001E2680"/>
    <w:rsid w:val="00204396"/>
    <w:rsid w:val="00263BF9"/>
    <w:rsid w:val="003321D2"/>
    <w:rsid w:val="00355F19"/>
    <w:rsid w:val="003750D7"/>
    <w:rsid w:val="003F1FF7"/>
    <w:rsid w:val="00430164"/>
    <w:rsid w:val="00434AE4"/>
    <w:rsid w:val="004A0321"/>
    <w:rsid w:val="004A41D5"/>
    <w:rsid w:val="005353B1"/>
    <w:rsid w:val="005509B7"/>
    <w:rsid w:val="005762A7"/>
    <w:rsid w:val="00583B51"/>
    <w:rsid w:val="005C0680"/>
    <w:rsid w:val="005E362C"/>
    <w:rsid w:val="00613A14"/>
    <w:rsid w:val="00642B0E"/>
    <w:rsid w:val="00663357"/>
    <w:rsid w:val="006648FF"/>
    <w:rsid w:val="00673D7F"/>
    <w:rsid w:val="00691744"/>
    <w:rsid w:val="006976FC"/>
    <w:rsid w:val="006C7CEF"/>
    <w:rsid w:val="00787DC2"/>
    <w:rsid w:val="007F075C"/>
    <w:rsid w:val="0082799C"/>
    <w:rsid w:val="00862BC9"/>
    <w:rsid w:val="00874C13"/>
    <w:rsid w:val="008814F4"/>
    <w:rsid w:val="008D6254"/>
    <w:rsid w:val="008E4C59"/>
    <w:rsid w:val="00900B81"/>
    <w:rsid w:val="00940608"/>
    <w:rsid w:val="00945154"/>
    <w:rsid w:val="00954D40"/>
    <w:rsid w:val="00972306"/>
    <w:rsid w:val="009A6810"/>
    <w:rsid w:val="009B2898"/>
    <w:rsid w:val="009C52A4"/>
    <w:rsid w:val="009D3312"/>
    <w:rsid w:val="009D61E7"/>
    <w:rsid w:val="009E0DBF"/>
    <w:rsid w:val="00A44D31"/>
    <w:rsid w:val="00A63994"/>
    <w:rsid w:val="00AE67CA"/>
    <w:rsid w:val="00AF4FCA"/>
    <w:rsid w:val="00B069D5"/>
    <w:rsid w:val="00B710FD"/>
    <w:rsid w:val="00B71BC9"/>
    <w:rsid w:val="00B76155"/>
    <w:rsid w:val="00B87BEB"/>
    <w:rsid w:val="00C37766"/>
    <w:rsid w:val="00C52970"/>
    <w:rsid w:val="00CA750C"/>
    <w:rsid w:val="00CB7342"/>
    <w:rsid w:val="00D15B32"/>
    <w:rsid w:val="00D27F38"/>
    <w:rsid w:val="00DB7AA9"/>
    <w:rsid w:val="00DC33C6"/>
    <w:rsid w:val="00DE2E35"/>
    <w:rsid w:val="00E41D2C"/>
    <w:rsid w:val="00E6526C"/>
    <w:rsid w:val="00E727FD"/>
    <w:rsid w:val="00E93B85"/>
    <w:rsid w:val="00EA5885"/>
    <w:rsid w:val="00ED7984"/>
    <w:rsid w:val="00F74C25"/>
    <w:rsid w:val="00F84E94"/>
    <w:rsid w:val="00FA3B21"/>
    <w:rsid w:val="00FB08B4"/>
    <w:rsid w:val="00FB7F5E"/>
    <w:rsid w:val="00FC0A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342"/>
    <w:rPr>
      <w:kern w:val="0"/>
    </w:rPr>
  </w:style>
  <w:style w:type="paragraph" w:styleId="Heading1">
    <w:name w:val="heading 1"/>
    <w:basedOn w:val="Normal"/>
    <w:next w:val="Normal"/>
    <w:link w:val="Heading1Char"/>
    <w:autoRedefine/>
    <w:uiPriority w:val="9"/>
    <w:qFormat/>
    <w:rsid w:val="008D6254"/>
    <w:pPr>
      <w:keepNext/>
      <w:keepLines/>
      <w:numPr>
        <w:numId w:val="5"/>
      </w:numPr>
      <w:spacing w:after="0" w:line="240" w:lineRule="auto"/>
      <w:ind w:left="426" w:hanging="426"/>
      <w:outlineLvl w:val="0"/>
    </w:pPr>
    <w:rPr>
      <w:rFonts w:ascii="Times New Roman" w:eastAsiaTheme="majorEastAsia" w:hAnsi="Times New Roman" w:cstheme="majorBidi"/>
      <w:b/>
      <w:caps/>
      <w:sz w:val="20"/>
      <w:szCs w:val="32"/>
    </w:rPr>
  </w:style>
  <w:style w:type="paragraph" w:styleId="Heading2">
    <w:name w:val="heading 2"/>
    <w:basedOn w:val="Normal"/>
    <w:next w:val="Normal"/>
    <w:link w:val="Heading2Char"/>
    <w:uiPriority w:val="9"/>
    <w:unhideWhenUsed/>
    <w:qFormat/>
    <w:rsid w:val="006917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917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342"/>
    <w:rPr>
      <w:color w:val="0563C1" w:themeColor="hyperlink"/>
      <w:u w:val="single"/>
    </w:rPr>
  </w:style>
  <w:style w:type="character" w:customStyle="1" w:styleId="UnresolvedMention1">
    <w:name w:val="Unresolved Mention1"/>
    <w:basedOn w:val="DefaultParagraphFont"/>
    <w:uiPriority w:val="99"/>
    <w:semiHidden/>
    <w:unhideWhenUsed/>
    <w:rsid w:val="00CB7342"/>
    <w:rPr>
      <w:color w:val="605E5C"/>
      <w:shd w:val="clear" w:color="auto" w:fill="E1DFDD"/>
    </w:rPr>
  </w:style>
  <w:style w:type="character" w:customStyle="1" w:styleId="Heading1Char">
    <w:name w:val="Heading 1 Char"/>
    <w:basedOn w:val="DefaultParagraphFont"/>
    <w:link w:val="Heading1"/>
    <w:uiPriority w:val="9"/>
    <w:rsid w:val="008D6254"/>
    <w:rPr>
      <w:rFonts w:ascii="Times New Roman" w:eastAsiaTheme="majorEastAsia" w:hAnsi="Times New Roman" w:cstheme="majorBidi"/>
      <w:b/>
      <w:caps/>
      <w:kern w:val="0"/>
      <w:sz w:val="20"/>
      <w:szCs w:val="32"/>
    </w:rPr>
  </w:style>
  <w:style w:type="character" w:customStyle="1" w:styleId="Heading2Char">
    <w:name w:val="Heading 2 Char"/>
    <w:basedOn w:val="DefaultParagraphFont"/>
    <w:link w:val="Heading2"/>
    <w:uiPriority w:val="9"/>
    <w:rsid w:val="00691744"/>
    <w:rPr>
      <w:rFonts w:asciiTheme="majorHAnsi" w:eastAsiaTheme="majorEastAsia" w:hAnsiTheme="majorHAnsi" w:cstheme="majorBidi"/>
      <w:color w:val="2F5496" w:themeColor="accent1" w:themeShade="BF"/>
      <w:kern w:val="0"/>
      <w:sz w:val="26"/>
      <w:szCs w:val="26"/>
    </w:rPr>
  </w:style>
  <w:style w:type="paragraph" w:styleId="ListParagraph">
    <w:name w:val="List Paragraph"/>
    <w:aliases w:val="H1"/>
    <w:basedOn w:val="Normal"/>
    <w:link w:val="ListParagraphChar"/>
    <w:uiPriority w:val="1"/>
    <w:qFormat/>
    <w:rsid w:val="00691744"/>
    <w:pPr>
      <w:spacing w:line="240" w:lineRule="auto"/>
      <w:ind w:left="720"/>
      <w:contextualSpacing/>
    </w:pPr>
    <w:rPr>
      <w:rFonts w:ascii="Times New Roman" w:hAnsi="Times New Roman"/>
      <w:sz w:val="24"/>
    </w:rPr>
  </w:style>
  <w:style w:type="character" w:customStyle="1" w:styleId="ListParagraphChar">
    <w:name w:val="List Paragraph Char"/>
    <w:aliases w:val="H1 Char"/>
    <w:link w:val="ListParagraph"/>
    <w:uiPriority w:val="1"/>
    <w:locked/>
    <w:rsid w:val="00691744"/>
    <w:rPr>
      <w:rFonts w:ascii="Times New Roman" w:hAnsi="Times New Roman"/>
      <w:kern w:val="0"/>
      <w:sz w:val="24"/>
    </w:rPr>
  </w:style>
  <w:style w:type="character" w:customStyle="1" w:styleId="Heading3Char">
    <w:name w:val="Heading 3 Char"/>
    <w:basedOn w:val="DefaultParagraphFont"/>
    <w:link w:val="Heading3"/>
    <w:uiPriority w:val="9"/>
    <w:semiHidden/>
    <w:rsid w:val="00691744"/>
    <w:rPr>
      <w:rFonts w:asciiTheme="majorHAnsi" w:eastAsiaTheme="majorEastAsia" w:hAnsiTheme="majorHAnsi" w:cstheme="majorBidi"/>
      <w:color w:val="1F3763" w:themeColor="accent1" w:themeShade="7F"/>
      <w:kern w:val="0"/>
      <w:sz w:val="24"/>
      <w:szCs w:val="24"/>
    </w:rPr>
  </w:style>
  <w:style w:type="paragraph" w:styleId="Caption">
    <w:name w:val="caption"/>
    <w:basedOn w:val="Normal"/>
    <w:next w:val="Normal"/>
    <w:uiPriority w:val="35"/>
    <w:unhideWhenUsed/>
    <w:qFormat/>
    <w:rsid w:val="00691744"/>
    <w:pPr>
      <w:spacing w:after="200" w:line="240" w:lineRule="auto"/>
    </w:pPr>
    <w:rPr>
      <w:rFonts w:eastAsiaTheme="minorEastAsia"/>
      <w:i/>
      <w:iCs/>
      <w:color w:val="44546A" w:themeColor="text2"/>
      <w:sz w:val="18"/>
      <w:szCs w:val="18"/>
      <w:lang w:val="id-ID" w:eastAsia="id-ID"/>
    </w:rPr>
  </w:style>
  <w:style w:type="paragraph" w:styleId="BodyText">
    <w:name w:val="Body Text"/>
    <w:basedOn w:val="Normal"/>
    <w:link w:val="BodyTextChar"/>
    <w:uiPriority w:val="1"/>
    <w:qFormat/>
    <w:rsid w:val="00B87BE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87BEB"/>
    <w:rPr>
      <w:rFonts w:ascii="Times New Roman" w:eastAsia="Times New Roman" w:hAnsi="Times New Roman" w:cs="Times New Roman"/>
      <w:kern w:val="0"/>
      <w:sz w:val="24"/>
      <w:szCs w:val="24"/>
    </w:rPr>
  </w:style>
  <w:style w:type="table" w:styleId="TableGrid">
    <w:name w:val="Table Grid"/>
    <w:basedOn w:val="TableNormal"/>
    <w:uiPriority w:val="39"/>
    <w:rsid w:val="001E2680"/>
    <w:pPr>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47"/>
    <w:rPr>
      <w:rFonts w:ascii="Tahoma" w:hAnsi="Tahoma" w:cs="Tahoma"/>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342"/>
    <w:rPr>
      <w:kern w:val="0"/>
    </w:rPr>
  </w:style>
  <w:style w:type="paragraph" w:styleId="Heading1">
    <w:name w:val="heading 1"/>
    <w:basedOn w:val="Normal"/>
    <w:next w:val="Normal"/>
    <w:link w:val="Heading1Char"/>
    <w:autoRedefine/>
    <w:uiPriority w:val="9"/>
    <w:qFormat/>
    <w:rsid w:val="008D6254"/>
    <w:pPr>
      <w:keepNext/>
      <w:keepLines/>
      <w:numPr>
        <w:numId w:val="5"/>
      </w:numPr>
      <w:spacing w:after="0" w:line="240" w:lineRule="auto"/>
      <w:ind w:left="426" w:hanging="426"/>
      <w:outlineLvl w:val="0"/>
    </w:pPr>
    <w:rPr>
      <w:rFonts w:ascii="Times New Roman" w:eastAsiaTheme="majorEastAsia" w:hAnsi="Times New Roman" w:cstheme="majorBidi"/>
      <w:b/>
      <w:caps/>
      <w:sz w:val="20"/>
      <w:szCs w:val="32"/>
    </w:rPr>
  </w:style>
  <w:style w:type="paragraph" w:styleId="Heading2">
    <w:name w:val="heading 2"/>
    <w:basedOn w:val="Normal"/>
    <w:next w:val="Normal"/>
    <w:link w:val="Heading2Char"/>
    <w:uiPriority w:val="9"/>
    <w:unhideWhenUsed/>
    <w:qFormat/>
    <w:rsid w:val="006917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917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342"/>
    <w:rPr>
      <w:color w:val="0563C1" w:themeColor="hyperlink"/>
      <w:u w:val="single"/>
    </w:rPr>
  </w:style>
  <w:style w:type="character" w:customStyle="1" w:styleId="UnresolvedMention1">
    <w:name w:val="Unresolved Mention1"/>
    <w:basedOn w:val="DefaultParagraphFont"/>
    <w:uiPriority w:val="99"/>
    <w:semiHidden/>
    <w:unhideWhenUsed/>
    <w:rsid w:val="00CB7342"/>
    <w:rPr>
      <w:color w:val="605E5C"/>
      <w:shd w:val="clear" w:color="auto" w:fill="E1DFDD"/>
    </w:rPr>
  </w:style>
  <w:style w:type="character" w:customStyle="1" w:styleId="Heading1Char">
    <w:name w:val="Heading 1 Char"/>
    <w:basedOn w:val="DefaultParagraphFont"/>
    <w:link w:val="Heading1"/>
    <w:uiPriority w:val="9"/>
    <w:rsid w:val="008D6254"/>
    <w:rPr>
      <w:rFonts w:ascii="Times New Roman" w:eastAsiaTheme="majorEastAsia" w:hAnsi="Times New Roman" w:cstheme="majorBidi"/>
      <w:b/>
      <w:caps/>
      <w:kern w:val="0"/>
      <w:sz w:val="20"/>
      <w:szCs w:val="32"/>
    </w:rPr>
  </w:style>
  <w:style w:type="character" w:customStyle="1" w:styleId="Heading2Char">
    <w:name w:val="Heading 2 Char"/>
    <w:basedOn w:val="DefaultParagraphFont"/>
    <w:link w:val="Heading2"/>
    <w:uiPriority w:val="9"/>
    <w:rsid w:val="00691744"/>
    <w:rPr>
      <w:rFonts w:asciiTheme="majorHAnsi" w:eastAsiaTheme="majorEastAsia" w:hAnsiTheme="majorHAnsi" w:cstheme="majorBidi"/>
      <w:color w:val="2F5496" w:themeColor="accent1" w:themeShade="BF"/>
      <w:kern w:val="0"/>
      <w:sz w:val="26"/>
      <w:szCs w:val="26"/>
    </w:rPr>
  </w:style>
  <w:style w:type="paragraph" w:styleId="ListParagraph">
    <w:name w:val="List Paragraph"/>
    <w:aliases w:val="H1"/>
    <w:basedOn w:val="Normal"/>
    <w:link w:val="ListParagraphChar"/>
    <w:uiPriority w:val="1"/>
    <w:qFormat/>
    <w:rsid w:val="00691744"/>
    <w:pPr>
      <w:spacing w:line="240" w:lineRule="auto"/>
      <w:ind w:left="720"/>
      <w:contextualSpacing/>
    </w:pPr>
    <w:rPr>
      <w:rFonts w:ascii="Times New Roman" w:hAnsi="Times New Roman"/>
      <w:sz w:val="24"/>
    </w:rPr>
  </w:style>
  <w:style w:type="character" w:customStyle="1" w:styleId="ListParagraphChar">
    <w:name w:val="List Paragraph Char"/>
    <w:aliases w:val="H1 Char"/>
    <w:link w:val="ListParagraph"/>
    <w:uiPriority w:val="1"/>
    <w:locked/>
    <w:rsid w:val="00691744"/>
    <w:rPr>
      <w:rFonts w:ascii="Times New Roman" w:hAnsi="Times New Roman"/>
      <w:kern w:val="0"/>
      <w:sz w:val="24"/>
    </w:rPr>
  </w:style>
  <w:style w:type="character" w:customStyle="1" w:styleId="Heading3Char">
    <w:name w:val="Heading 3 Char"/>
    <w:basedOn w:val="DefaultParagraphFont"/>
    <w:link w:val="Heading3"/>
    <w:uiPriority w:val="9"/>
    <w:semiHidden/>
    <w:rsid w:val="00691744"/>
    <w:rPr>
      <w:rFonts w:asciiTheme="majorHAnsi" w:eastAsiaTheme="majorEastAsia" w:hAnsiTheme="majorHAnsi" w:cstheme="majorBidi"/>
      <w:color w:val="1F3763" w:themeColor="accent1" w:themeShade="7F"/>
      <w:kern w:val="0"/>
      <w:sz w:val="24"/>
      <w:szCs w:val="24"/>
    </w:rPr>
  </w:style>
  <w:style w:type="paragraph" w:styleId="Caption">
    <w:name w:val="caption"/>
    <w:basedOn w:val="Normal"/>
    <w:next w:val="Normal"/>
    <w:uiPriority w:val="35"/>
    <w:unhideWhenUsed/>
    <w:qFormat/>
    <w:rsid w:val="00691744"/>
    <w:pPr>
      <w:spacing w:after="200" w:line="240" w:lineRule="auto"/>
    </w:pPr>
    <w:rPr>
      <w:rFonts w:eastAsiaTheme="minorEastAsia"/>
      <w:i/>
      <w:iCs/>
      <w:color w:val="44546A" w:themeColor="text2"/>
      <w:sz w:val="18"/>
      <w:szCs w:val="18"/>
      <w:lang w:val="id-ID" w:eastAsia="id-ID"/>
    </w:rPr>
  </w:style>
  <w:style w:type="paragraph" w:styleId="BodyText">
    <w:name w:val="Body Text"/>
    <w:basedOn w:val="Normal"/>
    <w:link w:val="BodyTextChar"/>
    <w:uiPriority w:val="1"/>
    <w:qFormat/>
    <w:rsid w:val="00B87BE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87BEB"/>
    <w:rPr>
      <w:rFonts w:ascii="Times New Roman" w:eastAsia="Times New Roman" w:hAnsi="Times New Roman" w:cs="Times New Roman"/>
      <w:kern w:val="0"/>
      <w:sz w:val="24"/>
      <w:szCs w:val="24"/>
    </w:rPr>
  </w:style>
  <w:style w:type="table" w:styleId="TableGrid">
    <w:name w:val="Table Grid"/>
    <w:basedOn w:val="TableNormal"/>
    <w:uiPriority w:val="39"/>
    <w:rsid w:val="001E2680"/>
    <w:pPr>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47"/>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imaskrpamungkas11@gmail.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8F4FE-5236-4069-8DA6-90B909669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10</Pages>
  <Words>6002</Words>
  <Characters>34212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 naldi</dc:creator>
  <cp:lastModifiedBy>User</cp:lastModifiedBy>
  <cp:revision>1</cp:revision>
  <dcterms:created xsi:type="dcterms:W3CDTF">2024-01-26T02:23:00Z</dcterms:created>
  <dcterms:modified xsi:type="dcterms:W3CDTF">2024-03-10T17:44:00Z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6c44150f-6ac5-38ff-88cb-d38650ba552c</vt:lpwstr>
  </property>
  <property fmtid="{D5CDD505-2E9C-101B-9397-08002B2CF9AE}" pid="24" name="Mendeley Citation Style_1">
    <vt:lpwstr>http://www.zotero.org/styles/ieee</vt:lpwstr>
  </property>
</Properties>
</file>